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outlineLvl w:val="0"/>
        <w:rPr>
          <w:rFonts w:ascii="Times New Roman" w:hAnsi="Times New Roman" w:eastAsia="宋体"/>
          <w:b/>
          <w:bCs/>
          <w:kern w:val="44"/>
          <w:sz w:val="24"/>
          <w:szCs w:val="24"/>
        </w:rPr>
      </w:pPr>
      <w:bookmarkStart w:id="0" w:name="_Toc114127591"/>
      <w:r>
        <w:rPr>
          <w:rFonts w:hint="eastAsia" w:ascii="Times New Roman" w:hAnsi="Times New Roman" w:eastAsia="宋体"/>
          <w:b/>
          <w:bCs/>
          <w:kern w:val="44"/>
          <w:sz w:val="24"/>
          <w:szCs w:val="24"/>
        </w:rPr>
        <w:t>《</w:t>
      </w:r>
      <w:r>
        <w:rPr>
          <w:rFonts w:hint="eastAsia" w:ascii="Times New Roman" w:hAnsi="Times New Roman" w:eastAsia="宋体"/>
          <w:b/>
          <w:bCs/>
          <w:kern w:val="44"/>
          <w:sz w:val="24"/>
          <w:szCs w:val="24"/>
          <w:lang w:eastAsia="zh-CN"/>
        </w:rPr>
        <w:t>路基路面工程实验</w:t>
      </w:r>
      <w:r>
        <w:rPr>
          <w:rFonts w:hint="eastAsia" w:ascii="Times New Roman" w:hAnsi="Times New Roman" w:eastAsia="宋体"/>
          <w:b/>
          <w:bCs/>
          <w:kern w:val="44"/>
          <w:sz w:val="24"/>
          <w:szCs w:val="24"/>
        </w:rPr>
        <w:t>》教学大纲</w:t>
      </w:r>
      <w:bookmarkEnd w:id="0"/>
    </w:p>
    <w:p>
      <w:pPr>
        <w:spacing w:before="120" w:after="120"/>
        <w:outlineLvl w:val="1"/>
        <w:rPr>
          <w:rFonts w:ascii="Times New Roman" w:hAnsi="Times New Roman" w:eastAsia="宋体"/>
          <w:b/>
          <w:bCs/>
          <w:szCs w:val="21"/>
        </w:rPr>
      </w:pPr>
      <w:bookmarkStart w:id="1" w:name="_Toc114127592"/>
      <w:bookmarkStart w:id="2" w:name="_Toc114087129"/>
      <w:bookmarkStart w:id="3" w:name="_Toc114086114"/>
      <w:r>
        <w:rPr>
          <w:rFonts w:ascii="Times New Roman" w:hAnsi="Times New Roman" w:eastAsia="宋体"/>
          <w:b/>
          <w:bCs/>
          <w:szCs w:val="21"/>
        </w:rPr>
        <w:t>1.1课程基本信息</w:t>
      </w:r>
      <w:bookmarkEnd w:id="1"/>
      <w:bookmarkEnd w:id="2"/>
      <w:bookmarkEnd w:id="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0"/>
        <w:gridCol w:w="2593"/>
        <w:gridCol w:w="1134"/>
        <w:gridCol w:w="850"/>
        <w:gridCol w:w="851"/>
        <w:gridCol w:w="708"/>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课程名称</w:t>
            </w:r>
          </w:p>
        </w:tc>
        <w:tc>
          <w:tcPr>
            <w:tcW w:w="2593" w:type="dxa"/>
            <w:vAlign w:val="center"/>
          </w:tcPr>
          <w:p>
            <w:pPr>
              <w:jc w:val="center"/>
              <w:rPr>
                <w:rFonts w:hint="eastAsia" w:ascii="Times New Roman" w:hAnsi="Times New Roman" w:eastAsia="宋体"/>
                <w:lang w:eastAsia="zh-CN"/>
              </w:rPr>
            </w:pPr>
            <w:r>
              <w:rPr>
                <w:rFonts w:hint="eastAsia" w:ascii="Times New Roman" w:hAnsi="Times New Roman" w:eastAsia="宋体"/>
                <w:lang w:val="en-US" w:eastAsia="zh-CN"/>
              </w:rPr>
              <w:t>路基路面工程实验</w:t>
            </w:r>
          </w:p>
        </w:tc>
        <w:tc>
          <w:tcPr>
            <w:tcW w:w="1134" w:type="dxa"/>
            <w:vMerge w:val="restart"/>
            <w:vAlign w:val="center"/>
          </w:tcPr>
          <w:p>
            <w:pPr>
              <w:jc w:val="center"/>
              <w:rPr>
                <w:b/>
                <w:bCs/>
              </w:rPr>
            </w:pPr>
            <w:r>
              <w:rPr>
                <w:rFonts w:hint="eastAsia"/>
                <w:b/>
                <w:bCs/>
              </w:rPr>
              <w:t>课程性质</w:t>
            </w:r>
          </w:p>
        </w:tc>
        <w:tc>
          <w:tcPr>
            <w:tcW w:w="1701" w:type="dxa"/>
            <w:gridSpan w:val="2"/>
            <w:vMerge w:val="restart"/>
            <w:vAlign w:val="center"/>
          </w:tcPr>
          <w:p>
            <w:pPr>
              <w:jc w:val="center"/>
            </w:pPr>
            <w:r>
              <w:t>□</w:t>
            </w:r>
            <w:r>
              <w:rPr>
                <w:rFonts w:hint="eastAsia"/>
              </w:rPr>
              <w:t xml:space="preserve">必修 </w:t>
            </w:r>
            <w:r>
              <w:t>■</w:t>
            </w:r>
            <w:r>
              <w:rPr>
                <w:rFonts w:hint="eastAsia"/>
              </w:rPr>
              <w:t>选修</w:t>
            </w:r>
          </w:p>
          <w:p>
            <w:pPr>
              <w:jc w:val="center"/>
            </w:pPr>
            <w:r>
              <w:rPr>
                <w:rFonts w:hint="eastAsia"/>
              </w:rPr>
              <w:t>□限选</w:t>
            </w:r>
          </w:p>
        </w:tc>
        <w:tc>
          <w:tcPr>
            <w:tcW w:w="1638" w:type="dxa"/>
            <w:gridSpan w:val="2"/>
            <w:vMerge w:val="restart"/>
            <w:vAlign w:val="center"/>
          </w:tcPr>
          <w:p>
            <w:pPr>
              <w:jc w:val="left"/>
              <w:rPr>
                <w:rFonts w:ascii="宋体" w:hAnsi="宋体" w:eastAsia="宋体" w:cs="宋体"/>
              </w:rPr>
            </w:pPr>
            <w:r>
              <w:rPr>
                <w:rFonts w:hint="eastAsia"/>
                <w:b/>
                <w:bCs/>
              </w:rPr>
              <w:t>课程类别：</w:t>
            </w:r>
            <w:r>
              <w:rPr>
                <w:rFonts w:hint="eastAsia" w:ascii="Times New Roman" w:hAnsi="Times New Roman" w:eastAsia="宋体"/>
              </w:rPr>
              <w:t>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课程代码</w:t>
            </w:r>
          </w:p>
        </w:tc>
        <w:tc>
          <w:tcPr>
            <w:tcW w:w="2593" w:type="dxa"/>
            <w:vAlign w:val="center"/>
          </w:tcPr>
          <w:p>
            <w:pPr>
              <w:jc w:val="center"/>
              <w:rPr>
                <w:rFonts w:ascii="Times New Roman" w:hAnsi="Times New Roman" w:eastAsia="宋体"/>
              </w:rPr>
            </w:pPr>
            <w:r>
              <w:rPr>
                <w:rFonts w:hint="eastAsia" w:ascii="Times New Roman" w:hAnsi="Times New Roman" w:eastAsia="宋体"/>
              </w:rPr>
              <w:t>330080282</w:t>
            </w:r>
          </w:p>
        </w:tc>
        <w:tc>
          <w:tcPr>
            <w:tcW w:w="1134" w:type="dxa"/>
            <w:vMerge w:val="continue"/>
            <w:vAlign w:val="center"/>
          </w:tcPr>
          <w:p>
            <w:pPr>
              <w:jc w:val="center"/>
              <w:rPr>
                <w:b/>
                <w:bCs/>
              </w:rPr>
            </w:pPr>
          </w:p>
        </w:tc>
        <w:tc>
          <w:tcPr>
            <w:tcW w:w="1701" w:type="dxa"/>
            <w:gridSpan w:val="2"/>
            <w:vMerge w:val="continue"/>
            <w:vAlign w:val="center"/>
          </w:tcPr>
          <w:p>
            <w:pPr>
              <w:jc w:val="center"/>
            </w:pPr>
          </w:p>
        </w:tc>
        <w:tc>
          <w:tcPr>
            <w:tcW w:w="1638"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英文名称</w:t>
            </w:r>
          </w:p>
        </w:tc>
        <w:tc>
          <w:tcPr>
            <w:tcW w:w="2593" w:type="dxa"/>
            <w:vAlign w:val="center"/>
          </w:tcPr>
          <w:p>
            <w:pPr>
              <w:jc w:val="center"/>
              <w:rPr>
                <w:rFonts w:ascii="Times New Roman" w:hAnsi="Times New Roman" w:eastAsia="宋体"/>
              </w:rPr>
            </w:pPr>
            <w:r>
              <w:rPr>
                <w:rFonts w:hint="eastAsia" w:ascii="Times New Roman" w:hAnsi="Times New Roman" w:eastAsia="宋体"/>
              </w:rPr>
              <w:t>S</w:t>
            </w:r>
            <w:r>
              <w:rPr>
                <w:rFonts w:ascii="Times New Roman" w:hAnsi="Times New Roman" w:eastAsia="宋体"/>
              </w:rPr>
              <w:t xml:space="preserve">tructural </w:t>
            </w:r>
            <w:r>
              <w:rPr>
                <w:rFonts w:hint="eastAsia" w:ascii="Times New Roman" w:hAnsi="Times New Roman" w:eastAsia="宋体"/>
              </w:rPr>
              <w:t>E</w:t>
            </w:r>
            <w:r>
              <w:rPr>
                <w:rFonts w:ascii="Times New Roman" w:hAnsi="Times New Roman" w:eastAsia="宋体"/>
              </w:rPr>
              <w:t>xperiment</w:t>
            </w:r>
          </w:p>
        </w:tc>
        <w:tc>
          <w:tcPr>
            <w:tcW w:w="1134" w:type="dxa"/>
            <w:vMerge w:val="continue"/>
            <w:vAlign w:val="center"/>
          </w:tcPr>
          <w:p>
            <w:pPr>
              <w:jc w:val="center"/>
              <w:rPr>
                <w:b/>
                <w:bCs/>
              </w:rPr>
            </w:pPr>
          </w:p>
        </w:tc>
        <w:tc>
          <w:tcPr>
            <w:tcW w:w="1701" w:type="dxa"/>
            <w:gridSpan w:val="2"/>
            <w:vMerge w:val="continue"/>
            <w:vAlign w:val="center"/>
          </w:tcPr>
          <w:p>
            <w:pPr>
              <w:jc w:val="center"/>
            </w:pPr>
          </w:p>
        </w:tc>
        <w:tc>
          <w:tcPr>
            <w:tcW w:w="1638"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学 分</w:t>
            </w:r>
          </w:p>
        </w:tc>
        <w:tc>
          <w:tcPr>
            <w:tcW w:w="2593" w:type="dxa"/>
            <w:vAlign w:val="center"/>
          </w:tcPr>
          <w:p>
            <w:pPr>
              <w:jc w:val="center"/>
              <w:rPr>
                <w:rFonts w:ascii="Times New Roman" w:hAnsi="Times New Roman" w:eastAsia="宋体"/>
              </w:rPr>
            </w:pPr>
            <w:r>
              <w:rPr>
                <w:rFonts w:ascii="Times New Roman" w:hAnsi="Times New Roman" w:eastAsia="宋体"/>
              </w:rPr>
              <w:t>0</w:t>
            </w:r>
            <w:r>
              <w:rPr>
                <w:rFonts w:hint="eastAsia" w:ascii="Times New Roman" w:hAnsi="Times New Roman" w:eastAsia="宋体"/>
              </w:rPr>
              <w:t>.5</w:t>
            </w:r>
          </w:p>
        </w:tc>
        <w:tc>
          <w:tcPr>
            <w:tcW w:w="1134" w:type="dxa"/>
            <w:vAlign w:val="center"/>
          </w:tcPr>
          <w:p>
            <w:pPr>
              <w:jc w:val="center"/>
              <w:rPr>
                <w:b/>
                <w:bCs/>
              </w:rPr>
            </w:pPr>
            <w:r>
              <w:rPr>
                <w:rFonts w:hint="eastAsia"/>
                <w:b/>
                <w:bCs/>
              </w:rPr>
              <w:t>总学时</w:t>
            </w:r>
          </w:p>
        </w:tc>
        <w:tc>
          <w:tcPr>
            <w:tcW w:w="850" w:type="dxa"/>
            <w:vAlign w:val="center"/>
          </w:tcPr>
          <w:p>
            <w:pPr>
              <w:jc w:val="center"/>
              <w:rPr>
                <w:b/>
                <w:bCs/>
              </w:rPr>
            </w:pPr>
            <w:r>
              <w:rPr>
                <w:rFonts w:hint="eastAsia"/>
                <w:b/>
                <w:bCs/>
              </w:rPr>
              <w:t>讲授</w:t>
            </w:r>
          </w:p>
        </w:tc>
        <w:tc>
          <w:tcPr>
            <w:tcW w:w="851" w:type="dxa"/>
            <w:vAlign w:val="center"/>
          </w:tcPr>
          <w:p>
            <w:pPr>
              <w:jc w:val="center"/>
              <w:rPr>
                <w:b/>
                <w:bCs/>
              </w:rPr>
            </w:pPr>
            <w:r>
              <w:rPr>
                <w:rFonts w:hint="eastAsia"/>
                <w:b/>
                <w:bCs/>
              </w:rPr>
              <w:t>实验</w:t>
            </w:r>
          </w:p>
        </w:tc>
        <w:tc>
          <w:tcPr>
            <w:tcW w:w="708" w:type="dxa"/>
            <w:vAlign w:val="center"/>
          </w:tcPr>
          <w:p>
            <w:pPr>
              <w:jc w:val="center"/>
              <w:rPr>
                <w:b/>
                <w:bCs/>
              </w:rPr>
            </w:pPr>
            <w:r>
              <w:rPr>
                <w:rFonts w:hint="eastAsia"/>
                <w:b/>
                <w:bCs/>
              </w:rPr>
              <w:t>上机</w:t>
            </w:r>
          </w:p>
        </w:tc>
        <w:tc>
          <w:tcPr>
            <w:tcW w:w="930" w:type="dxa"/>
            <w:vAlign w:val="center"/>
          </w:tcPr>
          <w:p>
            <w:pPr>
              <w:jc w:val="center"/>
              <w:rPr>
                <w:b/>
                <w:bCs/>
              </w:rPr>
            </w:pPr>
            <w:r>
              <w:rPr>
                <w:rFonts w:hint="eastAsia"/>
                <w:b/>
                <w:bCs/>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执行学期</w:t>
            </w:r>
          </w:p>
        </w:tc>
        <w:tc>
          <w:tcPr>
            <w:tcW w:w="2593" w:type="dxa"/>
            <w:vAlign w:val="center"/>
          </w:tcPr>
          <w:p>
            <w:pPr>
              <w:jc w:val="center"/>
              <w:rPr>
                <w:rFonts w:ascii="Times New Roman" w:hAnsi="Times New Roman" w:eastAsia="宋体"/>
              </w:rPr>
            </w:pPr>
            <w:r>
              <w:rPr>
                <w:rFonts w:hint="eastAsia" w:ascii="Times New Roman" w:hAnsi="Times New Roman" w:eastAsia="宋体"/>
              </w:rPr>
              <w:t>第5学期</w:t>
            </w:r>
          </w:p>
        </w:tc>
        <w:tc>
          <w:tcPr>
            <w:tcW w:w="1134" w:type="dxa"/>
            <w:vAlign w:val="center"/>
          </w:tcPr>
          <w:p>
            <w:pPr>
              <w:jc w:val="center"/>
              <w:rPr>
                <w:rFonts w:ascii="Times New Roman" w:hAnsi="Times New Roman" w:eastAsia="宋体"/>
              </w:rPr>
            </w:pPr>
            <w:r>
              <w:rPr>
                <w:rFonts w:hint="eastAsia" w:ascii="Times New Roman" w:hAnsi="Times New Roman" w:eastAsia="宋体"/>
              </w:rPr>
              <w:t>16</w:t>
            </w:r>
          </w:p>
        </w:tc>
        <w:tc>
          <w:tcPr>
            <w:tcW w:w="850"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r>
              <w:rPr>
                <w:rFonts w:hint="eastAsia" w:ascii="Times New Roman" w:hAnsi="Times New Roman" w:eastAsia="宋体"/>
              </w:rPr>
              <w:t>16</w:t>
            </w:r>
          </w:p>
        </w:tc>
        <w:tc>
          <w:tcPr>
            <w:tcW w:w="708" w:type="dxa"/>
            <w:vAlign w:val="center"/>
          </w:tcPr>
          <w:p>
            <w:pPr>
              <w:jc w:val="center"/>
              <w:rPr>
                <w:rFonts w:ascii="Times New Roman" w:hAnsi="Times New Roman" w:eastAsia="宋体"/>
              </w:rPr>
            </w:pPr>
          </w:p>
        </w:tc>
        <w:tc>
          <w:tcPr>
            <w:tcW w:w="930"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课程负责人</w:t>
            </w:r>
          </w:p>
        </w:tc>
        <w:tc>
          <w:tcPr>
            <w:tcW w:w="7066" w:type="dxa"/>
            <w:gridSpan w:val="6"/>
            <w:vAlign w:val="center"/>
          </w:tcPr>
          <w:p>
            <w:pPr>
              <w:jc w:val="left"/>
              <w:rPr>
                <w:rFonts w:ascii="Times New Roman" w:hAnsi="Times New Roman" w:eastAsia="宋体"/>
              </w:rPr>
            </w:pPr>
            <w:r>
              <w:rPr>
                <w:rFonts w:hint="eastAsia" w:ascii="Times New Roman" w:hAnsi="Times New Roman" w:eastAsia="宋体"/>
              </w:rPr>
              <w:t>袁健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考核方式</w:t>
            </w:r>
          </w:p>
        </w:tc>
        <w:tc>
          <w:tcPr>
            <w:tcW w:w="7066" w:type="dxa"/>
            <w:gridSpan w:val="6"/>
            <w:vAlign w:val="center"/>
          </w:tcPr>
          <w:p>
            <w:pPr>
              <w:rPr>
                <w:rFonts w:ascii="Times New Roman" w:hAnsi="Times New Roman" w:eastAsia="宋体"/>
              </w:rPr>
            </w:pPr>
            <w:r>
              <w:rPr>
                <w:rFonts w:hint="eastAsia" w:ascii="Times New Roman" w:hAnsi="Times New Roman" w:eastAsia="宋体"/>
              </w:rPr>
              <w:t>期末成绩40</w:t>
            </w:r>
            <w:r>
              <w:rPr>
                <w:rFonts w:ascii="Times New Roman" w:hAnsi="Times New Roman" w:eastAsia="宋体"/>
              </w:rPr>
              <w:t>%（</w:t>
            </w:r>
            <w:r>
              <w:rPr>
                <w:rFonts w:hint="eastAsia" w:ascii="Times New Roman" w:hAnsi="Times New Roman" w:eastAsia="宋体"/>
              </w:rPr>
              <w:t>试验报告</w:t>
            </w:r>
            <w:r>
              <w:rPr>
                <w:rFonts w:ascii="Times New Roman" w:hAnsi="Times New Roman" w:eastAsia="宋体"/>
              </w:rPr>
              <w:t>）</w:t>
            </w:r>
            <w:r>
              <w:rPr>
                <w:rFonts w:hint="eastAsia" w:ascii="Times New Roman" w:hAnsi="Times New Roman" w:eastAsia="宋体"/>
              </w:rPr>
              <w:t>，平时成绩60</w:t>
            </w:r>
            <w:r>
              <w:rPr>
                <w:rFonts w:ascii="Times New Roman" w:hAnsi="Times New Roman" w:eastAsia="宋体"/>
              </w:rPr>
              <w:t>%</w:t>
            </w:r>
            <w:r>
              <w:rPr>
                <w:rFonts w:hint="eastAsia" w:ascii="Times New Roman" w:hAnsi="Times New Roman" w:eastAsia="宋体"/>
              </w:rPr>
              <w:t>（课前预习、试验操作及团队协作、纪律卫生等）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选用教材</w:t>
            </w:r>
          </w:p>
        </w:tc>
        <w:tc>
          <w:tcPr>
            <w:tcW w:w="7066" w:type="dxa"/>
            <w:gridSpan w:val="6"/>
            <w:vAlign w:val="center"/>
          </w:tcPr>
          <w:p>
            <w:pPr>
              <w:rPr>
                <w:rFonts w:ascii="Times New Roman" w:hAnsi="Times New Roman" w:eastAsia="宋体" w:cs="宋体"/>
              </w:rPr>
            </w:pPr>
            <w:r>
              <w:rPr>
                <w:rFonts w:hint="eastAsia" w:ascii="Times New Roman" w:hAnsi="Times New Roman" w:eastAsia="宋体" w:cs="宋体"/>
              </w:rPr>
              <w:t>交通部公路科学研究院．公路路基路面现场测试规程（JTG E60-20</w:t>
            </w:r>
            <w:r>
              <w:rPr>
                <w:rFonts w:hint="eastAsia" w:ascii="Times New Roman" w:hAnsi="Times New Roman" w:eastAsia="宋体" w:cs="宋体"/>
                <w:lang w:val="en-US" w:eastAsia="zh-CN"/>
              </w:rPr>
              <w:t>1</w:t>
            </w:r>
            <w:r>
              <w:rPr>
                <w:rFonts w:hint="eastAsia" w:ascii="Times New Roman" w:hAnsi="Times New Roman" w:eastAsia="宋体" w:cs="宋体"/>
              </w:rPr>
              <w:t>8）．北京：人民交通出版社，20</w:t>
            </w:r>
            <w:r>
              <w:rPr>
                <w:rFonts w:hint="eastAsia" w:ascii="Times New Roman" w:hAnsi="Times New Roman" w:eastAsia="宋体" w:cs="宋体"/>
                <w:lang w:val="en-US" w:eastAsia="zh-CN"/>
              </w:rPr>
              <w:t>1</w:t>
            </w:r>
            <w:r>
              <w:rPr>
                <w:rFonts w:hint="eastAsia" w:ascii="Times New Roman" w:hAnsi="Times New Roman" w:eastAsia="宋体" w:cs="宋体"/>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jc w:val="center"/>
              <w:rPr>
                <w:b/>
                <w:bCs/>
              </w:rPr>
            </w:pPr>
            <w:r>
              <w:rPr>
                <w:rFonts w:hint="eastAsia"/>
                <w:b/>
                <w:bCs/>
              </w:rPr>
              <w:t>先修课程</w:t>
            </w:r>
          </w:p>
        </w:tc>
        <w:tc>
          <w:tcPr>
            <w:tcW w:w="7066" w:type="dxa"/>
            <w:gridSpan w:val="6"/>
            <w:vAlign w:val="center"/>
          </w:tcPr>
          <w:p>
            <w:pPr>
              <w:jc w:val="left"/>
              <w:rPr>
                <w:rFonts w:ascii="Times New Roman" w:hAnsi="Times New Roman" w:eastAsia="宋体"/>
              </w:rPr>
            </w:pPr>
            <w:r>
              <w:rPr>
                <w:rFonts w:hint="eastAsia" w:ascii="Times New Roman" w:hAnsi="Times New Roman" w:eastAsia="宋体"/>
              </w:rPr>
              <w:t>材料力学、结构力学、土木工程材料、高等数学、概率论与数理统计、土力学、水力学与</w:t>
            </w:r>
            <w:r>
              <w:rPr>
                <w:rFonts w:hint="eastAsia" w:ascii="Times New Roman" w:hAnsi="Times New Roman" w:eastAsia="宋体"/>
                <w:lang w:val="en-US" w:eastAsia="zh-CN"/>
              </w:rPr>
              <w:t>桥涵</w:t>
            </w:r>
            <w:r>
              <w:rPr>
                <w:rFonts w:hint="eastAsia" w:ascii="Times New Roman" w:hAnsi="Times New Roman" w:eastAsia="宋体"/>
              </w:rPr>
              <w:t>水文、路基路面工程等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trPr>
        <w:tc>
          <w:tcPr>
            <w:tcW w:w="1230" w:type="dxa"/>
            <w:vAlign w:val="center"/>
          </w:tcPr>
          <w:p>
            <w:pPr>
              <w:jc w:val="center"/>
              <w:rPr>
                <w:b/>
                <w:bCs/>
              </w:rPr>
            </w:pPr>
            <w:r>
              <w:rPr>
                <w:rFonts w:hint="eastAsia"/>
                <w:b/>
                <w:bCs/>
              </w:rPr>
              <w:t>开课单位</w:t>
            </w:r>
          </w:p>
        </w:tc>
        <w:tc>
          <w:tcPr>
            <w:tcW w:w="7066" w:type="dxa"/>
            <w:gridSpan w:val="6"/>
            <w:vAlign w:val="center"/>
          </w:tcPr>
          <w:p>
            <w:pPr>
              <w:jc w:val="left"/>
              <w:rPr>
                <w:rFonts w:ascii="Times New Roman" w:hAnsi="Times New Roman" w:eastAsia="宋体"/>
              </w:rPr>
            </w:pPr>
            <w:r>
              <w:rPr>
                <w:rFonts w:hint="eastAsia" w:ascii="Times New Roman" w:hAnsi="Times New Roman" w:eastAsia="宋体"/>
              </w:rPr>
              <w:t>土木工程学院</w:t>
            </w:r>
            <w:r>
              <w:rPr>
                <w:rFonts w:hint="eastAsia" w:ascii="Times New Roman" w:hAnsi="Times New Roman" w:eastAsia="宋体"/>
                <w:lang w:val="en-US" w:eastAsia="zh-CN"/>
              </w:rPr>
              <w:t>道路与桥梁</w:t>
            </w:r>
            <w:r>
              <w:rPr>
                <w:rFonts w:hint="eastAsia" w:ascii="Times New Roman" w:hAnsi="Times New Roman" w:eastAsia="宋体"/>
              </w:rPr>
              <w:t>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adjustRightInd w:val="0"/>
              <w:snapToGrid w:val="0"/>
              <w:jc w:val="center"/>
              <w:rPr>
                <w:b/>
                <w:sz w:val="22"/>
                <w:szCs w:val="21"/>
              </w:rPr>
            </w:pPr>
            <w:r>
              <w:rPr>
                <w:rFonts w:hint="eastAsia"/>
                <w:b/>
                <w:sz w:val="22"/>
                <w:szCs w:val="21"/>
              </w:rPr>
              <w:t>课程大纲</w:t>
            </w:r>
          </w:p>
          <w:p>
            <w:pPr>
              <w:adjustRightInd w:val="0"/>
              <w:snapToGrid w:val="0"/>
              <w:jc w:val="center"/>
              <w:rPr>
                <w:b/>
                <w:bCs/>
              </w:rPr>
            </w:pPr>
            <w:r>
              <w:rPr>
                <w:rFonts w:hint="eastAsia"/>
                <w:b/>
                <w:sz w:val="22"/>
                <w:szCs w:val="21"/>
              </w:rPr>
              <w:t>撰写人</w:t>
            </w:r>
          </w:p>
        </w:tc>
        <w:tc>
          <w:tcPr>
            <w:tcW w:w="7066" w:type="dxa"/>
            <w:gridSpan w:val="6"/>
            <w:vAlign w:val="center"/>
          </w:tcPr>
          <w:p>
            <w:pPr>
              <w:jc w:val="left"/>
              <w:rPr>
                <w:rFonts w:hint="default" w:ascii="Times New Roman" w:hAnsi="Times New Roman" w:eastAsia="宋体"/>
                <w:lang w:val="en-US" w:eastAsia="zh-CN"/>
              </w:rPr>
            </w:pPr>
            <w:r>
              <w:rPr>
                <w:rFonts w:hint="eastAsia" w:ascii="宋体" w:eastAsia="宋体"/>
                <w:lang w:val="en-US" w:eastAsia="zh-CN"/>
              </w:rPr>
              <w:t>冯玲、陈舒阳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0" w:type="dxa"/>
            <w:vAlign w:val="center"/>
          </w:tcPr>
          <w:p>
            <w:pPr>
              <w:adjustRightInd w:val="0"/>
              <w:snapToGrid w:val="0"/>
              <w:jc w:val="center"/>
              <w:rPr>
                <w:b/>
                <w:sz w:val="22"/>
                <w:szCs w:val="21"/>
              </w:rPr>
            </w:pPr>
            <w:r>
              <w:rPr>
                <w:rFonts w:hint="eastAsia"/>
                <w:b/>
                <w:sz w:val="22"/>
                <w:szCs w:val="21"/>
              </w:rPr>
              <w:t>课程大纲</w:t>
            </w:r>
          </w:p>
          <w:p>
            <w:pPr>
              <w:adjustRightInd w:val="0"/>
              <w:snapToGrid w:val="0"/>
              <w:jc w:val="center"/>
              <w:rPr>
                <w:b/>
                <w:sz w:val="22"/>
                <w:szCs w:val="21"/>
              </w:rPr>
            </w:pPr>
            <w:r>
              <w:rPr>
                <w:rFonts w:hint="eastAsia"/>
                <w:b/>
                <w:sz w:val="22"/>
                <w:szCs w:val="21"/>
              </w:rPr>
              <w:t>审核人</w:t>
            </w:r>
          </w:p>
        </w:tc>
        <w:tc>
          <w:tcPr>
            <w:tcW w:w="7066" w:type="dxa"/>
            <w:gridSpan w:val="6"/>
            <w:vAlign w:val="center"/>
          </w:tcPr>
          <w:p>
            <w:pPr>
              <w:jc w:val="left"/>
              <w:rPr>
                <w:rFonts w:ascii="宋体" w:eastAsia="宋体"/>
              </w:rPr>
            </w:pPr>
            <w:r>
              <w:rPr>
                <w:rFonts w:hint="eastAsia" w:ascii="宋体" w:eastAsia="宋体"/>
              </w:rPr>
              <w:t>袁健</w:t>
            </w:r>
          </w:p>
        </w:tc>
      </w:tr>
    </w:tbl>
    <w:p>
      <w:pPr>
        <w:spacing w:before="120" w:after="120"/>
        <w:outlineLvl w:val="1"/>
        <w:rPr>
          <w:rFonts w:ascii="Times New Roman" w:hAnsi="Times New Roman" w:eastAsia="宋体"/>
          <w:b/>
          <w:bCs/>
          <w:szCs w:val="21"/>
        </w:rPr>
      </w:pPr>
      <w:bookmarkStart w:id="4" w:name="_Toc114127593"/>
      <w:r>
        <w:rPr>
          <w:rFonts w:hint="eastAsia" w:ascii="Times New Roman" w:hAnsi="Times New Roman" w:eastAsia="宋体"/>
          <w:b/>
          <w:bCs/>
          <w:szCs w:val="21"/>
        </w:rPr>
        <w:t>1</w:t>
      </w:r>
      <w:r>
        <w:rPr>
          <w:rFonts w:ascii="Times New Roman" w:hAnsi="Times New Roman" w:eastAsia="宋体"/>
          <w:b/>
          <w:bCs/>
          <w:szCs w:val="21"/>
        </w:rPr>
        <w:t>.2</w:t>
      </w:r>
      <w:r>
        <w:rPr>
          <w:rFonts w:hint="eastAsia" w:ascii="Times New Roman" w:hAnsi="Times New Roman" w:eastAsia="宋体"/>
          <w:b/>
          <w:bCs/>
          <w:szCs w:val="21"/>
        </w:rPr>
        <w:t>课程简介</w:t>
      </w:r>
      <w:bookmarkEnd w:id="4"/>
    </w:p>
    <w:p>
      <w:pPr>
        <w:pStyle w:val="2"/>
        <w:snapToGrid w:val="0"/>
        <w:spacing w:after="0" w:line="360" w:lineRule="auto"/>
        <w:ind w:firstLine="420" w:firstLineChars="200"/>
      </w:pPr>
      <w:r>
        <w:rPr>
          <w:rFonts w:hint="eastAsia"/>
        </w:rPr>
        <w:t>《</w:t>
      </w:r>
      <w:r>
        <w:rPr>
          <w:rFonts w:hint="eastAsia"/>
          <w:lang w:eastAsia="zh-CN"/>
        </w:rPr>
        <w:t>路基路面工程实验</w:t>
      </w:r>
      <w:r>
        <w:rPr>
          <w:rFonts w:hint="eastAsia"/>
        </w:rPr>
        <w:t>》是一门实践性非常强的专业技术课程，</w:t>
      </w:r>
      <w:r>
        <w:rPr>
          <w:rFonts w:hint="eastAsia"/>
          <w:lang w:eastAsia="zh-CN"/>
        </w:rPr>
        <w:t>路基路面工程实验</w:t>
      </w:r>
      <w:r>
        <w:rPr>
          <w:rFonts w:hint="eastAsia"/>
        </w:rPr>
        <w:t>检测技术是研究和发展</w:t>
      </w:r>
      <w:r>
        <w:rPr>
          <w:rFonts w:hint="eastAsia"/>
          <w:lang w:eastAsia="zh-CN"/>
        </w:rPr>
        <w:t>路基路面工程</w:t>
      </w:r>
      <w:r>
        <w:rPr>
          <w:rFonts w:hint="eastAsia"/>
        </w:rPr>
        <w:t>结构新材料、新结构、新施工工艺以及检验结构计算分析和设计理论的重要手段，在</w:t>
      </w:r>
      <w:r>
        <w:rPr>
          <w:rFonts w:hint="eastAsia"/>
          <w:lang w:eastAsia="zh-CN"/>
        </w:rPr>
        <w:t>路基路面工程</w:t>
      </w:r>
      <w:r>
        <w:rPr>
          <w:rFonts w:hint="eastAsia"/>
        </w:rPr>
        <w:t>科学研究和创新等方面起着重要作用。通过本课程加强学生对相关课程理论知识的理解和掌握，使学生学习</w:t>
      </w:r>
      <w:r>
        <w:rPr>
          <w:rFonts w:hint="eastAsia"/>
          <w:lang w:eastAsia="zh-CN"/>
        </w:rPr>
        <w:t>路基路面工程实验</w:t>
      </w:r>
      <w:r>
        <w:rPr>
          <w:rFonts w:hint="eastAsia"/>
        </w:rPr>
        <w:t>的基本方法和常用仪器设备的使用，认识常见</w:t>
      </w:r>
      <w:r>
        <w:rPr>
          <w:rFonts w:hint="eastAsia"/>
          <w:lang w:val="en-US" w:eastAsia="zh-CN"/>
        </w:rPr>
        <w:t>路面结构</w:t>
      </w:r>
      <w:r>
        <w:rPr>
          <w:rFonts w:hint="eastAsia"/>
        </w:rPr>
        <w:t>特征，培养学生分析问题、解决问题和团队协作的能力，为进行相关领域的科学研究以及工程技术应用打下初步基础。</w:t>
      </w:r>
    </w:p>
    <w:p>
      <w:pPr>
        <w:spacing w:before="120" w:after="120"/>
        <w:outlineLvl w:val="1"/>
        <w:rPr>
          <w:rFonts w:ascii="Times New Roman" w:hAnsi="Times New Roman" w:eastAsia="宋体"/>
          <w:b/>
          <w:bCs/>
          <w:szCs w:val="21"/>
        </w:rPr>
      </w:pPr>
      <w:bookmarkStart w:id="5" w:name="_Toc114127594"/>
      <w:r>
        <w:rPr>
          <w:rFonts w:hint="eastAsia" w:ascii="Times New Roman" w:hAnsi="Times New Roman" w:eastAsia="宋体"/>
          <w:b/>
          <w:bCs/>
          <w:szCs w:val="21"/>
        </w:rPr>
        <w:t>1</w:t>
      </w:r>
      <w:r>
        <w:rPr>
          <w:rFonts w:ascii="Times New Roman" w:hAnsi="Times New Roman" w:eastAsia="宋体"/>
          <w:b/>
          <w:bCs/>
          <w:szCs w:val="21"/>
        </w:rPr>
        <w:t>.3</w:t>
      </w:r>
      <w:r>
        <w:rPr>
          <w:rFonts w:hint="eastAsia" w:ascii="Times New Roman" w:hAnsi="Times New Roman" w:eastAsia="宋体"/>
          <w:b/>
          <w:bCs/>
          <w:szCs w:val="21"/>
        </w:rPr>
        <w:t>课程目标</w:t>
      </w:r>
      <w:bookmarkEnd w:id="5"/>
    </w:p>
    <w:p>
      <w:pPr>
        <w:pStyle w:val="2"/>
        <w:snapToGrid w:val="0"/>
        <w:spacing w:after="0" w:line="360" w:lineRule="auto"/>
        <w:ind w:firstLine="420" w:firstLineChars="200"/>
        <w:rPr>
          <w:rFonts w:hint="eastAsia"/>
          <w:lang w:eastAsia="zh-CN"/>
        </w:rPr>
      </w:pPr>
      <w:r>
        <w:rPr>
          <w:rFonts w:hint="eastAsia"/>
        </w:rPr>
        <w:t>☆课程目标1</w:t>
      </w:r>
      <w:r>
        <w:rPr>
          <w:rFonts w:hint="eastAsia"/>
        </w:rPr>
        <w:t>：了解各类</w:t>
      </w:r>
      <w:r>
        <w:rPr>
          <w:rFonts w:hint="eastAsia"/>
          <w:lang w:eastAsia="zh-CN"/>
        </w:rPr>
        <w:t>路基路面工程实验</w:t>
      </w:r>
      <w:r>
        <w:rPr>
          <w:rFonts w:hint="eastAsia"/>
        </w:rPr>
        <w:t>设计过程和加载方案</w:t>
      </w:r>
      <w:r>
        <w:rPr>
          <w:rFonts w:hint="eastAsia"/>
          <w:lang w:eastAsia="zh-CN"/>
        </w:rPr>
        <w:t>；</w:t>
      </w:r>
      <w:r>
        <w:rPr>
          <w:rFonts w:hint="eastAsia"/>
          <w:lang w:val="en-US" w:eastAsia="zh-CN"/>
        </w:rPr>
        <w:t>掌握</w:t>
      </w:r>
      <w:r>
        <w:rPr>
          <w:rFonts w:hint="eastAsia"/>
          <w:lang w:eastAsia="zh-CN"/>
        </w:rPr>
        <w:t>用铺砂仪测定路面构造深度，用以评定路面的抗滑</w:t>
      </w:r>
      <w:bookmarkStart w:id="13" w:name="_GoBack"/>
      <w:bookmarkEnd w:id="13"/>
      <w:r>
        <w:rPr>
          <w:rFonts w:hint="eastAsia"/>
          <w:lang w:eastAsia="zh-CN"/>
        </w:rPr>
        <w:t>性能，</w:t>
      </w:r>
      <w:r>
        <w:rPr>
          <w:rFonts w:hint="eastAsia"/>
          <w:lang w:val="en-US" w:eastAsia="zh-CN"/>
        </w:rPr>
        <w:t>熟悉</w:t>
      </w:r>
      <w:r>
        <w:rPr>
          <w:rFonts w:hint="eastAsia"/>
          <w:lang w:eastAsia="zh-CN"/>
        </w:rPr>
        <w:t>用路面渗水仪在路面现场测定沥青路面的渗水系数，反映沥青路面的渗水性能，用以评价沥青路面的水稳定性。</w:t>
      </w:r>
      <w:r>
        <w:rPr>
          <w:rFonts w:hint="eastAsia"/>
          <w:lang w:val="en-US" w:eastAsia="zh-CN"/>
        </w:rPr>
        <w:t>掌握</w:t>
      </w:r>
      <w:r>
        <w:rPr>
          <w:rFonts w:hint="eastAsia"/>
          <w:lang w:eastAsia="zh-CN"/>
        </w:rPr>
        <w:t>用摩擦系数测定仪测定路面的抗滑系数，用以评定路面潮湿状态下的抗滑性能。</w:t>
      </w:r>
    </w:p>
    <w:p>
      <w:pPr>
        <w:spacing w:before="120" w:after="120"/>
        <w:outlineLvl w:val="1"/>
        <w:rPr>
          <w:rFonts w:ascii="Times New Roman" w:hAnsi="Times New Roman" w:eastAsia="宋体"/>
          <w:b/>
          <w:bCs/>
          <w:szCs w:val="21"/>
        </w:rPr>
      </w:pPr>
      <w:bookmarkStart w:id="6" w:name="_Toc114127595"/>
      <w:r>
        <w:rPr>
          <w:rFonts w:hint="eastAsia" w:ascii="Times New Roman" w:hAnsi="Times New Roman" w:eastAsia="宋体"/>
          <w:b/>
          <w:bCs/>
          <w:szCs w:val="21"/>
        </w:rPr>
        <w:t>1</w:t>
      </w:r>
      <w:r>
        <w:rPr>
          <w:rFonts w:ascii="Times New Roman" w:hAnsi="Times New Roman" w:eastAsia="宋体"/>
          <w:b/>
          <w:bCs/>
          <w:szCs w:val="21"/>
        </w:rPr>
        <w:t>.4</w:t>
      </w:r>
      <w:r>
        <w:rPr>
          <w:rFonts w:hint="eastAsia" w:ascii="Times New Roman" w:hAnsi="Times New Roman" w:eastAsia="宋体"/>
          <w:b/>
          <w:bCs/>
          <w:szCs w:val="21"/>
        </w:rPr>
        <w:t>课程目标与支撑的毕业要求指标点的关系</w:t>
      </w:r>
      <w:bookmarkEnd w:id="6"/>
    </w:p>
    <w:p>
      <w:pPr>
        <w:jc w:val="center"/>
        <w:rPr>
          <w:rFonts w:ascii="Times New Roman" w:hAnsi="Times New Roman"/>
          <w:b/>
          <w:bCs/>
        </w:rPr>
      </w:pPr>
      <w:r>
        <w:rPr>
          <w:rFonts w:ascii="Times New Roman" w:hAnsi="Times New Roman"/>
          <w:b/>
          <w:bCs/>
        </w:rPr>
        <w:t>表1 课程目标与支撑的毕业要求指标点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24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26" w:type="dxa"/>
          </w:tcPr>
          <w:p>
            <w:pPr>
              <w:jc w:val="center"/>
              <w:rPr>
                <w:b/>
              </w:rPr>
            </w:pPr>
            <w:r>
              <w:rPr>
                <w:rFonts w:hint="eastAsia"/>
                <w:b/>
              </w:rPr>
              <w:t>毕业要求</w:t>
            </w:r>
          </w:p>
        </w:tc>
        <w:tc>
          <w:tcPr>
            <w:tcW w:w="5245" w:type="dxa"/>
          </w:tcPr>
          <w:p>
            <w:pPr>
              <w:jc w:val="center"/>
              <w:rPr>
                <w:b/>
              </w:rPr>
            </w:pPr>
            <w:r>
              <w:rPr>
                <w:rFonts w:hint="eastAsia"/>
                <w:b/>
              </w:rPr>
              <w:t>毕业要求指标点</w:t>
            </w:r>
          </w:p>
        </w:tc>
        <w:tc>
          <w:tcPr>
            <w:tcW w:w="1751" w:type="dxa"/>
          </w:tcPr>
          <w:p>
            <w:pPr>
              <w:jc w:val="center"/>
              <w:rPr>
                <w:b/>
              </w:rPr>
            </w:pPr>
            <w:r>
              <w:rPr>
                <w:rFonts w:hint="eastAsia"/>
                <w:b/>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526" w:type="dxa"/>
            <w:vAlign w:val="center"/>
          </w:tcPr>
          <w:p>
            <w:pPr>
              <w:jc w:val="center"/>
              <w:rPr>
                <w:rFonts w:ascii="Times New Roman" w:hAnsi="Times New Roman" w:eastAsiaTheme="minorEastAsia"/>
              </w:rPr>
            </w:pPr>
            <w:r>
              <w:rPr>
                <w:rFonts w:ascii="Times New Roman" w:hAnsi="Times New Roman" w:eastAsiaTheme="minorEastAsia"/>
              </w:rPr>
              <w:t>4.研究</w:t>
            </w:r>
          </w:p>
        </w:tc>
        <w:tc>
          <w:tcPr>
            <w:tcW w:w="5245" w:type="dxa"/>
            <w:vAlign w:val="center"/>
          </w:tcPr>
          <w:p>
            <w:pPr>
              <w:rPr>
                <w:rFonts w:ascii="Times New Roman" w:hAnsi="Times New Roman" w:eastAsiaTheme="minorEastAsia"/>
              </w:rPr>
            </w:pPr>
            <w:r>
              <w:rPr>
                <w:rFonts w:ascii="Segoe UI Symbol" w:hAnsi="Segoe UI Symbol" w:cs="Segoe UI Symbol" w:eastAsiaTheme="minorEastAsia"/>
              </w:rPr>
              <w:t>☆</w:t>
            </w:r>
            <w:r>
              <w:rPr>
                <w:rFonts w:ascii="Times New Roman" w:hAnsi="Times New Roman" w:eastAsiaTheme="minorEastAsia"/>
              </w:rPr>
              <w:t>4.3具备收集、处理、分析和解释实验数据的能力，并能综合信息得到合理有效的结论并应用于工程实践。</w:t>
            </w:r>
          </w:p>
        </w:tc>
        <w:tc>
          <w:tcPr>
            <w:tcW w:w="1751" w:type="dxa"/>
            <w:vAlign w:val="center"/>
          </w:tcPr>
          <w:p>
            <w:pPr>
              <w:jc w:val="center"/>
              <w:rPr>
                <w:rFonts w:ascii="Times New Roman" w:hAnsi="Times New Roman" w:eastAsiaTheme="minorEastAsia"/>
              </w:rPr>
            </w:pPr>
            <w:r>
              <w:rPr>
                <w:rFonts w:ascii="宋体" w:hAnsi="宋体" w:eastAsia="宋体" w:cs="Segoe UI Symbol"/>
              </w:rPr>
              <w:t>☆</w:t>
            </w:r>
            <w:r>
              <w:rPr>
                <w:rFonts w:ascii="Times New Roman" w:hAnsi="Times New Roman" w:eastAsiaTheme="minorEastAsia"/>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526" w:type="dxa"/>
            <w:vAlign w:val="center"/>
          </w:tcPr>
          <w:p>
            <w:pPr>
              <w:jc w:val="center"/>
              <w:rPr>
                <w:rFonts w:ascii="Times New Roman" w:hAnsi="Times New Roman" w:eastAsiaTheme="minorEastAsia"/>
              </w:rPr>
            </w:pPr>
            <w:r>
              <w:rPr>
                <w:rFonts w:ascii="Times New Roman" w:hAnsi="Times New Roman" w:eastAsiaTheme="minorEastAsia"/>
              </w:rPr>
              <w:t>9.个人和团队</w:t>
            </w:r>
          </w:p>
        </w:tc>
        <w:tc>
          <w:tcPr>
            <w:tcW w:w="5245" w:type="dxa"/>
            <w:vAlign w:val="center"/>
          </w:tcPr>
          <w:p>
            <w:pPr>
              <w:rPr>
                <w:rFonts w:ascii="Times New Roman" w:hAnsi="Times New Roman" w:eastAsiaTheme="minorEastAsia"/>
                <w:sz w:val="18"/>
                <w:szCs w:val="18"/>
              </w:rPr>
            </w:pPr>
            <w:r>
              <w:rPr>
                <w:rFonts w:ascii="Segoe UI Symbol" w:hAnsi="Segoe UI Symbol" w:cs="Segoe UI Symbol" w:eastAsiaTheme="minorEastAsia"/>
              </w:rPr>
              <w:t>☆</w:t>
            </w:r>
            <w:r>
              <w:rPr>
                <w:rFonts w:ascii="Times New Roman" w:hAnsi="Times New Roman" w:eastAsiaTheme="minorEastAsia"/>
              </w:rPr>
              <w:t>9.1 能够理解团队中每个角色的含义及其对于整个团队的意义，并在多学科背景下做好自己承担的角色</w:t>
            </w:r>
          </w:p>
        </w:tc>
        <w:tc>
          <w:tcPr>
            <w:tcW w:w="1751" w:type="dxa"/>
            <w:vAlign w:val="center"/>
          </w:tcPr>
          <w:p>
            <w:pPr>
              <w:jc w:val="center"/>
              <w:rPr>
                <w:rFonts w:hint="eastAsia" w:ascii="Times New Roman" w:hAnsi="Times New Roman" w:eastAsiaTheme="minorEastAsia"/>
                <w:lang w:eastAsia="zh-CN"/>
              </w:rPr>
            </w:pPr>
            <w:r>
              <w:rPr>
                <w:rFonts w:ascii="宋体" w:hAnsi="宋体" w:eastAsia="宋体" w:cs="Segoe UI Symbol"/>
              </w:rPr>
              <w:t>☆</w:t>
            </w:r>
            <w:r>
              <w:rPr>
                <w:rFonts w:ascii="Times New Roman" w:hAnsi="Times New Roman" w:eastAsiaTheme="minorEastAsia"/>
              </w:rPr>
              <w:t>课程目标</w:t>
            </w:r>
            <w:r>
              <w:rPr>
                <w:rFonts w:hint="eastAsia" w:ascii="Times New Roman" w:hAnsi="Times New Roman" w:eastAsiaTheme="minorEastAsia"/>
                <w:lang w:val="en-US" w:eastAsia="zh-CN"/>
              </w:rPr>
              <w:t>1</w:t>
            </w:r>
          </w:p>
        </w:tc>
      </w:tr>
    </w:tbl>
    <w:p>
      <w:pPr>
        <w:jc w:val="left"/>
        <w:rPr>
          <w:rFonts w:ascii="Times New Roman" w:hAnsi="Times New Roman" w:eastAsia="宋体"/>
        </w:rPr>
      </w:pPr>
      <w:r>
        <w:rPr>
          <w:rFonts w:hint="eastAsia" w:ascii="Times New Roman" w:hAnsi="Times New Roman" w:eastAsia="宋体"/>
        </w:rPr>
        <w:t>注：☆</w:t>
      </w:r>
      <w:r>
        <w:rPr>
          <w:rFonts w:ascii="Times New Roman" w:hAnsi="Times New Roman" w:eastAsia="宋体"/>
        </w:rPr>
        <w:t>表示</w:t>
      </w:r>
      <w:r>
        <w:rPr>
          <w:rFonts w:hint="eastAsia" w:ascii="Times New Roman" w:hAnsi="Times New Roman" w:eastAsia="宋体"/>
        </w:rPr>
        <w:t>重点</w:t>
      </w:r>
      <w:r>
        <w:rPr>
          <w:rFonts w:ascii="Times New Roman" w:hAnsi="Times New Roman" w:eastAsia="宋体"/>
        </w:rPr>
        <w:t>支撑</w:t>
      </w:r>
      <w:r>
        <w:rPr>
          <w:rFonts w:hint="eastAsia" w:ascii="Times New Roman" w:hAnsi="Times New Roman" w:eastAsia="宋体"/>
        </w:rPr>
        <w:t>的</w:t>
      </w:r>
      <w:r>
        <w:rPr>
          <w:rFonts w:ascii="Times New Roman" w:hAnsi="Times New Roman" w:eastAsia="宋体"/>
        </w:rPr>
        <w:t>毕业要求指标点</w:t>
      </w:r>
      <w:r>
        <w:rPr>
          <w:rFonts w:hint="eastAsia" w:ascii="Times New Roman" w:hAnsi="Times New Roman" w:eastAsia="宋体"/>
        </w:rPr>
        <w:t>或</w:t>
      </w:r>
      <w:r>
        <w:rPr>
          <w:rFonts w:ascii="Times New Roman" w:hAnsi="Times New Roman" w:eastAsia="宋体"/>
        </w:rPr>
        <w:t>重点课程目标</w:t>
      </w:r>
      <w:r>
        <w:rPr>
          <w:rFonts w:hint="eastAsia" w:ascii="Times New Roman" w:hAnsi="Times New Roman" w:eastAsia="宋体"/>
        </w:rPr>
        <w:t>，纳入课程目标达成度计算。</w:t>
      </w:r>
    </w:p>
    <w:p>
      <w:pPr>
        <w:spacing w:before="120" w:after="120"/>
        <w:outlineLvl w:val="1"/>
        <w:rPr>
          <w:rFonts w:ascii="Times New Roman" w:hAnsi="Times New Roman" w:eastAsia="宋体"/>
          <w:b/>
          <w:bCs/>
          <w:szCs w:val="21"/>
        </w:rPr>
      </w:pPr>
      <w:bookmarkStart w:id="7" w:name="_Toc114127596"/>
      <w:r>
        <w:rPr>
          <w:rFonts w:hint="eastAsia" w:ascii="Times New Roman" w:hAnsi="Times New Roman" w:eastAsia="宋体"/>
          <w:b/>
          <w:bCs/>
          <w:szCs w:val="21"/>
        </w:rPr>
        <w:t>1</w:t>
      </w:r>
      <w:r>
        <w:rPr>
          <w:rFonts w:ascii="Times New Roman" w:hAnsi="Times New Roman" w:eastAsia="宋体"/>
          <w:b/>
          <w:bCs/>
          <w:szCs w:val="21"/>
        </w:rPr>
        <w:t>.5解决复杂问题能力培养设计</w:t>
      </w:r>
      <w:bookmarkEnd w:id="7"/>
    </w:p>
    <w:p>
      <w:pPr>
        <w:spacing w:line="360" w:lineRule="auto"/>
        <w:ind w:firstLine="420" w:firstLineChars="200"/>
        <w:rPr>
          <w:rFonts w:ascii="Times New Roman" w:hAnsi="Times New Roman" w:eastAsia="宋体" w:cs="宋体"/>
          <w:szCs w:val="21"/>
        </w:rPr>
      </w:pPr>
      <w:r>
        <w:rPr>
          <w:rFonts w:ascii="Times New Roman" w:hAnsi="Times New Roman" w:eastAsia="宋体" w:cs="宋体"/>
          <w:szCs w:val="21"/>
        </w:rPr>
        <w:t>掌握</w:t>
      </w:r>
      <w:r>
        <w:rPr>
          <w:rFonts w:hint="eastAsia" w:ascii="Times New Roman" w:hAnsi="Times New Roman" w:eastAsia="宋体" w:cs="宋体"/>
          <w:szCs w:val="21"/>
          <w:lang w:val="en-US" w:eastAsia="zh-CN"/>
        </w:rPr>
        <w:t>路基路面工程实验</w:t>
      </w:r>
      <w:r>
        <w:rPr>
          <w:rFonts w:hint="eastAsia" w:ascii="Times New Roman" w:hAnsi="Times New Roman" w:eastAsia="宋体" w:cs="宋体"/>
          <w:szCs w:val="21"/>
        </w:rPr>
        <w:t>与检测方法，锻炼学生的动手能力和理论联系实际的能力；训练</w:t>
      </w:r>
      <w:r>
        <w:rPr>
          <w:rFonts w:ascii="Times New Roman" w:hAnsi="Times New Roman" w:eastAsia="宋体" w:cs="宋体"/>
          <w:szCs w:val="21"/>
        </w:rPr>
        <w:t>学生</w:t>
      </w:r>
      <w:r>
        <w:rPr>
          <w:rFonts w:hint="eastAsia" w:ascii="Times New Roman" w:hAnsi="Times New Roman" w:eastAsia="宋体" w:cs="宋体"/>
          <w:szCs w:val="21"/>
        </w:rPr>
        <w:t>利用试验结果对规范公式计算结果进行验证的思维</w:t>
      </w:r>
      <w:r>
        <w:rPr>
          <w:rFonts w:ascii="Times New Roman" w:hAnsi="Times New Roman" w:eastAsia="宋体" w:cs="宋体"/>
          <w:szCs w:val="21"/>
        </w:rPr>
        <w:t>。</w:t>
      </w:r>
    </w:p>
    <w:p>
      <w:pPr>
        <w:spacing w:before="120" w:after="120"/>
        <w:outlineLvl w:val="1"/>
        <w:rPr>
          <w:rFonts w:ascii="Times New Roman" w:hAnsi="Times New Roman" w:eastAsia="宋体"/>
          <w:b/>
          <w:bCs/>
          <w:szCs w:val="21"/>
        </w:rPr>
      </w:pPr>
      <w:bookmarkStart w:id="8" w:name="_Toc114127597"/>
      <w:r>
        <w:rPr>
          <w:rFonts w:hint="eastAsia" w:ascii="Times New Roman" w:hAnsi="Times New Roman" w:eastAsia="宋体"/>
          <w:b/>
          <w:bCs/>
          <w:szCs w:val="21"/>
        </w:rPr>
        <w:t>1</w:t>
      </w:r>
      <w:r>
        <w:rPr>
          <w:rFonts w:ascii="Times New Roman" w:hAnsi="Times New Roman" w:eastAsia="宋体"/>
          <w:b/>
          <w:bCs/>
          <w:szCs w:val="21"/>
        </w:rPr>
        <w:t>.6课程思政设计</w:t>
      </w:r>
      <w:bookmarkEnd w:id="8"/>
    </w:p>
    <w:p>
      <w:pPr>
        <w:spacing w:line="360" w:lineRule="auto"/>
        <w:ind w:firstLine="420" w:firstLineChars="200"/>
        <w:rPr>
          <w:rFonts w:ascii="Times New Roman" w:hAnsi="Times New Roman" w:eastAsia="宋体" w:cs="宋体"/>
          <w:szCs w:val="21"/>
        </w:rPr>
      </w:pPr>
      <w:r>
        <w:rPr>
          <w:rFonts w:ascii="Times New Roman" w:hAnsi="Times New Roman" w:eastAsia="宋体" w:cs="宋体"/>
          <w:szCs w:val="21"/>
        </w:rPr>
        <w:t>在讲授</w:t>
      </w:r>
      <w:r>
        <w:rPr>
          <w:rFonts w:hint="eastAsia" w:ascii="Times New Roman" w:hAnsi="Times New Roman" w:eastAsia="宋体" w:cs="宋体"/>
          <w:szCs w:val="21"/>
          <w:lang w:eastAsia="zh-CN"/>
        </w:rPr>
        <w:t>路基路面工程实验</w:t>
      </w:r>
      <w:r>
        <w:rPr>
          <w:rFonts w:ascii="Times New Roman" w:hAnsi="Times New Roman" w:eastAsia="宋体" w:cs="宋体"/>
          <w:szCs w:val="21"/>
        </w:rPr>
        <w:t>简介部分时，讲解</w:t>
      </w:r>
      <w:r>
        <w:rPr>
          <w:rFonts w:hint="eastAsia" w:ascii="Times New Roman" w:hAnsi="Times New Roman" w:eastAsia="宋体" w:cs="宋体"/>
          <w:szCs w:val="21"/>
        </w:rPr>
        <w:t>理论知识与试验结果的辩证关系，例证实践是检验真理的唯一标准，坚持理论与实践相结合的原则，反对教条主义、反对思想僵化，强调</w:t>
      </w:r>
      <w:r>
        <w:rPr>
          <w:rFonts w:ascii="宋体" w:hAnsi="宋体" w:eastAsia="宋体" w:cs="宋体"/>
          <w:szCs w:val="21"/>
        </w:rPr>
        <w:t>“</w:t>
      </w:r>
      <w:r>
        <w:rPr>
          <w:rFonts w:ascii="Times New Roman" w:hAnsi="Times New Roman" w:eastAsia="宋体" w:cs="宋体"/>
          <w:szCs w:val="21"/>
        </w:rPr>
        <w:t>实事求是</w:t>
      </w:r>
      <w:r>
        <w:rPr>
          <w:rFonts w:ascii="宋体" w:hAnsi="宋体" w:eastAsia="宋体" w:cs="宋体"/>
          <w:szCs w:val="21"/>
        </w:rPr>
        <w:t>”</w:t>
      </w:r>
      <w:r>
        <w:rPr>
          <w:rFonts w:ascii="Times New Roman" w:hAnsi="Times New Roman" w:eastAsia="宋体" w:cs="宋体"/>
          <w:szCs w:val="21"/>
        </w:rPr>
        <w:t>是中国共产党的鲜明特质；在讲授各类测试技术和试验步骤时，</w:t>
      </w:r>
      <w:r>
        <w:rPr>
          <w:rFonts w:hint="eastAsia" w:ascii="Times New Roman" w:hAnsi="Times New Roman" w:eastAsia="宋体" w:cs="宋体"/>
          <w:szCs w:val="21"/>
        </w:rPr>
        <w:t>要求学生认真完成每一步工作，培养学生养成</w:t>
      </w:r>
      <w:r>
        <w:rPr>
          <w:rFonts w:ascii="Times New Roman" w:hAnsi="Times New Roman" w:eastAsia="宋体" w:cs="宋体"/>
          <w:szCs w:val="21"/>
        </w:rPr>
        <w:t>精益求精、敬业奉献的</w:t>
      </w:r>
      <w:r>
        <w:rPr>
          <w:rFonts w:hint="eastAsia" w:ascii="Times New Roman" w:hAnsi="Times New Roman" w:eastAsia="宋体" w:cs="宋体"/>
          <w:szCs w:val="21"/>
        </w:rPr>
        <w:t>工匠精神和</w:t>
      </w:r>
      <w:r>
        <w:rPr>
          <w:rFonts w:ascii="Times New Roman" w:hAnsi="Times New Roman" w:eastAsia="宋体" w:cs="宋体"/>
          <w:szCs w:val="21"/>
        </w:rPr>
        <w:t>优良品质；在讲授</w:t>
      </w:r>
      <w:r>
        <w:rPr>
          <w:rFonts w:hint="eastAsia" w:ascii="Times New Roman" w:hAnsi="Times New Roman" w:eastAsia="宋体" w:cs="宋体"/>
          <w:szCs w:val="21"/>
        </w:rPr>
        <w:t>试验</w:t>
      </w:r>
      <w:r>
        <w:rPr>
          <w:rFonts w:ascii="Times New Roman" w:hAnsi="Times New Roman" w:eastAsia="宋体" w:cs="宋体"/>
          <w:szCs w:val="21"/>
        </w:rPr>
        <w:t>数据的整理、误差分析的过程中，</w:t>
      </w:r>
      <w:r>
        <w:rPr>
          <w:rFonts w:hint="eastAsia" w:ascii="Times New Roman" w:hAnsi="Times New Roman" w:eastAsia="宋体" w:cs="宋体"/>
          <w:szCs w:val="21"/>
        </w:rPr>
        <w:t>使学生正确把握事物的因果联系，树立对待误差的科学态度；通过课程中需要多人共同完成的试验项目，培养学生的团队意识和协作精神；通过工程结构检测与鉴定的案例分析，培养学生的法治思维和职业道德，教育学生要遵守国家、行业相关法律、法规，要有底线思维，树立学生对试验工作的敬畏、执着和负责的态度，培养学生严谨的科学态度和工作作风。</w:t>
      </w:r>
    </w:p>
    <w:p>
      <w:pPr>
        <w:spacing w:before="120" w:after="120"/>
        <w:outlineLvl w:val="1"/>
        <w:rPr>
          <w:rFonts w:ascii="Times New Roman" w:hAnsi="Times New Roman" w:eastAsia="宋体"/>
          <w:b/>
          <w:bCs/>
          <w:szCs w:val="21"/>
        </w:rPr>
      </w:pPr>
      <w:bookmarkStart w:id="9" w:name="_Toc114127598"/>
      <w:r>
        <w:rPr>
          <w:rFonts w:hint="eastAsia" w:ascii="Times New Roman" w:hAnsi="Times New Roman" w:eastAsia="宋体"/>
          <w:b/>
          <w:bCs/>
          <w:szCs w:val="21"/>
        </w:rPr>
        <w:t>1</w:t>
      </w:r>
      <w:r>
        <w:rPr>
          <w:rFonts w:ascii="Times New Roman" w:hAnsi="Times New Roman" w:eastAsia="宋体"/>
          <w:b/>
          <w:bCs/>
          <w:szCs w:val="21"/>
        </w:rPr>
        <w:t>.7</w:t>
      </w:r>
      <w:r>
        <w:rPr>
          <w:rFonts w:hint="eastAsia" w:ascii="Times New Roman" w:hAnsi="Times New Roman" w:eastAsia="宋体"/>
          <w:b/>
          <w:bCs/>
          <w:szCs w:val="21"/>
        </w:rPr>
        <w:t>课程教学内容与安排</w:t>
      </w:r>
      <w:bookmarkEnd w:id="9"/>
    </w:p>
    <w:p>
      <w:pPr>
        <w:jc w:val="center"/>
        <w:rPr>
          <w:rFonts w:ascii="Times New Roman" w:hAnsi="Times New Roman"/>
          <w:b/>
          <w:bCs/>
        </w:rPr>
      </w:pPr>
      <w:r>
        <w:rPr>
          <w:rFonts w:ascii="Times New Roman" w:hAnsi="Times New Roman"/>
          <w:b/>
          <w:bCs/>
        </w:rPr>
        <w:t>表2 课程教学</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4766"/>
        <w:gridCol w:w="699"/>
        <w:gridCol w:w="70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57" w:type="dxa"/>
            <w:vAlign w:val="center"/>
          </w:tcPr>
          <w:p>
            <w:pPr>
              <w:jc w:val="center"/>
              <w:rPr>
                <w:b/>
                <w:bCs/>
              </w:rPr>
            </w:pPr>
            <w:r>
              <w:rPr>
                <w:rFonts w:hint="eastAsia"/>
                <w:b/>
                <w:bCs/>
              </w:rPr>
              <w:t>章标题</w:t>
            </w:r>
          </w:p>
        </w:tc>
        <w:tc>
          <w:tcPr>
            <w:tcW w:w="4766" w:type="dxa"/>
            <w:vAlign w:val="center"/>
          </w:tcPr>
          <w:p>
            <w:pPr>
              <w:jc w:val="center"/>
              <w:rPr>
                <w:b/>
                <w:bCs/>
              </w:rPr>
            </w:pPr>
            <w:r>
              <w:rPr>
                <w:rFonts w:hint="eastAsia"/>
                <w:b/>
                <w:bCs/>
              </w:rPr>
              <w:t>主要教学内容</w:t>
            </w:r>
          </w:p>
        </w:tc>
        <w:tc>
          <w:tcPr>
            <w:tcW w:w="699" w:type="dxa"/>
            <w:vAlign w:val="center"/>
          </w:tcPr>
          <w:p>
            <w:pPr>
              <w:jc w:val="center"/>
              <w:rPr>
                <w:b/>
                <w:bCs/>
              </w:rPr>
            </w:pPr>
            <w:r>
              <w:rPr>
                <w:rFonts w:hint="eastAsia"/>
                <w:b/>
                <w:bCs/>
              </w:rPr>
              <w:t>推荐学时</w:t>
            </w:r>
          </w:p>
        </w:tc>
        <w:tc>
          <w:tcPr>
            <w:tcW w:w="704" w:type="dxa"/>
            <w:vAlign w:val="center"/>
          </w:tcPr>
          <w:p>
            <w:pPr>
              <w:jc w:val="center"/>
              <w:rPr>
                <w:b/>
                <w:bCs/>
              </w:rPr>
            </w:pPr>
            <w:r>
              <w:rPr>
                <w:rFonts w:hint="eastAsia"/>
                <w:b/>
                <w:bCs/>
              </w:rPr>
              <w:t>对应课程目标</w:t>
            </w:r>
          </w:p>
        </w:tc>
        <w:tc>
          <w:tcPr>
            <w:tcW w:w="1387" w:type="dxa"/>
            <w:vAlign w:val="center"/>
          </w:tcPr>
          <w:p>
            <w:pPr>
              <w:jc w:val="center"/>
              <w:rPr>
                <w:b/>
                <w:bCs/>
              </w:rPr>
            </w:pPr>
            <w:r>
              <w:rPr>
                <w:rFonts w:hint="eastAsia"/>
                <w:b/>
                <w:bCs/>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057" w:type="dxa"/>
            <w:vMerge w:val="restart"/>
            <w:vAlign w:val="center"/>
          </w:tcPr>
          <w:p>
            <w:pPr>
              <w:rPr>
                <w:rFonts w:hint="eastAsia" w:ascii="宋体" w:hAnsi="宋体" w:eastAsia="宋体"/>
              </w:rPr>
            </w:pPr>
            <w:r>
              <w:rPr>
                <w:rFonts w:hint="eastAsia" w:ascii="宋体" w:hAnsi="宋体" w:eastAsia="宋体"/>
              </w:rPr>
              <w:t>试验一： 路面构造深度</w:t>
            </w:r>
          </w:p>
        </w:tc>
        <w:tc>
          <w:tcPr>
            <w:tcW w:w="4766" w:type="dxa"/>
            <w:tcBorders/>
            <w:vAlign w:val="center"/>
          </w:tcPr>
          <w:p>
            <w:pPr>
              <w:rPr>
                <w:rFonts w:hint="eastAsia" w:ascii="宋体" w:hAnsi="宋体" w:eastAsia="宋体"/>
                <w:lang w:val="en-US" w:eastAsia="zh-CN"/>
              </w:rPr>
            </w:pPr>
            <w:r>
              <w:rPr>
                <w:rFonts w:hint="eastAsia" w:ascii="宋体" w:hAnsi="宋体" w:eastAsia="宋体"/>
              </w:rPr>
              <w:t>用铺砂仪测定路面构造深度，用以评定路面的抗滑性能。</w:t>
            </w:r>
          </w:p>
        </w:tc>
        <w:tc>
          <w:tcPr>
            <w:tcW w:w="699" w:type="dxa"/>
            <w:vMerge w:val="restart"/>
            <w:vAlign w:val="center"/>
          </w:tcPr>
          <w:p>
            <w:pPr>
              <w:rPr>
                <w:rFonts w:hint="eastAsia" w:ascii="宋体" w:hAnsi="宋体" w:eastAsia="宋体"/>
              </w:rPr>
            </w:pPr>
            <w:r>
              <w:rPr>
                <w:rFonts w:hint="eastAsia" w:ascii="宋体" w:hAnsi="宋体" w:eastAsia="宋体"/>
              </w:rPr>
              <w:t>4</w:t>
            </w:r>
          </w:p>
        </w:tc>
        <w:tc>
          <w:tcPr>
            <w:tcW w:w="704" w:type="dxa"/>
            <w:vMerge w:val="restart"/>
            <w:vAlign w:val="center"/>
          </w:tcPr>
          <w:p>
            <w:pPr>
              <w:rPr>
                <w:rFonts w:hint="eastAsia" w:ascii="宋体" w:hAnsi="宋体" w:eastAsia="宋体"/>
              </w:rPr>
            </w:pPr>
            <w:r>
              <w:rPr>
                <w:rFonts w:hint="eastAsia" w:ascii="宋体" w:hAnsi="宋体" w:eastAsia="宋体"/>
              </w:rPr>
              <w:t>1</w:t>
            </w:r>
          </w:p>
        </w:tc>
        <w:tc>
          <w:tcPr>
            <w:tcW w:w="1387" w:type="dxa"/>
            <w:vMerge w:val="restart"/>
          </w:tcPr>
          <w:p>
            <w:pPr>
              <w:rPr>
                <w:rFonts w:hint="eastAsia" w:ascii="宋体" w:hAnsi="宋体" w:eastAsia="宋体"/>
              </w:rPr>
            </w:pPr>
            <w:r>
              <w:rPr>
                <w:rFonts w:hint="eastAsia" w:ascii="宋体" w:hAnsi="宋体" w:eastAsia="宋体"/>
              </w:rPr>
              <w:t>■课堂讲授</w:t>
            </w:r>
          </w:p>
          <w:p>
            <w:pPr>
              <w:rPr>
                <w:rFonts w:hint="eastAsia" w:ascii="宋体" w:hAnsi="宋体" w:eastAsia="宋体"/>
              </w:rPr>
            </w:pPr>
            <w:r>
              <w:rPr>
                <w:rFonts w:hint="eastAsia" w:ascii="宋体" w:hAnsi="宋体" w:eastAsia="宋体"/>
              </w:rPr>
              <w:t>□课前提问</w:t>
            </w:r>
          </w:p>
          <w:p>
            <w:pPr>
              <w:rPr>
                <w:rFonts w:hint="eastAsia" w:ascii="宋体" w:hAnsi="宋体" w:eastAsia="宋体"/>
              </w:rPr>
            </w:pPr>
            <w:r>
              <w:rPr>
                <w:rFonts w:hint="eastAsia" w:ascii="宋体" w:hAnsi="宋体" w:eastAsia="宋体"/>
              </w:rPr>
              <w:t>■演示教学</w:t>
            </w:r>
          </w:p>
          <w:p>
            <w:pPr>
              <w:rPr>
                <w:rFonts w:hint="eastAsia" w:ascii="宋体" w:hAnsi="宋体" w:eastAsia="宋体"/>
              </w:rPr>
            </w:pPr>
            <w:r>
              <w:rPr>
                <w:rFonts w:hint="eastAsia" w:ascii="宋体" w:hAnsi="宋体" w:eastAsia="宋体"/>
              </w:rPr>
              <w:t>■试验操作</w:t>
            </w:r>
          </w:p>
          <w:p>
            <w:pPr>
              <w:rPr>
                <w:rFonts w:hint="eastAsia" w:ascii="宋体" w:hAnsi="宋体" w:eastAsia="宋体"/>
              </w:rPr>
            </w:pPr>
            <w:r>
              <w:rPr>
                <w:rFonts w:hint="eastAsia" w:ascii="宋体" w:hAnsi="宋体" w:eastAsia="宋体"/>
              </w:rPr>
              <w:t>□讨论</w:t>
            </w:r>
          </w:p>
          <w:p>
            <w:pPr>
              <w:rPr>
                <w:rFonts w:hint="eastAsia" w:ascii="宋体" w:hAnsi="宋体" w:eastAsia="宋体"/>
              </w:rPr>
            </w:pPr>
            <w:r>
              <w:rPr>
                <w:rFonts w:hint="eastAsia" w:ascii="宋体" w:hAnsi="宋体" w:eastAsia="宋体"/>
              </w:rPr>
              <w:t>□自主学习</w:t>
            </w:r>
          </w:p>
          <w:p>
            <w:pPr>
              <w:rPr>
                <w:rFonts w:hint="eastAsia" w:ascii="宋体" w:hAnsi="宋体" w:eastAsia="宋体"/>
              </w:rPr>
            </w:pPr>
            <w:r>
              <w:rPr>
                <w:rFonts w:hint="eastAsia" w:ascii="宋体" w:hAnsi="宋体"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057" w:type="dxa"/>
            <w:vMerge w:val="restart"/>
            <w:vAlign w:val="center"/>
          </w:tcPr>
          <w:p>
            <w:pPr>
              <w:rPr>
                <w:rFonts w:hint="eastAsia" w:ascii="宋体" w:hAnsi="宋体" w:eastAsia="宋体"/>
              </w:rPr>
            </w:pPr>
            <w:r>
              <w:rPr>
                <w:rFonts w:hint="eastAsia" w:ascii="宋体" w:hAnsi="宋体" w:eastAsia="宋体"/>
              </w:rPr>
              <w:t xml:space="preserve">试验二： </w:t>
            </w:r>
          </w:p>
          <w:p>
            <w:pPr>
              <w:rPr>
                <w:rFonts w:hint="eastAsia" w:ascii="宋体" w:hAnsi="宋体" w:eastAsia="宋体"/>
              </w:rPr>
            </w:pPr>
            <w:r>
              <w:rPr>
                <w:rFonts w:hint="eastAsia" w:ascii="宋体" w:hAnsi="宋体" w:eastAsia="宋体"/>
              </w:rPr>
              <w:t>沥青路面渗水试验</w:t>
            </w:r>
          </w:p>
        </w:tc>
        <w:tc>
          <w:tcPr>
            <w:tcW w:w="4766" w:type="dxa"/>
            <w:tcBorders/>
            <w:vAlign w:val="center"/>
          </w:tcPr>
          <w:p>
            <w:pPr>
              <w:rPr>
                <w:rFonts w:hint="eastAsia" w:ascii="宋体" w:hAnsi="宋体" w:eastAsia="宋体"/>
                <w:lang w:val="en-US" w:eastAsia="zh-CN"/>
              </w:rPr>
            </w:pPr>
            <w:r>
              <w:rPr>
                <w:rFonts w:hint="eastAsia" w:ascii="宋体" w:hAnsi="宋体" w:eastAsia="宋体"/>
              </w:rPr>
              <w:t>用路面渗水仪在路面现场测定沥青路面的渗水系数，反映沥青路面的渗水性能，用以评价沥青路面的水稳定性。</w:t>
            </w:r>
          </w:p>
        </w:tc>
        <w:tc>
          <w:tcPr>
            <w:tcW w:w="699" w:type="dxa"/>
            <w:vMerge w:val="restart"/>
            <w:vAlign w:val="center"/>
          </w:tcPr>
          <w:p>
            <w:pPr>
              <w:rPr>
                <w:rFonts w:hint="eastAsia" w:ascii="宋体" w:hAnsi="宋体" w:eastAsia="宋体"/>
              </w:rPr>
            </w:pPr>
            <w:r>
              <w:rPr>
                <w:rFonts w:hint="eastAsia" w:ascii="宋体" w:hAnsi="宋体" w:eastAsia="宋体"/>
              </w:rPr>
              <w:t>4</w:t>
            </w:r>
          </w:p>
        </w:tc>
        <w:tc>
          <w:tcPr>
            <w:tcW w:w="704" w:type="dxa"/>
            <w:vMerge w:val="restart"/>
            <w:vAlign w:val="center"/>
          </w:tcPr>
          <w:p>
            <w:pPr>
              <w:rPr>
                <w:rFonts w:hint="default" w:ascii="宋体" w:hAnsi="宋体" w:eastAsia="宋体"/>
                <w:lang w:val="en-US" w:eastAsia="zh-CN"/>
              </w:rPr>
            </w:pPr>
            <w:r>
              <w:rPr>
                <w:rFonts w:hint="eastAsia" w:ascii="宋体" w:hAnsi="宋体" w:eastAsia="宋体"/>
                <w:lang w:val="en-US" w:eastAsia="zh-CN"/>
              </w:rPr>
              <w:t>1</w:t>
            </w:r>
          </w:p>
        </w:tc>
        <w:tc>
          <w:tcPr>
            <w:tcW w:w="1387" w:type="dxa"/>
            <w:vMerge w:val="restart"/>
          </w:tcPr>
          <w:p>
            <w:pPr>
              <w:rPr>
                <w:rFonts w:hint="eastAsia" w:ascii="宋体" w:hAnsi="宋体" w:eastAsia="宋体"/>
              </w:rPr>
            </w:pPr>
            <w:r>
              <w:rPr>
                <w:rFonts w:hint="eastAsia" w:ascii="宋体" w:hAnsi="宋体" w:eastAsia="宋体"/>
              </w:rPr>
              <w:t>■课堂讲授</w:t>
            </w:r>
          </w:p>
          <w:p>
            <w:pPr>
              <w:rPr>
                <w:rFonts w:hint="eastAsia" w:ascii="宋体" w:hAnsi="宋体" w:eastAsia="宋体"/>
              </w:rPr>
            </w:pPr>
            <w:r>
              <w:rPr>
                <w:rFonts w:hint="eastAsia" w:ascii="宋体" w:hAnsi="宋体" w:eastAsia="宋体"/>
              </w:rPr>
              <w:t>■课前提问</w:t>
            </w:r>
          </w:p>
          <w:p>
            <w:pPr>
              <w:rPr>
                <w:rFonts w:hint="eastAsia" w:ascii="宋体" w:hAnsi="宋体" w:eastAsia="宋体"/>
              </w:rPr>
            </w:pPr>
            <w:r>
              <w:rPr>
                <w:rFonts w:hint="eastAsia" w:ascii="宋体" w:hAnsi="宋体" w:eastAsia="宋体"/>
              </w:rPr>
              <w:t>□演示教学</w:t>
            </w:r>
          </w:p>
          <w:p>
            <w:pPr>
              <w:rPr>
                <w:rFonts w:hint="eastAsia" w:ascii="宋体" w:hAnsi="宋体" w:eastAsia="宋体"/>
              </w:rPr>
            </w:pPr>
            <w:r>
              <w:rPr>
                <w:rFonts w:hint="eastAsia" w:ascii="宋体" w:hAnsi="宋体" w:eastAsia="宋体"/>
              </w:rPr>
              <w:t>■试验操作</w:t>
            </w:r>
          </w:p>
          <w:p>
            <w:pPr>
              <w:rPr>
                <w:rFonts w:hint="eastAsia" w:ascii="宋体" w:hAnsi="宋体" w:eastAsia="宋体"/>
              </w:rPr>
            </w:pPr>
            <w:r>
              <w:rPr>
                <w:rFonts w:hint="eastAsia" w:ascii="宋体" w:hAnsi="宋体" w:eastAsia="宋体"/>
              </w:rPr>
              <w:t>■讨论</w:t>
            </w:r>
          </w:p>
          <w:p>
            <w:pPr>
              <w:rPr>
                <w:rFonts w:hint="eastAsia" w:ascii="宋体" w:hAnsi="宋体" w:eastAsia="宋体"/>
              </w:rPr>
            </w:pPr>
            <w:r>
              <w:rPr>
                <w:rFonts w:hint="eastAsia" w:ascii="宋体" w:hAnsi="宋体" w:eastAsia="宋体"/>
              </w:rPr>
              <w:t>■自主学习</w:t>
            </w:r>
          </w:p>
          <w:p>
            <w:pPr>
              <w:rPr>
                <w:rFonts w:hint="eastAsia" w:ascii="宋体" w:hAnsi="宋体" w:eastAsia="宋体"/>
              </w:rPr>
            </w:pPr>
            <w:r>
              <w:rPr>
                <w:rFonts w:hint="eastAsia" w:ascii="宋体" w:hAnsi="宋体"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057" w:type="dxa"/>
            <w:vMerge w:val="restart"/>
            <w:vAlign w:val="center"/>
          </w:tcPr>
          <w:p>
            <w:pPr>
              <w:rPr>
                <w:rFonts w:hint="eastAsia" w:ascii="宋体" w:hAnsi="宋体" w:eastAsia="宋体"/>
              </w:rPr>
            </w:pPr>
            <w:r>
              <w:rPr>
                <w:rFonts w:hint="eastAsia" w:ascii="宋体" w:hAnsi="宋体" w:eastAsia="宋体"/>
              </w:rPr>
              <w:t xml:space="preserve">试验三： </w:t>
            </w:r>
          </w:p>
          <w:p>
            <w:pPr>
              <w:rPr>
                <w:rFonts w:hint="eastAsia" w:ascii="宋体" w:hAnsi="宋体" w:eastAsia="宋体"/>
              </w:rPr>
            </w:pPr>
            <w:r>
              <w:rPr>
                <w:rFonts w:hint="eastAsia" w:ascii="宋体" w:hAnsi="宋体" w:eastAsia="宋体"/>
              </w:rPr>
              <w:t>路面抗滑性能试验</w:t>
            </w:r>
          </w:p>
        </w:tc>
        <w:tc>
          <w:tcPr>
            <w:tcW w:w="4766" w:type="dxa"/>
            <w:tcBorders/>
            <w:vAlign w:val="center"/>
          </w:tcPr>
          <w:p>
            <w:pPr>
              <w:rPr>
                <w:rFonts w:hint="eastAsia" w:ascii="宋体" w:hAnsi="宋体" w:eastAsia="宋体"/>
                <w:lang w:val="en-US" w:eastAsia="zh-CN"/>
              </w:rPr>
            </w:pPr>
            <w:r>
              <w:rPr>
                <w:rFonts w:hint="eastAsia" w:ascii="宋体" w:hAnsi="宋体" w:eastAsia="宋体"/>
              </w:rPr>
              <w:t>用摩擦系数测定仪测定路面的抗滑系数，用以评定路面潮湿状态下的抗滑性能。</w:t>
            </w:r>
          </w:p>
        </w:tc>
        <w:tc>
          <w:tcPr>
            <w:tcW w:w="699" w:type="dxa"/>
            <w:vMerge w:val="restart"/>
            <w:vAlign w:val="center"/>
          </w:tcPr>
          <w:p>
            <w:pPr>
              <w:rPr>
                <w:rFonts w:hint="eastAsia" w:ascii="宋体" w:hAnsi="宋体" w:eastAsia="宋体"/>
              </w:rPr>
            </w:pPr>
            <w:r>
              <w:rPr>
                <w:rFonts w:hint="eastAsia" w:ascii="宋体" w:hAnsi="宋体" w:eastAsia="宋体"/>
              </w:rPr>
              <w:t>4</w:t>
            </w:r>
          </w:p>
        </w:tc>
        <w:tc>
          <w:tcPr>
            <w:tcW w:w="704" w:type="dxa"/>
            <w:vMerge w:val="restart"/>
            <w:vAlign w:val="center"/>
          </w:tcPr>
          <w:p>
            <w:pPr>
              <w:rPr>
                <w:rFonts w:hint="eastAsia" w:ascii="宋体" w:hAnsi="宋体" w:eastAsia="宋体"/>
                <w:lang w:eastAsia="zh-CN"/>
              </w:rPr>
            </w:pPr>
            <w:r>
              <w:rPr>
                <w:rFonts w:hint="eastAsia" w:ascii="宋体" w:hAnsi="宋体" w:eastAsia="宋体"/>
                <w:lang w:val="en-US" w:eastAsia="zh-CN"/>
              </w:rPr>
              <w:t>1</w:t>
            </w:r>
          </w:p>
        </w:tc>
        <w:tc>
          <w:tcPr>
            <w:tcW w:w="1387" w:type="dxa"/>
            <w:vMerge w:val="restart"/>
          </w:tcPr>
          <w:p>
            <w:pPr>
              <w:rPr>
                <w:rFonts w:hint="eastAsia" w:ascii="宋体" w:hAnsi="宋体" w:eastAsia="宋体"/>
              </w:rPr>
            </w:pPr>
            <w:r>
              <w:rPr>
                <w:rFonts w:hint="eastAsia" w:ascii="宋体" w:hAnsi="宋体" w:eastAsia="宋体"/>
              </w:rPr>
              <w:t>■课堂讲授</w:t>
            </w:r>
          </w:p>
          <w:p>
            <w:pPr>
              <w:rPr>
                <w:rFonts w:hint="eastAsia" w:ascii="宋体" w:hAnsi="宋体" w:eastAsia="宋体"/>
              </w:rPr>
            </w:pPr>
            <w:r>
              <w:rPr>
                <w:rFonts w:hint="eastAsia" w:ascii="宋体" w:hAnsi="宋体" w:eastAsia="宋体"/>
              </w:rPr>
              <w:t>■课前提问</w:t>
            </w:r>
          </w:p>
          <w:p>
            <w:pPr>
              <w:rPr>
                <w:rFonts w:hint="eastAsia" w:ascii="宋体" w:hAnsi="宋体" w:eastAsia="宋体"/>
              </w:rPr>
            </w:pPr>
            <w:r>
              <w:rPr>
                <w:rFonts w:hint="eastAsia" w:ascii="宋体" w:hAnsi="宋体" w:eastAsia="宋体"/>
              </w:rPr>
              <w:t>□演示教学</w:t>
            </w:r>
          </w:p>
          <w:p>
            <w:pPr>
              <w:rPr>
                <w:rFonts w:hint="eastAsia" w:ascii="宋体" w:hAnsi="宋体" w:eastAsia="宋体"/>
              </w:rPr>
            </w:pPr>
            <w:r>
              <w:rPr>
                <w:rFonts w:hint="eastAsia" w:ascii="宋体" w:hAnsi="宋体" w:eastAsia="宋体"/>
              </w:rPr>
              <w:t>■试验操作</w:t>
            </w:r>
          </w:p>
          <w:p>
            <w:pPr>
              <w:rPr>
                <w:rFonts w:hint="eastAsia" w:ascii="宋体" w:hAnsi="宋体" w:eastAsia="宋体"/>
              </w:rPr>
            </w:pPr>
            <w:r>
              <w:rPr>
                <w:rFonts w:hint="eastAsia" w:ascii="宋体" w:hAnsi="宋体" w:eastAsia="宋体"/>
              </w:rPr>
              <w:t>■讨论</w:t>
            </w:r>
          </w:p>
          <w:p>
            <w:pPr>
              <w:rPr>
                <w:rFonts w:hint="eastAsia" w:ascii="宋体" w:hAnsi="宋体" w:eastAsia="宋体"/>
              </w:rPr>
            </w:pPr>
            <w:r>
              <w:rPr>
                <w:rFonts w:hint="eastAsia" w:ascii="宋体" w:hAnsi="宋体" w:eastAsia="宋体"/>
              </w:rPr>
              <w:t>■自主学习</w:t>
            </w:r>
          </w:p>
          <w:p>
            <w:pPr>
              <w:rPr>
                <w:rFonts w:hint="eastAsia" w:ascii="宋体" w:hAnsi="宋体" w:eastAsia="宋体"/>
              </w:rPr>
            </w:pPr>
            <w:r>
              <w:rPr>
                <w:rFonts w:hint="eastAsia" w:ascii="宋体" w:hAnsi="宋体"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057" w:type="dxa"/>
            <w:vAlign w:val="center"/>
          </w:tcPr>
          <w:p>
            <w:pPr>
              <w:jc w:val="center"/>
              <w:rPr>
                <w:rFonts w:hint="eastAsia" w:ascii="宋体" w:hAnsi="宋体" w:eastAsia="宋体"/>
              </w:rPr>
            </w:pPr>
            <w:r>
              <w:rPr>
                <w:rFonts w:hint="eastAsia" w:ascii="宋体" w:hAnsi="宋体" w:eastAsia="宋体"/>
              </w:rPr>
              <w:t>试验四： 路面平整度实验</w:t>
            </w:r>
          </w:p>
        </w:tc>
        <w:tc>
          <w:tcPr>
            <w:tcW w:w="4766" w:type="dxa"/>
            <w:tcBorders/>
            <w:vAlign w:val="center"/>
          </w:tcPr>
          <w:p>
            <w:pPr>
              <w:rPr>
                <w:rFonts w:hint="eastAsia" w:ascii="宋体" w:hAnsi="宋体" w:eastAsia="宋体"/>
                <w:lang w:val="en-US" w:eastAsia="zh-CN"/>
              </w:rPr>
            </w:pPr>
            <w:r>
              <w:rPr>
                <w:rFonts w:hint="eastAsia" w:ascii="宋体" w:hAnsi="宋体" w:eastAsia="宋体"/>
              </w:rPr>
              <w:t xml:space="preserve">1.用三米直尺对路面进行测定，计算出直尺距离路表面最大间隙，对其平整度指标进行评定。 </w:t>
            </w:r>
            <w:r>
              <w:rPr>
                <w:rFonts w:hint="eastAsia" w:ascii="宋体" w:hAnsi="宋体" w:eastAsia="宋体"/>
              </w:rPr>
              <w:br w:type="textWrapping"/>
            </w:r>
            <w:r>
              <w:rPr>
                <w:rFonts w:hint="eastAsia" w:ascii="宋体" w:hAnsi="宋体" w:eastAsia="宋体"/>
              </w:rPr>
              <w:t>2.用车载式平整度仪对路面进行测定，用标准计算程序计算国际平整度指数，对其平整度指标进行评定。</w:t>
            </w:r>
          </w:p>
        </w:tc>
        <w:tc>
          <w:tcPr>
            <w:tcW w:w="699" w:type="dxa"/>
            <w:vAlign w:val="center"/>
          </w:tcPr>
          <w:p>
            <w:pPr>
              <w:rPr>
                <w:rFonts w:hint="eastAsia" w:ascii="宋体" w:hAnsi="宋体" w:eastAsia="宋体"/>
              </w:rPr>
            </w:pPr>
            <w:r>
              <w:rPr>
                <w:rFonts w:hint="eastAsia" w:ascii="宋体" w:hAnsi="宋体" w:eastAsia="宋体"/>
              </w:rPr>
              <w:t>4</w:t>
            </w:r>
          </w:p>
        </w:tc>
        <w:tc>
          <w:tcPr>
            <w:tcW w:w="704" w:type="dxa"/>
            <w:vAlign w:val="center"/>
          </w:tcPr>
          <w:p>
            <w:pPr>
              <w:rPr>
                <w:rFonts w:hint="eastAsia" w:ascii="宋体" w:hAnsi="宋体" w:eastAsia="宋体"/>
                <w:lang w:eastAsia="zh-CN"/>
              </w:rPr>
            </w:pPr>
            <w:r>
              <w:rPr>
                <w:rFonts w:hint="eastAsia" w:ascii="宋体" w:hAnsi="宋体" w:eastAsia="宋体"/>
                <w:lang w:val="en-US" w:eastAsia="zh-CN"/>
              </w:rPr>
              <w:t>1</w:t>
            </w:r>
          </w:p>
        </w:tc>
        <w:tc>
          <w:tcPr>
            <w:tcW w:w="1387" w:type="dxa"/>
          </w:tcPr>
          <w:p>
            <w:pPr>
              <w:rPr>
                <w:rFonts w:hint="eastAsia" w:ascii="宋体" w:hAnsi="宋体" w:eastAsia="宋体"/>
              </w:rPr>
            </w:pPr>
            <w:r>
              <w:rPr>
                <w:rFonts w:hint="eastAsia" w:ascii="宋体" w:hAnsi="宋体" w:eastAsia="宋体"/>
              </w:rPr>
              <w:t>■课堂讲授</w:t>
            </w:r>
          </w:p>
          <w:p>
            <w:pPr>
              <w:rPr>
                <w:rFonts w:hint="eastAsia" w:ascii="宋体" w:hAnsi="宋体" w:eastAsia="宋体"/>
              </w:rPr>
            </w:pPr>
            <w:r>
              <w:rPr>
                <w:rFonts w:hint="eastAsia" w:ascii="宋体" w:hAnsi="宋体" w:eastAsia="宋体"/>
              </w:rPr>
              <w:t>■课前提问</w:t>
            </w:r>
          </w:p>
          <w:p>
            <w:pPr>
              <w:rPr>
                <w:rFonts w:hint="eastAsia" w:ascii="宋体" w:hAnsi="宋体" w:eastAsia="宋体"/>
              </w:rPr>
            </w:pPr>
            <w:r>
              <w:rPr>
                <w:rFonts w:hint="eastAsia" w:ascii="宋体" w:hAnsi="宋体" w:eastAsia="宋体"/>
              </w:rPr>
              <w:t>■演示教学</w:t>
            </w:r>
          </w:p>
          <w:p>
            <w:pPr>
              <w:rPr>
                <w:rFonts w:hint="eastAsia" w:ascii="宋体" w:hAnsi="宋体" w:eastAsia="宋体"/>
              </w:rPr>
            </w:pPr>
            <w:r>
              <w:rPr>
                <w:rFonts w:hint="eastAsia" w:ascii="宋体" w:hAnsi="宋体" w:eastAsia="宋体"/>
              </w:rPr>
              <w:t>■试验操作</w:t>
            </w:r>
          </w:p>
          <w:p>
            <w:pPr>
              <w:rPr>
                <w:rFonts w:hint="eastAsia" w:ascii="宋体" w:hAnsi="宋体" w:eastAsia="宋体"/>
              </w:rPr>
            </w:pPr>
            <w:r>
              <w:rPr>
                <w:rFonts w:hint="eastAsia" w:ascii="宋体" w:hAnsi="宋体" w:eastAsia="宋体"/>
              </w:rPr>
              <w:t>■讨论</w:t>
            </w:r>
          </w:p>
          <w:p>
            <w:pPr>
              <w:rPr>
                <w:rFonts w:hint="eastAsia" w:ascii="宋体" w:hAnsi="宋体" w:eastAsia="宋体"/>
              </w:rPr>
            </w:pPr>
            <w:r>
              <w:rPr>
                <w:rFonts w:hint="eastAsia" w:ascii="宋体" w:hAnsi="宋体" w:eastAsia="宋体"/>
              </w:rPr>
              <w:t>□自主学习</w:t>
            </w:r>
          </w:p>
          <w:p>
            <w:pPr>
              <w:rPr>
                <w:rFonts w:hint="eastAsia" w:ascii="宋体" w:hAnsi="宋体" w:eastAsia="宋体"/>
              </w:rPr>
            </w:pPr>
            <w:r>
              <w:rPr>
                <w:rFonts w:hint="eastAsia" w:ascii="宋体" w:hAnsi="宋体"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pPr>
              <w:jc w:val="center"/>
              <w:rPr>
                <w:rFonts w:hint="eastAsia" w:ascii="宋体" w:hAnsi="宋体" w:eastAsia="宋体"/>
                <w:lang w:val="en-US" w:eastAsia="zh-CN"/>
              </w:rPr>
            </w:pPr>
            <w:r>
              <w:rPr>
                <w:rFonts w:hint="eastAsia" w:ascii="宋体" w:hAnsi="宋体" w:eastAsia="宋体"/>
                <w:lang w:val="en-US" w:eastAsia="zh-CN"/>
              </w:rPr>
              <w:t>试验五：</w:t>
            </w:r>
          </w:p>
          <w:p>
            <w:pPr>
              <w:jc w:val="center"/>
              <w:rPr>
                <w:rFonts w:hint="default" w:ascii="宋体" w:hAnsi="宋体" w:eastAsia="宋体"/>
                <w:lang w:val="en-US" w:eastAsia="zh-CN"/>
              </w:rPr>
            </w:pPr>
            <w:r>
              <w:rPr>
                <w:rFonts w:hint="eastAsia" w:ascii="宋体" w:hAnsi="宋体" w:eastAsia="宋体"/>
                <w:lang w:val="en-US" w:eastAsia="zh-CN"/>
              </w:rPr>
              <w:t>压实度实验</w:t>
            </w:r>
          </w:p>
        </w:tc>
        <w:tc>
          <w:tcPr>
            <w:tcW w:w="4766" w:type="dxa"/>
            <w:vAlign w:val="center"/>
          </w:tcPr>
          <w:p>
            <w:pPr>
              <w:rPr>
                <w:rFonts w:hint="eastAsia" w:ascii="宋体" w:hAnsi="宋体" w:eastAsia="宋体"/>
                <w:lang w:val="en-US" w:eastAsia="zh-CN"/>
              </w:rPr>
            </w:pPr>
            <w:r>
              <w:rPr>
                <w:rFonts w:hint="eastAsia" w:ascii="宋体" w:hAnsi="宋体" w:eastAsia="宋体"/>
              </w:rPr>
              <w:t xml:space="preserve">1.实验室内测定标准砂的密度，室外用灌砂法测定路基土及路面结构层材料的工地密度， </w:t>
            </w:r>
            <w:r>
              <w:rPr>
                <w:rFonts w:hint="eastAsia" w:ascii="宋体" w:hAnsi="宋体" w:eastAsia="宋体"/>
              </w:rPr>
              <w:br w:type="textWrapping"/>
            </w:r>
            <w:r>
              <w:rPr>
                <w:rFonts w:hint="eastAsia" w:ascii="宋体" w:hAnsi="宋体" w:eastAsia="宋体"/>
              </w:rPr>
              <w:t>2.根据标准干密度及工地密度试验数据评定材料用于施工现场的压实度值。</w:t>
            </w:r>
          </w:p>
        </w:tc>
        <w:tc>
          <w:tcPr>
            <w:tcW w:w="699" w:type="dxa"/>
            <w:vAlign w:val="center"/>
          </w:tcPr>
          <w:p>
            <w:pPr>
              <w:rPr>
                <w:rFonts w:hint="eastAsia" w:ascii="宋体" w:hAnsi="宋体" w:eastAsia="宋体"/>
                <w:lang w:val="en-US" w:eastAsia="zh-CN"/>
              </w:rPr>
            </w:pPr>
            <w:r>
              <w:rPr>
                <w:rFonts w:hint="eastAsia" w:ascii="宋体" w:hAnsi="宋体" w:eastAsia="宋体"/>
              </w:rPr>
              <w:t>4</w:t>
            </w:r>
          </w:p>
        </w:tc>
        <w:tc>
          <w:tcPr>
            <w:tcW w:w="704" w:type="dxa"/>
            <w:vAlign w:val="center"/>
          </w:tcPr>
          <w:p>
            <w:pPr>
              <w:rPr>
                <w:rFonts w:hint="eastAsia" w:ascii="宋体" w:hAnsi="宋体" w:eastAsia="宋体"/>
                <w:lang w:val="en-US" w:eastAsia="zh-CN"/>
              </w:rPr>
            </w:pPr>
            <w:r>
              <w:rPr>
                <w:rFonts w:hint="eastAsia" w:ascii="宋体" w:hAnsi="宋体" w:eastAsia="宋体"/>
                <w:lang w:val="en-US" w:eastAsia="zh-CN"/>
              </w:rPr>
              <w:t>1</w:t>
            </w:r>
          </w:p>
        </w:tc>
        <w:tc>
          <w:tcPr>
            <w:tcW w:w="1387" w:type="dxa"/>
            <w:vAlign w:val="top"/>
          </w:tcPr>
          <w:p>
            <w:pPr>
              <w:rPr>
                <w:rFonts w:hint="eastAsia" w:ascii="宋体" w:hAnsi="宋体" w:eastAsia="宋体"/>
              </w:rPr>
            </w:pPr>
            <w:r>
              <w:rPr>
                <w:rFonts w:hint="eastAsia" w:ascii="宋体" w:hAnsi="宋体" w:eastAsia="宋体"/>
              </w:rPr>
              <w:t>■课堂讲授</w:t>
            </w:r>
          </w:p>
          <w:p>
            <w:pPr>
              <w:rPr>
                <w:rFonts w:hint="eastAsia" w:ascii="宋体" w:hAnsi="宋体" w:eastAsia="宋体"/>
              </w:rPr>
            </w:pPr>
            <w:r>
              <w:rPr>
                <w:rFonts w:hint="eastAsia" w:ascii="宋体" w:hAnsi="宋体" w:eastAsia="宋体"/>
              </w:rPr>
              <w:t>■课前提问</w:t>
            </w:r>
          </w:p>
          <w:p>
            <w:pPr>
              <w:rPr>
                <w:rFonts w:hint="eastAsia" w:ascii="宋体" w:hAnsi="宋体" w:eastAsia="宋体"/>
              </w:rPr>
            </w:pPr>
            <w:r>
              <w:rPr>
                <w:rFonts w:hint="eastAsia" w:ascii="宋体" w:hAnsi="宋体" w:eastAsia="宋体"/>
              </w:rPr>
              <w:t>■演示教学</w:t>
            </w:r>
          </w:p>
          <w:p>
            <w:pPr>
              <w:rPr>
                <w:rFonts w:hint="eastAsia" w:ascii="宋体" w:hAnsi="宋体" w:eastAsia="宋体"/>
              </w:rPr>
            </w:pPr>
            <w:r>
              <w:rPr>
                <w:rFonts w:hint="eastAsia" w:ascii="宋体" w:hAnsi="宋体" w:eastAsia="宋体"/>
              </w:rPr>
              <w:t>■试验操作</w:t>
            </w:r>
          </w:p>
          <w:p>
            <w:pPr>
              <w:rPr>
                <w:rFonts w:hint="eastAsia" w:ascii="宋体" w:hAnsi="宋体" w:eastAsia="宋体"/>
              </w:rPr>
            </w:pPr>
            <w:r>
              <w:rPr>
                <w:rFonts w:hint="eastAsia" w:ascii="宋体" w:hAnsi="宋体" w:eastAsia="宋体"/>
              </w:rPr>
              <w:t>■讨论</w:t>
            </w:r>
          </w:p>
          <w:p>
            <w:pPr>
              <w:rPr>
                <w:rFonts w:hint="eastAsia" w:ascii="宋体" w:hAnsi="宋体" w:eastAsia="宋体"/>
              </w:rPr>
            </w:pPr>
            <w:r>
              <w:rPr>
                <w:rFonts w:hint="eastAsia" w:ascii="宋体" w:hAnsi="宋体" w:eastAsia="宋体"/>
              </w:rPr>
              <w:t>□自主学习</w:t>
            </w:r>
          </w:p>
          <w:p>
            <w:pPr>
              <w:rPr>
                <w:rFonts w:hint="eastAsia" w:ascii="宋体" w:hAnsi="宋体" w:eastAsia="宋体"/>
                <w:lang w:val="en-US" w:eastAsia="zh-CN"/>
              </w:rPr>
            </w:pPr>
            <w:r>
              <w:rPr>
                <w:rFonts w:hint="eastAsia" w:ascii="宋体" w:hAnsi="宋体" w:eastAsia="宋体"/>
              </w:rPr>
              <w:t>□其他</w:t>
            </w:r>
          </w:p>
        </w:tc>
      </w:tr>
    </w:tbl>
    <w:p>
      <w:pPr>
        <w:rPr>
          <w:rFonts w:hint="eastAsia" w:ascii="宋体" w:hAnsi="宋体" w:eastAsia="宋体"/>
        </w:rPr>
      </w:pPr>
    </w:p>
    <w:p>
      <w:pPr>
        <w:spacing w:before="120" w:after="120"/>
        <w:outlineLvl w:val="1"/>
        <w:rPr>
          <w:rFonts w:ascii="Times New Roman" w:hAnsi="Times New Roman" w:eastAsia="宋体"/>
          <w:b/>
          <w:bCs/>
          <w:szCs w:val="21"/>
        </w:rPr>
      </w:pPr>
      <w:bookmarkStart w:id="10" w:name="_Toc114127599"/>
      <w:r>
        <w:rPr>
          <w:rFonts w:hint="eastAsia" w:ascii="Times New Roman" w:hAnsi="Times New Roman" w:eastAsia="宋体"/>
          <w:b/>
          <w:bCs/>
          <w:szCs w:val="21"/>
        </w:rPr>
        <w:t>1</w:t>
      </w:r>
      <w:r>
        <w:rPr>
          <w:rFonts w:ascii="Times New Roman" w:hAnsi="Times New Roman" w:eastAsia="宋体"/>
          <w:b/>
          <w:bCs/>
          <w:szCs w:val="21"/>
        </w:rPr>
        <w:t>.8</w:t>
      </w:r>
      <w:r>
        <w:rPr>
          <w:rFonts w:hint="eastAsia" w:ascii="Times New Roman" w:hAnsi="Times New Roman" w:eastAsia="宋体"/>
          <w:b/>
          <w:bCs/>
          <w:szCs w:val="21"/>
        </w:rPr>
        <w:t>课程教学方法</w:t>
      </w:r>
      <w:bookmarkEnd w:id="10"/>
    </w:p>
    <w:p>
      <w:pPr>
        <w:spacing w:line="360" w:lineRule="auto"/>
        <w:ind w:firstLine="420" w:firstLineChars="200"/>
        <w:rPr>
          <w:rFonts w:ascii="Times New Roman" w:hAnsi="Times New Roman" w:eastAsia="宋体"/>
        </w:rPr>
      </w:pPr>
      <w:r>
        <w:rPr>
          <w:rFonts w:ascii="Times New Roman" w:hAnsi="Times New Roman" w:eastAsia="宋体"/>
        </w:rPr>
        <w:t>本课程在教学方法上，以</w:t>
      </w:r>
      <w:r>
        <w:rPr>
          <w:rFonts w:hint="eastAsia" w:ascii="Times New Roman" w:hAnsi="Times New Roman" w:eastAsia="宋体"/>
        </w:rPr>
        <w:t>学生</w:t>
      </w:r>
      <w:r>
        <w:rPr>
          <w:rFonts w:ascii="Times New Roman" w:hAnsi="Times New Roman" w:eastAsia="宋体"/>
        </w:rPr>
        <w:t>试验操作为主，辅助以</w:t>
      </w:r>
      <w:r>
        <w:rPr>
          <w:rFonts w:hint="eastAsia" w:ascii="Times New Roman" w:hAnsi="Times New Roman" w:eastAsia="宋体"/>
        </w:rPr>
        <w:t>教师</w:t>
      </w:r>
      <w:r>
        <w:rPr>
          <w:rFonts w:ascii="Times New Roman" w:hAnsi="Times New Roman" w:eastAsia="宋体"/>
        </w:rPr>
        <w:t>课堂讲授、操作演示、课堂讨论和师生互动等多种方式进行，充分利用</w:t>
      </w:r>
      <w:r>
        <w:rPr>
          <w:rFonts w:hint="eastAsia" w:ascii="Times New Roman" w:hAnsi="Times New Roman" w:eastAsia="宋体"/>
        </w:rPr>
        <w:t>虚拟仿真试验平台、</w:t>
      </w:r>
      <w:r>
        <w:rPr>
          <w:rFonts w:ascii="Times New Roman" w:hAnsi="Times New Roman" w:eastAsia="宋体"/>
        </w:rPr>
        <w:t>MOOC课程网站等多媒体辅助教学手段提高教学效率</w:t>
      </w:r>
      <w:r>
        <w:rPr>
          <w:rFonts w:hint="eastAsia" w:ascii="Times New Roman" w:hAnsi="Times New Roman" w:eastAsia="宋体"/>
        </w:rPr>
        <w:t>，</w:t>
      </w:r>
      <w:r>
        <w:rPr>
          <w:rFonts w:ascii="Times New Roman" w:hAnsi="Times New Roman" w:eastAsia="宋体"/>
        </w:rPr>
        <w:t>将课内课外教学有机结合，营造多维学习环境。</w:t>
      </w:r>
    </w:p>
    <w:p>
      <w:pPr>
        <w:spacing w:line="360" w:lineRule="auto"/>
        <w:ind w:firstLine="420" w:firstLineChars="200"/>
        <w:rPr>
          <w:rFonts w:ascii="Times New Roman" w:hAnsi="Times New Roman" w:eastAsia="宋体"/>
        </w:rPr>
      </w:pPr>
      <w:r>
        <w:rPr>
          <w:rFonts w:hint="eastAsia" w:ascii="Times New Roman" w:hAnsi="Times New Roman" w:eastAsia="宋体"/>
        </w:rPr>
        <w:t>（1）师生</w:t>
      </w:r>
      <w:r>
        <w:rPr>
          <w:rFonts w:ascii="Times New Roman" w:hAnsi="Times New Roman" w:eastAsia="宋体"/>
        </w:rPr>
        <w:t>互动式教学模式</w:t>
      </w:r>
    </w:p>
    <w:p>
      <w:pPr>
        <w:spacing w:line="360" w:lineRule="auto"/>
        <w:ind w:firstLine="420" w:firstLineChars="200"/>
        <w:rPr>
          <w:rFonts w:ascii="Times New Roman" w:hAnsi="Times New Roman" w:eastAsia="宋体"/>
        </w:rPr>
      </w:pPr>
      <w:r>
        <w:rPr>
          <w:rFonts w:ascii="Times New Roman" w:hAnsi="Times New Roman" w:eastAsia="宋体"/>
        </w:rPr>
        <w:t>互动式教学模式，以教师为主导施教，以学生为主体认识，形成</w:t>
      </w:r>
      <w:r>
        <w:rPr>
          <w:rFonts w:ascii="宋体" w:hAnsi="宋体" w:eastAsia="宋体"/>
        </w:rPr>
        <w:t>“</w:t>
      </w:r>
      <w:r>
        <w:rPr>
          <w:rFonts w:ascii="Times New Roman" w:hAnsi="Times New Roman" w:eastAsia="宋体"/>
        </w:rPr>
        <w:t>教</w:t>
      </w:r>
      <w:r>
        <w:rPr>
          <w:rFonts w:ascii="宋体" w:hAnsi="宋体" w:eastAsia="宋体"/>
        </w:rPr>
        <w:t>”和“</w:t>
      </w:r>
      <w:r>
        <w:rPr>
          <w:rFonts w:ascii="Times New Roman" w:hAnsi="Times New Roman" w:eastAsia="宋体"/>
        </w:rPr>
        <w:t>学</w:t>
      </w:r>
      <w:r>
        <w:rPr>
          <w:rFonts w:ascii="宋体" w:hAnsi="宋体" w:eastAsia="宋体"/>
        </w:rPr>
        <w:t>”</w:t>
      </w:r>
      <w:r>
        <w:rPr>
          <w:rFonts w:ascii="Times New Roman" w:hAnsi="Times New Roman" w:eastAsia="宋体"/>
        </w:rPr>
        <w:t>之间相互联系，相互促进</w:t>
      </w:r>
      <w:r>
        <w:rPr>
          <w:rFonts w:hint="eastAsia" w:ascii="Times New Roman" w:hAnsi="Times New Roman" w:eastAsia="宋体"/>
        </w:rPr>
        <w:t>，</w:t>
      </w:r>
      <w:r>
        <w:rPr>
          <w:rFonts w:ascii="Times New Roman" w:hAnsi="Times New Roman" w:eastAsia="宋体"/>
        </w:rPr>
        <w:t>有序发展。引入课前提问环节</w:t>
      </w:r>
      <w:r>
        <w:rPr>
          <w:rFonts w:hint="eastAsia" w:ascii="Times New Roman" w:hAnsi="Times New Roman" w:eastAsia="宋体"/>
        </w:rPr>
        <w:t>，</w:t>
      </w:r>
      <w:r>
        <w:rPr>
          <w:rFonts w:ascii="Times New Roman" w:hAnsi="Times New Roman" w:eastAsia="宋体"/>
        </w:rPr>
        <w:t>巩固之前</w:t>
      </w:r>
      <w:r>
        <w:rPr>
          <w:rFonts w:hint="eastAsia" w:ascii="Times New Roman" w:hAnsi="Times New Roman" w:eastAsia="宋体"/>
          <w:lang w:val="en-US" w:eastAsia="zh-CN"/>
        </w:rPr>
        <w:t>路基路面工程、土力学</w:t>
      </w:r>
      <w:r>
        <w:rPr>
          <w:rFonts w:ascii="Times New Roman" w:hAnsi="Times New Roman" w:eastAsia="宋体"/>
        </w:rPr>
        <w:t>等理论课程所学过的知识点</w:t>
      </w:r>
      <w:r>
        <w:rPr>
          <w:rFonts w:hint="eastAsia" w:ascii="Times New Roman" w:hAnsi="Times New Roman" w:eastAsia="宋体"/>
        </w:rPr>
        <w:t>，</w:t>
      </w:r>
      <w:r>
        <w:rPr>
          <w:rFonts w:ascii="Times New Roman" w:hAnsi="Times New Roman" w:eastAsia="宋体"/>
        </w:rPr>
        <w:t>也可以及时发现学生的知识漏洞和短板，有效的提升教学质量</w:t>
      </w:r>
      <w:r>
        <w:rPr>
          <w:rFonts w:hint="eastAsia" w:ascii="Times New Roman" w:hAnsi="Times New Roman" w:eastAsia="宋体"/>
        </w:rPr>
        <w:t>。</w:t>
      </w:r>
      <w:r>
        <w:rPr>
          <w:rFonts w:ascii="Times New Roman" w:hAnsi="Times New Roman" w:eastAsia="宋体"/>
        </w:rPr>
        <w:t>在课堂教学中，</w:t>
      </w:r>
      <w:r>
        <w:rPr>
          <w:rFonts w:hint="eastAsia" w:ascii="Times New Roman" w:hAnsi="Times New Roman" w:eastAsia="宋体"/>
        </w:rPr>
        <w:t>通过操作演示、过程指导锻炼学生的动手能力</w:t>
      </w:r>
      <w:r>
        <w:rPr>
          <w:rFonts w:ascii="Times New Roman" w:hAnsi="Times New Roman" w:eastAsia="宋体"/>
        </w:rPr>
        <w:t>；通过</w:t>
      </w:r>
      <w:r>
        <w:rPr>
          <w:rFonts w:hint="eastAsia" w:ascii="Times New Roman" w:hAnsi="Times New Roman" w:eastAsia="宋体"/>
        </w:rPr>
        <w:t>综合</w:t>
      </w:r>
      <w:r>
        <w:rPr>
          <w:rFonts w:ascii="Times New Roman" w:hAnsi="Times New Roman" w:eastAsia="宋体"/>
        </w:rPr>
        <w:t>试验项目培养团队合作能力和创新思维。同时，结合本课程特点进行</w:t>
      </w:r>
      <w:r>
        <w:rPr>
          <w:rFonts w:ascii="宋体" w:hAnsi="宋体" w:eastAsia="宋体"/>
        </w:rPr>
        <w:t>“</w:t>
      </w:r>
      <w:r>
        <w:rPr>
          <w:rFonts w:ascii="Times New Roman" w:hAnsi="Times New Roman" w:eastAsia="宋体"/>
        </w:rPr>
        <w:t>课程思政</w:t>
      </w:r>
      <w:r>
        <w:rPr>
          <w:rFonts w:ascii="宋体" w:hAnsi="宋体" w:eastAsia="宋体"/>
        </w:rPr>
        <w:t>”</w:t>
      </w:r>
      <w:r>
        <w:rPr>
          <w:rFonts w:ascii="Times New Roman" w:hAnsi="Times New Roman" w:eastAsia="宋体"/>
        </w:rPr>
        <w:t>改革，</w:t>
      </w:r>
      <w:r>
        <w:rPr>
          <w:rFonts w:hint="eastAsia" w:ascii="Times New Roman" w:hAnsi="Times New Roman" w:eastAsia="宋体"/>
        </w:rPr>
        <w:t>使</w:t>
      </w:r>
      <w:r>
        <w:rPr>
          <w:rFonts w:ascii="Times New Roman" w:hAnsi="Times New Roman" w:eastAsia="宋体"/>
        </w:rPr>
        <w:t>学生注重理论联系实际，培养学生</w:t>
      </w:r>
      <w:r>
        <w:rPr>
          <w:rFonts w:ascii="Times New Roman" w:hAnsi="Times New Roman" w:eastAsia="宋体" w:cs="宋体"/>
          <w:szCs w:val="21"/>
        </w:rPr>
        <w:t>精益求精、敬业奉献</w:t>
      </w:r>
      <w:r>
        <w:rPr>
          <w:rFonts w:ascii="Times New Roman" w:hAnsi="Times New Roman" w:eastAsia="宋体"/>
        </w:rPr>
        <w:t>的工匠精神，</w:t>
      </w:r>
      <w:r>
        <w:rPr>
          <w:rFonts w:hint="eastAsia" w:ascii="Times New Roman" w:hAnsi="Times New Roman" w:eastAsia="宋体"/>
        </w:rPr>
        <w:t>树立</w:t>
      </w:r>
      <w:r>
        <w:rPr>
          <w:rFonts w:ascii="Times New Roman" w:hAnsi="Times New Roman" w:eastAsia="宋体"/>
        </w:rPr>
        <w:t>学生职业道德和法制理念。</w:t>
      </w:r>
    </w:p>
    <w:p>
      <w:pPr>
        <w:spacing w:line="360" w:lineRule="auto"/>
        <w:ind w:firstLine="420" w:firstLineChars="200"/>
        <w:rPr>
          <w:rFonts w:ascii="Times New Roman" w:hAnsi="Times New Roman" w:eastAsia="宋体"/>
        </w:rPr>
      </w:pPr>
      <w:r>
        <w:rPr>
          <w:rFonts w:hint="eastAsia" w:ascii="Times New Roman" w:hAnsi="Times New Roman" w:eastAsia="宋体"/>
        </w:rPr>
        <w:t>（2）线上线下混合</w:t>
      </w:r>
      <w:r>
        <w:rPr>
          <w:rFonts w:ascii="Times New Roman" w:hAnsi="Times New Roman" w:eastAsia="宋体"/>
        </w:rPr>
        <w:t>教学模式</w:t>
      </w:r>
    </w:p>
    <w:p>
      <w:pPr>
        <w:spacing w:line="360" w:lineRule="auto"/>
        <w:ind w:firstLine="420" w:firstLineChars="200"/>
        <w:rPr>
          <w:rFonts w:ascii="Times New Roman" w:hAnsi="Times New Roman" w:eastAsia="宋体"/>
        </w:rPr>
      </w:pPr>
      <w:r>
        <w:rPr>
          <w:rFonts w:ascii="Times New Roman" w:hAnsi="Times New Roman" w:eastAsia="宋体"/>
        </w:rPr>
        <w:t>充分利用虚拟</w:t>
      </w:r>
      <w:r>
        <w:rPr>
          <w:rFonts w:hint="eastAsia" w:ascii="Times New Roman" w:hAnsi="Times New Roman" w:eastAsia="宋体"/>
        </w:rPr>
        <w:t>仿真实验</w:t>
      </w:r>
      <w:r>
        <w:rPr>
          <w:rFonts w:ascii="Times New Roman" w:hAnsi="Times New Roman" w:eastAsia="宋体"/>
        </w:rPr>
        <w:t>等新兴多媒体教学技</w:t>
      </w:r>
      <w:r>
        <w:rPr>
          <w:rFonts w:hint="eastAsia" w:ascii="Times New Roman" w:hAnsi="Times New Roman" w:eastAsia="宋体"/>
        </w:rPr>
        <w:t>术，整合立体教材（试验指导书）、习题集、PPT、VR、工程案例等数字课程资源，建立提供全方位教学辅助功能的</w:t>
      </w:r>
      <w:r>
        <w:rPr>
          <w:rFonts w:hint="eastAsia" w:ascii="Times New Roman" w:hAnsi="Times New Roman" w:eastAsia="宋体"/>
          <w:lang w:eastAsia="zh-CN"/>
        </w:rPr>
        <w:t>路基路面工程实验</w:t>
      </w:r>
      <w:r>
        <w:rPr>
          <w:rFonts w:ascii="Times New Roman" w:hAnsi="Times New Roman" w:eastAsia="宋体"/>
        </w:rPr>
        <w:t>教学云资源共享平台</w:t>
      </w:r>
      <w:r>
        <w:rPr>
          <w:rFonts w:hint="eastAsia" w:ascii="Times New Roman" w:hAnsi="Times New Roman" w:eastAsia="宋体"/>
        </w:rPr>
        <w:t>。</w:t>
      </w:r>
      <w:r>
        <w:rPr>
          <w:rFonts w:ascii="Times New Roman" w:hAnsi="Times New Roman" w:eastAsia="宋体"/>
        </w:rPr>
        <w:t>构建阶段式、多层次实验教学资源库，采用分段进阶和创新驱动的自主式教学模式</w:t>
      </w:r>
      <w:r>
        <w:rPr>
          <w:rFonts w:hint="eastAsia" w:ascii="Times New Roman" w:hAnsi="Times New Roman" w:eastAsia="宋体"/>
        </w:rPr>
        <w:t>和</w:t>
      </w:r>
      <w:r>
        <w:rPr>
          <w:rFonts w:ascii="Times New Roman" w:hAnsi="Times New Roman" w:eastAsia="宋体"/>
        </w:rPr>
        <w:t>全过程动态评价考核方式，以此打造</w:t>
      </w:r>
      <w:r>
        <w:rPr>
          <w:rFonts w:hint="eastAsia" w:ascii="Times New Roman" w:hAnsi="Times New Roman" w:eastAsia="宋体"/>
          <w:lang w:eastAsia="zh-CN"/>
        </w:rPr>
        <w:t>路基路面工程实验</w:t>
      </w:r>
      <w:r>
        <w:rPr>
          <w:rFonts w:hint="eastAsia" w:ascii="Times New Roman" w:hAnsi="Times New Roman" w:eastAsia="宋体"/>
        </w:rPr>
        <w:t>课“线上线下”混合教学模式。在满足疫情防控要求的同时，优化实验课教学流程，丰富教学内容，提升教学效果</w:t>
      </w:r>
      <w:r>
        <w:rPr>
          <w:rFonts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（3）</w:t>
      </w:r>
      <w:r>
        <w:rPr>
          <w:rFonts w:ascii="Times New Roman" w:hAnsi="Times New Roman" w:eastAsia="宋体"/>
        </w:rPr>
        <w:t>课外培养模式</w:t>
      </w:r>
    </w:p>
    <w:p>
      <w:pPr>
        <w:spacing w:line="360" w:lineRule="auto"/>
        <w:ind w:firstLine="420" w:firstLineChars="200"/>
        <w:rPr>
          <w:rFonts w:ascii="Times New Roman" w:hAnsi="Times New Roman" w:eastAsia="宋体"/>
        </w:rPr>
      </w:pPr>
      <w:r>
        <w:rPr>
          <w:rFonts w:ascii="Times New Roman" w:hAnsi="Times New Roman" w:eastAsia="宋体"/>
        </w:rPr>
        <w:t>鼓励学生组队参与</w:t>
      </w:r>
      <w:r>
        <w:rPr>
          <w:rFonts w:ascii="宋体" w:hAnsi="宋体" w:eastAsia="宋体"/>
        </w:rPr>
        <w:t>“大学生研究性学习和创新性实验计划项目”</w:t>
      </w:r>
      <w:r>
        <w:rPr>
          <w:rFonts w:hint="eastAsia" w:ascii="宋体" w:hAnsi="宋体" w:eastAsia="宋体"/>
        </w:rPr>
        <w:t>、</w:t>
      </w:r>
      <w:r>
        <w:rPr>
          <w:rFonts w:ascii="宋体" w:hAnsi="宋体" w:eastAsia="宋体"/>
        </w:rPr>
        <w:t>“大学生创新创业训练计划项目”等</w:t>
      </w:r>
      <w:r>
        <w:rPr>
          <w:rFonts w:hint="eastAsia" w:ascii="Times New Roman" w:hAnsi="Times New Roman" w:eastAsia="宋体"/>
        </w:rPr>
        <w:t>，</w:t>
      </w:r>
      <w:r>
        <w:rPr>
          <w:rFonts w:ascii="Times New Roman" w:hAnsi="Times New Roman" w:eastAsia="宋体"/>
        </w:rPr>
        <w:t>完成</w:t>
      </w:r>
      <w:r>
        <w:rPr>
          <w:rFonts w:hint="eastAsia" w:ascii="Times New Roman" w:hAnsi="Times New Roman" w:eastAsia="宋体"/>
        </w:rPr>
        <w:t>结构设计与试验</w:t>
      </w:r>
      <w:r>
        <w:rPr>
          <w:rFonts w:ascii="Times New Roman" w:hAnsi="Times New Roman" w:eastAsia="宋体"/>
        </w:rPr>
        <w:t>方面相关科研项目</w:t>
      </w:r>
      <w:r>
        <w:rPr>
          <w:rFonts w:hint="eastAsia" w:ascii="Times New Roman" w:hAnsi="Times New Roman" w:eastAsia="宋体"/>
        </w:rPr>
        <w:t>和学科竞赛</w:t>
      </w:r>
      <w:r>
        <w:rPr>
          <w:rFonts w:ascii="Times New Roman" w:hAnsi="Times New Roman" w:eastAsia="宋体"/>
        </w:rPr>
        <w:t>，</w:t>
      </w:r>
      <w:r>
        <w:rPr>
          <w:rFonts w:hint="eastAsia" w:ascii="Times New Roman" w:hAnsi="Times New Roman" w:eastAsia="宋体"/>
        </w:rPr>
        <w:t>让</w:t>
      </w:r>
      <w:r>
        <w:rPr>
          <w:rFonts w:ascii="Times New Roman" w:hAnsi="Times New Roman" w:eastAsia="宋体"/>
        </w:rPr>
        <w:t>学生从文献调研、制定实验方案到实验结果</w:t>
      </w:r>
      <w:r>
        <w:rPr>
          <w:rFonts w:hint="eastAsia" w:ascii="Times New Roman" w:hAnsi="Times New Roman" w:eastAsia="宋体"/>
        </w:rPr>
        <w:t>形成、</w:t>
      </w:r>
      <w:r>
        <w:rPr>
          <w:rFonts w:ascii="Times New Roman" w:hAnsi="Times New Roman" w:eastAsia="宋体"/>
        </w:rPr>
        <w:t>论文撰写全流程参与科学研究过程</w:t>
      </w:r>
      <w:r>
        <w:rPr>
          <w:rFonts w:hint="eastAsia" w:ascii="Times New Roman" w:hAnsi="Times New Roman" w:eastAsia="宋体"/>
        </w:rPr>
        <w:t>，</w:t>
      </w:r>
      <w:r>
        <w:rPr>
          <w:rFonts w:ascii="Times New Roman" w:hAnsi="Times New Roman" w:eastAsia="宋体"/>
        </w:rPr>
        <w:t>培养学生科研能力及团队合作精神</w:t>
      </w:r>
      <w:r>
        <w:rPr>
          <w:rFonts w:hint="eastAsia" w:ascii="Times New Roman" w:hAnsi="Times New Roman" w:eastAsia="宋体"/>
        </w:rPr>
        <w:t>。</w:t>
      </w:r>
      <w:r>
        <w:rPr>
          <w:rFonts w:ascii="Times New Roman" w:hAnsi="Times New Roman" w:eastAsia="宋体"/>
        </w:rPr>
        <w:t>学生通过一系列课外教学创新活动，进一步加深对</w:t>
      </w:r>
      <w:r>
        <w:rPr>
          <w:rFonts w:hint="eastAsia" w:ascii="Times New Roman" w:hAnsi="Times New Roman" w:eastAsia="宋体"/>
          <w:lang w:eastAsia="zh-CN"/>
        </w:rPr>
        <w:t>路基路面工程实验</w:t>
      </w:r>
      <w:r>
        <w:rPr>
          <w:rFonts w:hint="eastAsia" w:ascii="Times New Roman" w:hAnsi="Times New Roman" w:eastAsia="宋体"/>
        </w:rPr>
        <w:t>相关知识点的理解，同时拓展</w:t>
      </w:r>
      <w:r>
        <w:rPr>
          <w:rFonts w:ascii="Times New Roman" w:hAnsi="Times New Roman" w:eastAsia="宋体"/>
        </w:rPr>
        <w:t>相关的科研、创新技能，有利于学生全方</w:t>
      </w:r>
      <w:r>
        <w:rPr>
          <w:rFonts w:hint="eastAsia" w:ascii="Times New Roman" w:hAnsi="Times New Roman" w:eastAsia="宋体"/>
        </w:rPr>
        <w:t>位发展。</w:t>
      </w:r>
    </w:p>
    <w:p>
      <w:pPr>
        <w:spacing w:before="120" w:after="120"/>
        <w:outlineLvl w:val="1"/>
        <w:rPr>
          <w:rFonts w:ascii="Times New Roman" w:hAnsi="Times New Roman" w:eastAsia="宋体"/>
          <w:b/>
          <w:bCs/>
          <w:szCs w:val="21"/>
        </w:rPr>
      </w:pPr>
      <w:bookmarkStart w:id="11" w:name="_Toc114127600"/>
      <w:r>
        <w:rPr>
          <w:rFonts w:hint="eastAsia" w:ascii="Times New Roman" w:hAnsi="Times New Roman" w:eastAsia="宋体"/>
          <w:b/>
          <w:bCs/>
          <w:szCs w:val="21"/>
        </w:rPr>
        <w:t>1</w:t>
      </w:r>
      <w:r>
        <w:rPr>
          <w:rFonts w:ascii="Times New Roman" w:hAnsi="Times New Roman" w:eastAsia="宋体"/>
          <w:b/>
          <w:bCs/>
          <w:szCs w:val="21"/>
        </w:rPr>
        <w:t>.9</w:t>
      </w:r>
      <w:r>
        <w:rPr>
          <w:rFonts w:hint="eastAsia" w:ascii="Times New Roman" w:hAnsi="Times New Roman" w:eastAsia="宋体"/>
          <w:b/>
          <w:bCs/>
          <w:szCs w:val="21"/>
        </w:rPr>
        <w:t>考核方案</w:t>
      </w:r>
      <w:bookmarkEnd w:id="11"/>
    </w:p>
    <w:p>
      <w:pPr>
        <w:spacing w:line="400" w:lineRule="exact"/>
        <w:ind w:firstLine="420" w:firstLineChars="200"/>
        <w:rPr>
          <w:rFonts w:ascii="Times New Roman" w:hAnsi="Times New Roman" w:eastAsia="宋体"/>
        </w:rPr>
      </w:pPr>
      <w:r>
        <w:rPr>
          <w:rFonts w:ascii="Times New Roman" w:hAnsi="Times New Roman" w:eastAsia="宋体"/>
        </w:rPr>
        <w:t>考核设计方案说明</w:t>
      </w:r>
      <w:r>
        <w:rPr>
          <w:rFonts w:hint="eastAsia" w:ascii="Times New Roman" w:hAnsi="Times New Roman" w:eastAsia="宋体"/>
        </w:rPr>
        <w:t>：本课程的考核成绩按百分制评定，根据平时成绩和期末成绩情况进行综合评定。</w:t>
      </w:r>
    </w:p>
    <w:p>
      <w:pPr>
        <w:spacing w:line="400" w:lineRule="exact"/>
        <w:ind w:firstLine="420" w:firstLineChars="200"/>
        <w:rPr>
          <w:rFonts w:ascii="Times New Roman" w:hAnsi="Times New Roman" w:eastAsia="宋体"/>
        </w:rPr>
      </w:pPr>
      <w:r>
        <w:rPr>
          <w:rFonts w:hint="eastAsia" w:ascii="Times New Roman" w:hAnsi="Times New Roman" w:eastAsia="宋体"/>
        </w:rPr>
        <w:t>（一）平时成绩占6</w:t>
      </w:r>
      <w:r>
        <w:rPr>
          <w:rFonts w:ascii="Times New Roman" w:hAnsi="Times New Roman" w:eastAsia="宋体"/>
        </w:rPr>
        <w:t>0%，</w:t>
      </w:r>
      <w:r>
        <w:rPr>
          <w:rFonts w:hint="eastAsia" w:ascii="Times New Roman" w:hAnsi="Times New Roman" w:eastAsia="宋体"/>
        </w:rPr>
        <w:t>考查</w:t>
      </w:r>
      <w:r>
        <w:rPr>
          <w:rFonts w:ascii="Times New Roman" w:hAnsi="Times New Roman" w:eastAsia="宋体"/>
        </w:rPr>
        <w:t>项目包括：</w:t>
      </w:r>
    </w:p>
    <w:p>
      <w:pPr>
        <w:spacing w:line="400" w:lineRule="exact"/>
        <w:ind w:firstLine="42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课前预习</w:t>
      </w:r>
      <w:r>
        <w:rPr>
          <w:rFonts w:hint="eastAsia" w:ascii="Times New Roman" w:hAnsi="Times New Roman" w:eastAsia="宋体"/>
          <w:lang w:val="en-US" w:eastAsia="zh-CN"/>
        </w:rPr>
        <w:t>及出勤</w:t>
      </w:r>
      <w:r>
        <w:rPr>
          <w:rFonts w:ascii="Times New Roman" w:hAnsi="Times New Roman" w:eastAsia="宋体"/>
        </w:rPr>
        <w:t>占</w:t>
      </w:r>
      <w:r>
        <w:rPr>
          <w:rFonts w:hint="eastAsia" w:ascii="Times New Roman" w:hAnsi="Times New Roman" w:eastAsia="宋体"/>
        </w:rPr>
        <w:t>20</w:t>
      </w:r>
      <w:r>
        <w:rPr>
          <w:rFonts w:ascii="Times New Roman" w:hAnsi="Times New Roman" w:eastAsia="宋体"/>
        </w:rPr>
        <w:t>%（随堂布置）；</w:t>
      </w:r>
    </w:p>
    <w:p>
      <w:pPr>
        <w:spacing w:line="400" w:lineRule="exact"/>
        <w:ind w:firstLine="420" w:firstLineChars="200"/>
        <w:rPr>
          <w:rFonts w:ascii="Times New Roman" w:hAnsi="Times New Roman" w:eastAsia="宋体"/>
        </w:rPr>
      </w:pPr>
      <w:r>
        <w:rPr>
          <w:rFonts w:ascii="Times New Roman" w:hAnsi="Times New Roman" w:eastAsia="宋体"/>
        </w:rPr>
        <w:t>2.</w:t>
      </w:r>
      <w:r>
        <w:rPr>
          <w:rFonts w:hint="eastAsia" w:ascii="Times New Roman" w:hAnsi="Times New Roman" w:eastAsia="宋体"/>
        </w:rPr>
        <w:t xml:space="preserve"> 试验操作和团队协作</w:t>
      </w:r>
      <w:r>
        <w:rPr>
          <w:rFonts w:ascii="Times New Roman" w:hAnsi="Times New Roman" w:eastAsia="宋体"/>
        </w:rPr>
        <w:t>占</w:t>
      </w:r>
      <w:r>
        <w:rPr>
          <w:rFonts w:hint="eastAsia" w:ascii="Times New Roman" w:hAnsi="Times New Roman" w:eastAsia="宋体"/>
        </w:rPr>
        <w:t>5</w:t>
      </w:r>
      <w:r>
        <w:rPr>
          <w:rFonts w:ascii="Times New Roman" w:hAnsi="Times New Roman" w:eastAsia="宋体"/>
        </w:rPr>
        <w:t>0%；</w:t>
      </w:r>
    </w:p>
    <w:p>
      <w:pPr>
        <w:spacing w:line="400" w:lineRule="exact"/>
        <w:ind w:firstLine="420" w:firstLineChars="200"/>
        <w:rPr>
          <w:rFonts w:ascii="Times New Roman" w:hAnsi="Times New Roman" w:eastAsia="宋体"/>
        </w:rPr>
      </w:pPr>
      <w:r>
        <w:rPr>
          <w:rFonts w:hint="eastAsia" w:ascii="Times New Roman" w:hAnsi="Times New Roman" w:eastAsia="宋体"/>
        </w:rPr>
        <w:t>3. 纪律卫生占30%；</w:t>
      </w:r>
    </w:p>
    <w:p>
      <w:pPr>
        <w:spacing w:line="400" w:lineRule="exact"/>
        <w:ind w:firstLine="420" w:firstLineChars="200"/>
        <w:rPr>
          <w:rFonts w:ascii="Times New Roman" w:hAnsi="Times New Roman" w:eastAsia="宋体"/>
        </w:rPr>
      </w:pPr>
      <w:r>
        <w:rPr>
          <w:rFonts w:hint="eastAsia" w:ascii="Times New Roman" w:hAnsi="Times New Roman" w:eastAsia="宋体"/>
        </w:rPr>
        <w:t>（二）期末成绩占4</w:t>
      </w:r>
      <w:r>
        <w:rPr>
          <w:rFonts w:ascii="Times New Roman" w:hAnsi="Times New Roman" w:eastAsia="宋体"/>
        </w:rPr>
        <w:t>0%，综合考查学生对于本课程知识、能力的掌握情况，包括试验数据的整理与分析、试验结果的总结等，以试验报告的方式进行考查。</w:t>
      </w:r>
    </w:p>
    <w:p>
      <w:pPr>
        <w:jc w:val="center"/>
        <w:rPr>
          <w:rFonts w:ascii="Times New Roman" w:hAnsi="Times New Roman" w:eastAsia="宋体"/>
          <w:b/>
          <w:bCs/>
        </w:rPr>
      </w:pPr>
    </w:p>
    <w:p>
      <w:pPr>
        <w:jc w:val="center"/>
        <w:rPr>
          <w:rFonts w:ascii="Times New Roman" w:hAnsi="Times New Roman" w:eastAsia="宋体"/>
          <w:b/>
          <w:bCs/>
        </w:rPr>
      </w:pPr>
      <w:r>
        <w:rPr>
          <w:rFonts w:ascii="Times New Roman" w:hAnsi="Times New Roman" w:eastAsia="宋体"/>
          <w:b/>
          <w:bCs/>
        </w:rPr>
        <w:t>表3 课程目标考核环节与权重分配表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132"/>
        <w:gridCol w:w="2127"/>
        <w:gridCol w:w="1138"/>
        <w:gridCol w:w="170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vMerge w:val="restart"/>
            <w:vAlign w:val="center"/>
          </w:tcPr>
          <w:p>
            <w:pPr>
              <w:jc w:val="center"/>
              <w:rPr>
                <w:b/>
                <w:bCs/>
                <w:szCs w:val="21"/>
              </w:rPr>
            </w:pPr>
            <w:r>
              <w:rPr>
                <w:rFonts w:hint="eastAsia"/>
                <w:b/>
                <w:bCs/>
                <w:szCs w:val="21"/>
              </w:rPr>
              <w:t>☆重点课程目标</w:t>
            </w:r>
          </w:p>
        </w:tc>
        <w:tc>
          <w:tcPr>
            <w:tcW w:w="2578" w:type="pct"/>
            <w:gridSpan w:val="3"/>
            <w:vAlign w:val="center"/>
          </w:tcPr>
          <w:p>
            <w:pPr>
              <w:jc w:val="center"/>
              <w:rPr>
                <w:b/>
                <w:bCs/>
                <w:szCs w:val="21"/>
              </w:rPr>
            </w:pPr>
            <w:r>
              <w:rPr>
                <w:rFonts w:hint="eastAsia"/>
                <w:b/>
                <w:bCs/>
                <w:szCs w:val="21"/>
              </w:rPr>
              <w:t>平时成绩（6</w:t>
            </w:r>
            <w:r>
              <w:rPr>
                <w:b/>
                <w:bCs/>
                <w:szCs w:val="21"/>
              </w:rPr>
              <w:t>0</w:t>
            </w:r>
            <w:r>
              <w:rPr>
                <w:rFonts w:hint="eastAsia"/>
                <w:b/>
                <w:bCs/>
                <w:szCs w:val="21"/>
              </w:rPr>
              <w:t>%）</w:t>
            </w:r>
          </w:p>
        </w:tc>
        <w:tc>
          <w:tcPr>
            <w:tcW w:w="999" w:type="pct"/>
            <w:vAlign w:val="center"/>
          </w:tcPr>
          <w:p>
            <w:pPr>
              <w:jc w:val="center"/>
              <w:rPr>
                <w:b/>
                <w:bCs/>
                <w:szCs w:val="21"/>
              </w:rPr>
            </w:pPr>
            <w:r>
              <w:rPr>
                <w:rFonts w:hint="eastAsia"/>
                <w:b/>
                <w:bCs/>
                <w:szCs w:val="21"/>
              </w:rPr>
              <w:t>期末成绩（4</w:t>
            </w:r>
            <w:r>
              <w:rPr>
                <w:b/>
                <w:bCs/>
                <w:szCs w:val="21"/>
              </w:rPr>
              <w:t>0</w:t>
            </w:r>
            <w:r>
              <w:rPr>
                <w:rFonts w:hint="eastAsia"/>
                <w:b/>
                <w:bCs/>
                <w:szCs w:val="21"/>
              </w:rPr>
              <w:t>%）</w:t>
            </w:r>
          </w:p>
        </w:tc>
        <w:tc>
          <w:tcPr>
            <w:tcW w:w="360" w:type="pct"/>
            <w:vMerge w:val="restart"/>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60" w:type="pct"/>
            <w:vMerge w:val="continue"/>
            <w:vAlign w:val="center"/>
          </w:tcPr>
          <w:p>
            <w:pPr>
              <w:jc w:val="center"/>
              <w:rPr>
                <w:szCs w:val="21"/>
              </w:rPr>
            </w:pPr>
          </w:p>
        </w:tc>
        <w:tc>
          <w:tcPr>
            <w:tcW w:w="664" w:type="pct"/>
            <w:vAlign w:val="center"/>
          </w:tcPr>
          <w:p>
            <w:pPr>
              <w:jc w:val="center"/>
              <w:rPr>
                <w:b/>
                <w:bCs/>
                <w:szCs w:val="21"/>
              </w:rPr>
            </w:pPr>
            <w:r>
              <w:rPr>
                <w:rFonts w:hint="eastAsia"/>
                <w:b/>
                <w:bCs/>
                <w:szCs w:val="21"/>
              </w:rPr>
              <w:t>课前预习</w:t>
            </w:r>
          </w:p>
        </w:tc>
        <w:tc>
          <w:tcPr>
            <w:tcW w:w="1247" w:type="pct"/>
            <w:vAlign w:val="center"/>
          </w:tcPr>
          <w:p>
            <w:pPr>
              <w:jc w:val="center"/>
              <w:rPr>
                <w:b/>
                <w:bCs/>
                <w:szCs w:val="21"/>
              </w:rPr>
            </w:pPr>
            <w:r>
              <w:rPr>
                <w:rFonts w:hint="eastAsia"/>
                <w:b/>
                <w:bCs/>
                <w:szCs w:val="21"/>
              </w:rPr>
              <w:t>试验操作与团队协作</w:t>
            </w:r>
          </w:p>
        </w:tc>
        <w:tc>
          <w:tcPr>
            <w:tcW w:w="665" w:type="pct"/>
          </w:tcPr>
          <w:p>
            <w:pPr>
              <w:jc w:val="center"/>
              <w:rPr>
                <w:b/>
                <w:bCs/>
                <w:szCs w:val="21"/>
              </w:rPr>
            </w:pPr>
            <w:r>
              <w:rPr>
                <w:rFonts w:hint="eastAsia"/>
                <w:b/>
                <w:bCs/>
                <w:szCs w:val="21"/>
              </w:rPr>
              <w:t>纪律卫生</w:t>
            </w:r>
          </w:p>
        </w:tc>
        <w:tc>
          <w:tcPr>
            <w:tcW w:w="999" w:type="pct"/>
            <w:vAlign w:val="center"/>
          </w:tcPr>
          <w:p>
            <w:pPr>
              <w:jc w:val="center"/>
              <w:rPr>
                <w:szCs w:val="21"/>
              </w:rPr>
            </w:pPr>
            <w:r>
              <w:rPr>
                <w:rFonts w:hint="eastAsia"/>
                <w:b/>
                <w:bCs/>
                <w:szCs w:val="21"/>
              </w:rPr>
              <w:t>试验报告考查</w:t>
            </w:r>
          </w:p>
        </w:tc>
        <w:tc>
          <w:tcPr>
            <w:tcW w:w="360"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tcPr>
          <w:p>
            <w:pPr>
              <w:rPr>
                <w:szCs w:val="21"/>
              </w:rPr>
            </w:pPr>
            <w:r>
              <w:rPr>
                <w:rFonts w:hint="eastAsia"/>
                <w:szCs w:val="21"/>
              </w:rPr>
              <w:t>考核权重</w:t>
            </w:r>
          </w:p>
        </w:tc>
        <w:tc>
          <w:tcPr>
            <w:tcW w:w="664" w:type="pct"/>
            <w:vAlign w:val="center"/>
          </w:tcPr>
          <w:p>
            <w:pPr>
              <w:jc w:val="center"/>
              <w:rPr>
                <w:rFonts w:ascii="Times New Roman" w:hAnsi="Times New Roman" w:eastAsia="宋体"/>
                <w:szCs w:val="21"/>
              </w:rPr>
            </w:pPr>
            <w:r>
              <w:rPr>
                <w:rFonts w:hint="eastAsia" w:ascii="Times New Roman" w:hAnsi="Times New Roman" w:eastAsia="宋体"/>
                <w:szCs w:val="21"/>
              </w:rPr>
              <w:t>2</w:t>
            </w:r>
            <w:r>
              <w:rPr>
                <w:rFonts w:ascii="Times New Roman" w:hAnsi="Times New Roman" w:eastAsia="宋体"/>
                <w:szCs w:val="21"/>
              </w:rPr>
              <w:t>0</w:t>
            </w:r>
            <w:r>
              <w:rPr>
                <w:rFonts w:hint="eastAsia" w:ascii="Times New Roman" w:hAnsi="Times New Roman" w:eastAsia="宋体"/>
                <w:szCs w:val="21"/>
              </w:rPr>
              <w:t>%</w:t>
            </w:r>
          </w:p>
        </w:tc>
        <w:tc>
          <w:tcPr>
            <w:tcW w:w="1247" w:type="pct"/>
            <w:vAlign w:val="center"/>
          </w:tcPr>
          <w:p>
            <w:pPr>
              <w:jc w:val="center"/>
              <w:rPr>
                <w:rFonts w:ascii="Times New Roman" w:hAnsi="Times New Roman" w:eastAsia="宋体"/>
                <w:szCs w:val="21"/>
              </w:rPr>
            </w:pPr>
            <w:r>
              <w:rPr>
                <w:rFonts w:hint="eastAsia" w:ascii="Times New Roman" w:hAnsi="Times New Roman" w:eastAsia="宋体"/>
                <w:szCs w:val="21"/>
              </w:rPr>
              <w:t>5</w:t>
            </w:r>
            <w:r>
              <w:rPr>
                <w:rFonts w:ascii="Times New Roman" w:hAnsi="Times New Roman" w:eastAsia="宋体"/>
                <w:szCs w:val="21"/>
              </w:rPr>
              <w:t>0</w:t>
            </w:r>
            <w:r>
              <w:rPr>
                <w:rFonts w:hint="eastAsia" w:ascii="Times New Roman" w:hAnsi="Times New Roman" w:eastAsia="宋体"/>
                <w:szCs w:val="21"/>
              </w:rPr>
              <w:t>%</w:t>
            </w:r>
          </w:p>
        </w:tc>
        <w:tc>
          <w:tcPr>
            <w:tcW w:w="665" w:type="pct"/>
          </w:tcPr>
          <w:p>
            <w:pPr>
              <w:jc w:val="center"/>
              <w:rPr>
                <w:rFonts w:ascii="Times New Roman" w:hAnsi="Times New Roman" w:eastAsia="宋体"/>
                <w:szCs w:val="21"/>
              </w:rPr>
            </w:pPr>
            <w:r>
              <w:rPr>
                <w:rFonts w:hint="eastAsia" w:ascii="Times New Roman" w:hAnsi="Times New Roman" w:eastAsia="宋体"/>
                <w:szCs w:val="21"/>
              </w:rPr>
              <w:t>30%</w:t>
            </w:r>
          </w:p>
        </w:tc>
        <w:tc>
          <w:tcPr>
            <w:tcW w:w="999" w:type="pct"/>
            <w:vAlign w:val="center"/>
          </w:tcPr>
          <w:p>
            <w:pPr>
              <w:jc w:val="center"/>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00</w:t>
            </w:r>
            <w:r>
              <w:rPr>
                <w:rFonts w:hint="eastAsia" w:ascii="Times New Roman" w:hAnsi="Times New Roman" w:eastAsia="宋体"/>
                <w:szCs w:val="21"/>
              </w:rPr>
              <w:t>%</w:t>
            </w:r>
          </w:p>
        </w:tc>
        <w:tc>
          <w:tcPr>
            <w:tcW w:w="360" w:type="pct"/>
            <w:vAlign w:val="center"/>
          </w:tcPr>
          <w:p>
            <w:pPr>
              <w:jc w:val="center"/>
              <w:rPr>
                <w:rFonts w:ascii="Times New Roman" w:hAnsi="Times New Roman" w:eastAsia="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tcPr>
          <w:p>
            <w:pPr>
              <w:rPr>
                <w:rFonts w:ascii="Times New Roman" w:hAnsi="Times New Roman"/>
                <w:szCs w:val="21"/>
              </w:rPr>
            </w:pPr>
            <w:r>
              <w:rPr>
                <w:rFonts w:ascii="Times New Roman" w:hAnsi="Times New Roman"/>
                <w:bCs/>
              </w:rPr>
              <w:t>课程目标1</w:t>
            </w:r>
          </w:p>
        </w:tc>
        <w:tc>
          <w:tcPr>
            <w:tcW w:w="664" w:type="pct"/>
            <w:vAlign w:val="center"/>
          </w:tcPr>
          <w:p>
            <w:pPr>
              <w:jc w:val="center"/>
              <w:rPr>
                <w:rFonts w:ascii="Times New Roman" w:hAnsi="Times New Roman" w:eastAsia="宋体"/>
                <w:szCs w:val="21"/>
              </w:rPr>
            </w:pPr>
            <w:r>
              <w:rPr>
                <w:rFonts w:hint="eastAsia" w:ascii="Times New Roman" w:hAnsi="Times New Roman" w:eastAsia="宋体"/>
                <w:szCs w:val="21"/>
              </w:rPr>
              <w:t>√</w:t>
            </w:r>
          </w:p>
        </w:tc>
        <w:tc>
          <w:tcPr>
            <w:tcW w:w="1247" w:type="pct"/>
            <w:vAlign w:val="center"/>
          </w:tcPr>
          <w:p>
            <w:pPr>
              <w:jc w:val="center"/>
              <w:rPr>
                <w:rFonts w:ascii="Times New Roman" w:hAnsi="Times New Roman" w:eastAsia="宋体"/>
                <w:szCs w:val="21"/>
              </w:rPr>
            </w:pPr>
            <w:r>
              <w:rPr>
                <w:rFonts w:hint="eastAsia" w:ascii="Times New Roman" w:hAnsi="Times New Roman" w:eastAsia="宋体"/>
                <w:szCs w:val="21"/>
              </w:rPr>
              <w:t>√</w:t>
            </w:r>
          </w:p>
        </w:tc>
        <w:tc>
          <w:tcPr>
            <w:tcW w:w="665" w:type="pct"/>
            <w:vAlign w:val="center"/>
          </w:tcPr>
          <w:p>
            <w:pPr>
              <w:jc w:val="center"/>
              <w:rPr>
                <w:rFonts w:ascii="Times New Roman" w:hAnsi="Times New Roman" w:eastAsia="宋体"/>
                <w:szCs w:val="21"/>
              </w:rPr>
            </w:pPr>
            <w:r>
              <w:rPr>
                <w:rFonts w:hint="eastAsia" w:ascii="Times New Roman" w:hAnsi="Times New Roman" w:eastAsia="宋体"/>
                <w:szCs w:val="21"/>
              </w:rPr>
              <w:t>√</w:t>
            </w:r>
          </w:p>
        </w:tc>
        <w:tc>
          <w:tcPr>
            <w:tcW w:w="999" w:type="pct"/>
            <w:vAlign w:val="center"/>
          </w:tcPr>
          <w:p>
            <w:pPr>
              <w:jc w:val="center"/>
              <w:rPr>
                <w:rFonts w:ascii="Times New Roman" w:hAnsi="Times New Roman" w:eastAsia="宋体"/>
                <w:szCs w:val="21"/>
              </w:rPr>
            </w:pPr>
            <w:r>
              <w:rPr>
                <w:rFonts w:hint="eastAsia" w:ascii="Times New Roman" w:hAnsi="Times New Roman" w:eastAsia="宋体"/>
                <w:szCs w:val="21"/>
              </w:rPr>
              <w:t>√</w:t>
            </w:r>
          </w:p>
        </w:tc>
        <w:tc>
          <w:tcPr>
            <w:tcW w:w="360" w:type="pct"/>
            <w:vAlign w:val="center"/>
          </w:tcPr>
          <w:p>
            <w:pPr>
              <w:jc w:val="center"/>
              <w:rPr>
                <w:rFonts w:ascii="Times New Roman" w:hAnsi="Times New Roman" w:eastAsia="宋体"/>
                <w:szCs w:val="21"/>
                <w:highlight w:val="yellow"/>
              </w:rPr>
            </w:pPr>
          </w:p>
        </w:tc>
      </w:tr>
    </w:tbl>
    <w:p>
      <w:pPr>
        <w:jc w:val="center"/>
        <w:rPr>
          <w:b/>
          <w:bCs/>
        </w:rPr>
      </w:pPr>
    </w:p>
    <w:p>
      <w:pPr>
        <w:jc w:val="center"/>
        <w:rPr>
          <w:rFonts w:ascii="Times New Roman" w:hAnsi="Times New Roman" w:eastAsia="宋体"/>
          <w:b/>
          <w:bCs/>
        </w:rPr>
      </w:pPr>
      <w:r>
        <w:rPr>
          <w:rFonts w:ascii="Times New Roman" w:hAnsi="Times New Roman" w:eastAsia="宋体"/>
          <w:b/>
          <w:bCs/>
        </w:rPr>
        <w:t xml:space="preserve">表4 </w:t>
      </w:r>
      <w:r>
        <w:rPr>
          <w:rFonts w:hint="eastAsia" w:ascii="Times New Roman" w:hAnsi="Times New Roman" w:eastAsia="宋体"/>
          <w:b/>
          <w:bCs/>
        </w:rPr>
        <w:t>平时</w:t>
      </w:r>
      <w:r>
        <w:rPr>
          <w:rFonts w:ascii="Times New Roman" w:hAnsi="Times New Roman" w:eastAsia="宋体"/>
          <w:b/>
          <w:bCs/>
        </w:rPr>
        <w:t>成绩与</w:t>
      </w:r>
      <w:r>
        <w:rPr>
          <w:rFonts w:ascii="Times New Roman" w:hAnsi="Times New Roman" w:eastAsia="宋体"/>
          <w:b/>
          <w:bCs/>
          <w:szCs w:val="21"/>
        </w:rPr>
        <w:t>期末成绩</w:t>
      </w:r>
      <w:r>
        <w:rPr>
          <w:rFonts w:ascii="Times New Roman" w:hAnsi="Times New Roman" w:eastAsia="宋体"/>
          <w:b/>
          <w:bCs/>
        </w:rPr>
        <w:t>考核的评价标准</w:t>
      </w:r>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843"/>
        <w:gridCol w:w="1701"/>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6" w:type="dxa"/>
            <w:vMerge w:val="restart"/>
            <w:vAlign w:val="center"/>
          </w:tcPr>
          <w:p>
            <w:pPr>
              <w:jc w:val="center"/>
              <w:rPr>
                <w:rFonts w:ascii="Times New Roman" w:hAnsi="Times New Roman" w:eastAsia="宋体"/>
                <w:szCs w:val="21"/>
              </w:rPr>
            </w:pPr>
            <w:r>
              <w:rPr>
                <w:rFonts w:ascii="Times New Roman" w:hAnsi="Times New Roman" w:eastAsia="宋体"/>
                <w:szCs w:val="21"/>
              </w:rPr>
              <w:t>课程目标</w:t>
            </w:r>
          </w:p>
        </w:tc>
        <w:tc>
          <w:tcPr>
            <w:tcW w:w="7229" w:type="dxa"/>
            <w:gridSpan w:val="4"/>
            <w:vAlign w:val="center"/>
          </w:tcPr>
          <w:p>
            <w:pPr>
              <w:jc w:val="center"/>
              <w:rPr>
                <w:rFonts w:ascii="Times New Roman" w:hAnsi="Times New Roman" w:eastAsia="宋体"/>
                <w:szCs w:val="21"/>
              </w:rPr>
            </w:pPr>
            <w:r>
              <w:rPr>
                <w:rFonts w:ascii="Times New Roman" w:hAnsi="Times New Roman" w:eastAsia="宋体"/>
                <w:szCs w:val="21"/>
              </w:rPr>
              <w:t>评分标准（考核要点得分占比）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6" w:type="dxa"/>
            <w:vMerge w:val="continue"/>
            <w:vAlign w:val="center"/>
          </w:tcPr>
          <w:p>
            <w:pPr>
              <w:jc w:val="center"/>
              <w:rPr>
                <w:rFonts w:ascii="Times New Roman" w:hAnsi="Times New Roman" w:eastAsia="宋体"/>
                <w:szCs w:val="21"/>
              </w:rPr>
            </w:pPr>
          </w:p>
        </w:tc>
        <w:tc>
          <w:tcPr>
            <w:tcW w:w="1843" w:type="dxa"/>
            <w:vAlign w:val="center"/>
          </w:tcPr>
          <w:p>
            <w:pPr>
              <w:jc w:val="center"/>
              <w:rPr>
                <w:rFonts w:ascii="Times New Roman" w:hAnsi="Times New Roman" w:eastAsia="宋体"/>
                <w:szCs w:val="21"/>
              </w:rPr>
            </w:pPr>
            <w:r>
              <w:rPr>
                <w:rFonts w:ascii="Times New Roman" w:hAnsi="Times New Roman" w:eastAsia="宋体"/>
                <w:szCs w:val="21"/>
              </w:rPr>
              <w:t>优秀</w:t>
            </w:r>
            <w:r>
              <w:rPr>
                <w:rFonts w:hint="eastAsia" w:ascii="Times New Roman" w:hAnsi="Times New Roman" w:eastAsia="宋体"/>
                <w:szCs w:val="21"/>
              </w:rPr>
              <w:t>(</w:t>
            </w:r>
            <w:r>
              <w:rPr>
                <w:rFonts w:ascii="Times New Roman" w:hAnsi="Times New Roman" w:eastAsia="宋体"/>
                <w:szCs w:val="21"/>
              </w:rPr>
              <w:t>90%-100%</w:t>
            </w:r>
            <w:r>
              <w:rPr>
                <w:rFonts w:hint="eastAsia" w:ascii="Times New Roman" w:hAnsi="Times New Roman" w:eastAsia="宋体"/>
                <w:szCs w:val="21"/>
              </w:rPr>
              <w:t>)</w:t>
            </w:r>
          </w:p>
        </w:tc>
        <w:tc>
          <w:tcPr>
            <w:tcW w:w="1701" w:type="dxa"/>
            <w:vAlign w:val="center"/>
          </w:tcPr>
          <w:p>
            <w:pPr>
              <w:jc w:val="center"/>
              <w:rPr>
                <w:rFonts w:ascii="Times New Roman" w:hAnsi="Times New Roman" w:eastAsia="宋体"/>
                <w:szCs w:val="21"/>
              </w:rPr>
            </w:pPr>
            <w:r>
              <w:rPr>
                <w:rFonts w:ascii="Times New Roman" w:hAnsi="Times New Roman" w:eastAsia="宋体"/>
                <w:szCs w:val="21"/>
              </w:rPr>
              <w:t>良好</w:t>
            </w:r>
            <w:r>
              <w:rPr>
                <w:rFonts w:hint="eastAsia" w:ascii="Times New Roman" w:hAnsi="Times New Roman" w:eastAsia="宋体"/>
                <w:szCs w:val="21"/>
              </w:rPr>
              <w:t>(</w:t>
            </w:r>
            <w:r>
              <w:rPr>
                <w:rFonts w:ascii="Times New Roman" w:hAnsi="Times New Roman" w:eastAsia="宋体"/>
                <w:szCs w:val="21"/>
              </w:rPr>
              <w:t>70%-89%</w:t>
            </w:r>
            <w:r>
              <w:rPr>
                <w:rFonts w:hint="eastAsia" w:ascii="Times New Roman" w:hAnsi="Times New Roman" w:eastAsia="宋体"/>
                <w:szCs w:val="21"/>
              </w:rPr>
              <w:t>)</w:t>
            </w:r>
          </w:p>
        </w:tc>
        <w:tc>
          <w:tcPr>
            <w:tcW w:w="1843" w:type="dxa"/>
            <w:vAlign w:val="center"/>
          </w:tcPr>
          <w:p>
            <w:pPr>
              <w:jc w:val="center"/>
              <w:rPr>
                <w:rFonts w:ascii="Times New Roman" w:hAnsi="Times New Roman" w:eastAsia="宋体"/>
                <w:szCs w:val="21"/>
              </w:rPr>
            </w:pPr>
            <w:r>
              <w:rPr>
                <w:rFonts w:ascii="Times New Roman" w:hAnsi="Times New Roman" w:eastAsia="宋体"/>
                <w:szCs w:val="21"/>
              </w:rPr>
              <w:t>合格</w:t>
            </w:r>
            <w:r>
              <w:rPr>
                <w:rFonts w:hint="eastAsia" w:ascii="Times New Roman" w:hAnsi="Times New Roman" w:eastAsia="宋体"/>
                <w:szCs w:val="21"/>
              </w:rPr>
              <w:t>(</w:t>
            </w:r>
            <w:r>
              <w:rPr>
                <w:rFonts w:ascii="Times New Roman" w:hAnsi="Times New Roman" w:eastAsia="宋体"/>
                <w:szCs w:val="21"/>
              </w:rPr>
              <w:t>60%-69%</w:t>
            </w:r>
            <w:r>
              <w:rPr>
                <w:rFonts w:hint="eastAsia" w:ascii="Times New Roman" w:hAnsi="Times New Roman" w:eastAsia="宋体"/>
                <w:szCs w:val="21"/>
              </w:rPr>
              <w:t>)</w:t>
            </w:r>
          </w:p>
        </w:tc>
        <w:tc>
          <w:tcPr>
            <w:tcW w:w="1842" w:type="dxa"/>
            <w:vAlign w:val="center"/>
          </w:tcPr>
          <w:p>
            <w:pPr>
              <w:jc w:val="center"/>
              <w:rPr>
                <w:rFonts w:ascii="Times New Roman" w:hAnsi="Times New Roman" w:eastAsia="宋体"/>
                <w:szCs w:val="21"/>
              </w:rPr>
            </w:pPr>
            <w:r>
              <w:rPr>
                <w:rFonts w:ascii="Times New Roman" w:hAnsi="Times New Roman" w:eastAsia="宋体"/>
                <w:szCs w:val="21"/>
              </w:rPr>
              <w:t>不及格</w:t>
            </w:r>
            <w:r>
              <w:rPr>
                <w:rFonts w:hint="eastAsia" w:ascii="Times New Roman" w:hAnsi="Times New Roman" w:eastAsia="宋体"/>
                <w:szCs w:val="21"/>
              </w:rPr>
              <w:t>(</w:t>
            </w:r>
            <w:r>
              <w:rPr>
                <w:rFonts w:ascii="Times New Roman" w:hAnsi="Times New Roman" w:eastAsia="宋体"/>
                <w:szCs w:val="21"/>
              </w:rPr>
              <w:t>小于60%</w:t>
            </w:r>
            <w:r>
              <w:rPr>
                <w:rFonts w:hint="eastAsia" w:ascii="Times New Roman" w:hAnsi="Times New Roman"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jc w:val="center"/>
              <w:rPr>
                <w:rFonts w:ascii="Times New Roman" w:hAnsi="Times New Roman"/>
                <w:szCs w:val="21"/>
              </w:rPr>
            </w:pPr>
            <w:r>
              <w:rPr>
                <w:rFonts w:ascii="Times New Roman" w:hAnsi="Times New Roman"/>
                <w:szCs w:val="21"/>
              </w:rPr>
              <w:t>课程目标1</w:t>
            </w:r>
          </w:p>
        </w:tc>
        <w:tc>
          <w:tcPr>
            <w:tcW w:w="1843" w:type="dxa"/>
          </w:tcPr>
          <w:p>
            <w:pPr>
              <w:rPr>
                <w:rFonts w:ascii="Times New Roman" w:hAnsi="Times New Roman" w:eastAsia="宋体"/>
                <w:szCs w:val="21"/>
              </w:rPr>
            </w:pPr>
            <w:r>
              <w:rPr>
                <w:rFonts w:hint="eastAsia" w:ascii="Times New Roman" w:hAnsi="Times New Roman" w:eastAsia="宋体"/>
                <w:szCs w:val="21"/>
              </w:rPr>
              <w:t>能够熟练使用</w:t>
            </w:r>
            <w:r>
              <w:rPr>
                <w:rFonts w:hint="eastAsia" w:ascii="Times New Roman" w:hAnsi="Times New Roman" w:eastAsia="宋体"/>
                <w:szCs w:val="21"/>
                <w:lang w:eastAsia="zh-CN"/>
              </w:rPr>
              <w:t>三米直尺、平整度仪</w:t>
            </w:r>
            <w:r>
              <w:rPr>
                <w:rFonts w:hint="eastAsia" w:ascii="Times New Roman" w:hAnsi="Times New Roman" w:eastAsia="宋体"/>
                <w:szCs w:val="21"/>
              </w:rPr>
              <w:t>等准确测试构件的应变与位移；试验步骤完整、正确，仪器操作规范；试验完成后仪器摆放整齐；试验报告数据正确率高，撰写规范，思路清晰，能够运用所学理论知识深入分析和总结试验结果。</w:t>
            </w:r>
          </w:p>
        </w:tc>
        <w:tc>
          <w:tcPr>
            <w:tcW w:w="1701" w:type="dxa"/>
          </w:tcPr>
          <w:p>
            <w:pPr>
              <w:rPr>
                <w:rFonts w:ascii="Times New Roman" w:hAnsi="Times New Roman" w:eastAsia="宋体"/>
                <w:szCs w:val="21"/>
              </w:rPr>
            </w:pPr>
            <w:r>
              <w:rPr>
                <w:rFonts w:hint="eastAsia" w:ascii="Times New Roman" w:hAnsi="Times New Roman" w:eastAsia="宋体"/>
                <w:szCs w:val="21"/>
              </w:rPr>
              <w:t>能够使用</w:t>
            </w:r>
            <w:r>
              <w:rPr>
                <w:rFonts w:hint="eastAsia" w:ascii="Times New Roman" w:hAnsi="Times New Roman" w:eastAsia="宋体"/>
                <w:szCs w:val="21"/>
                <w:lang w:eastAsia="zh-CN"/>
              </w:rPr>
              <w:t>三米直尺、平整度仪</w:t>
            </w:r>
            <w:r>
              <w:rPr>
                <w:rFonts w:hint="eastAsia" w:ascii="Times New Roman" w:hAnsi="Times New Roman" w:eastAsia="宋体"/>
                <w:szCs w:val="21"/>
              </w:rPr>
              <w:t>等准确测试构件的应变与位移；试验步骤完整，仪器操作较规范；试验完成后仪器摆放较整齐；试验报告数据正确率较高，撰写较规范，思路较清晰，能够合理的解释和分析试验结果。</w:t>
            </w:r>
          </w:p>
        </w:tc>
        <w:tc>
          <w:tcPr>
            <w:tcW w:w="1843" w:type="dxa"/>
          </w:tcPr>
          <w:p>
            <w:pPr>
              <w:rPr>
                <w:rFonts w:ascii="Times New Roman" w:hAnsi="Times New Roman" w:eastAsia="宋体"/>
                <w:szCs w:val="21"/>
              </w:rPr>
            </w:pPr>
            <w:r>
              <w:rPr>
                <w:rFonts w:hint="eastAsia" w:ascii="Times New Roman" w:hAnsi="Times New Roman" w:eastAsia="宋体"/>
                <w:szCs w:val="21"/>
              </w:rPr>
              <w:t>能够使用</w:t>
            </w:r>
            <w:r>
              <w:rPr>
                <w:rFonts w:hint="eastAsia" w:ascii="Times New Roman" w:hAnsi="Times New Roman" w:eastAsia="宋体"/>
                <w:szCs w:val="21"/>
                <w:lang w:eastAsia="zh-CN"/>
              </w:rPr>
              <w:t>三米直尺、平整度仪</w:t>
            </w:r>
            <w:r>
              <w:rPr>
                <w:rFonts w:hint="eastAsia" w:ascii="Times New Roman" w:hAnsi="Times New Roman" w:eastAsia="宋体"/>
                <w:szCs w:val="21"/>
              </w:rPr>
              <w:t>等测试构件的应变与位移；试验步骤基本完整，仪器操作基本正确；试验完成后仪器摆放较整齐；试验报告数据正确率一般，报告内容基本填写完整，能够对试验现象或试验结果进行一般性总结。</w:t>
            </w:r>
          </w:p>
        </w:tc>
        <w:tc>
          <w:tcPr>
            <w:tcW w:w="1842" w:type="dxa"/>
          </w:tcPr>
          <w:p>
            <w:pPr>
              <w:rPr>
                <w:rFonts w:ascii="Times New Roman" w:hAnsi="Times New Roman" w:eastAsia="宋体"/>
                <w:szCs w:val="21"/>
              </w:rPr>
            </w:pPr>
            <w:r>
              <w:rPr>
                <w:rFonts w:hint="eastAsia" w:ascii="Times New Roman" w:hAnsi="Times New Roman" w:eastAsia="宋体"/>
                <w:szCs w:val="21"/>
              </w:rPr>
              <w:t>不能使用</w:t>
            </w:r>
            <w:r>
              <w:rPr>
                <w:rFonts w:hint="eastAsia" w:ascii="Times New Roman" w:hAnsi="Times New Roman" w:eastAsia="宋体"/>
                <w:szCs w:val="21"/>
                <w:lang w:eastAsia="zh-CN"/>
              </w:rPr>
              <w:t>三米直尺、平整度仪</w:t>
            </w:r>
            <w:r>
              <w:rPr>
                <w:rFonts w:hint="eastAsia" w:ascii="Times New Roman" w:hAnsi="Times New Roman" w:eastAsia="宋体"/>
                <w:szCs w:val="21"/>
              </w:rPr>
              <w:t>等测试构件的应变与位移；试验步骤不完整，仪器操作有误；试验完成后仪器杂乱摆放或有缺失；试验报告数据正确率低，报告内容没有填写完整，思路混乱，不能对试验结果进行合理解释与总结。</w:t>
            </w:r>
          </w:p>
        </w:tc>
      </w:tr>
    </w:tbl>
    <w:p>
      <w:pPr>
        <w:adjustRightInd w:val="0"/>
        <w:snapToGrid w:val="0"/>
        <w:spacing w:line="240" w:lineRule="atLeast"/>
        <w:ind w:firstLine="420" w:firstLineChars="200"/>
        <w:rPr>
          <w:rFonts w:ascii="Times New Roman" w:hAnsi="Times New Roman" w:eastAsia="宋体" w:cs="宋体"/>
          <w:szCs w:val="21"/>
        </w:rPr>
      </w:pPr>
    </w:p>
    <w:p>
      <w:pPr>
        <w:spacing w:before="120" w:after="120"/>
        <w:outlineLvl w:val="1"/>
        <w:rPr>
          <w:rFonts w:ascii="Times New Roman" w:hAnsi="Times New Roman" w:eastAsia="宋体"/>
          <w:b/>
          <w:bCs/>
          <w:szCs w:val="21"/>
        </w:rPr>
      </w:pPr>
      <w:bookmarkStart w:id="12" w:name="_Toc114127601"/>
      <w:r>
        <w:rPr>
          <w:rFonts w:hint="eastAsia" w:ascii="Times New Roman" w:hAnsi="Times New Roman" w:eastAsia="宋体"/>
          <w:b/>
          <w:bCs/>
          <w:szCs w:val="21"/>
        </w:rPr>
        <w:t>1</w:t>
      </w:r>
      <w:r>
        <w:rPr>
          <w:rFonts w:ascii="Times New Roman" w:hAnsi="Times New Roman" w:eastAsia="宋体"/>
          <w:b/>
          <w:bCs/>
          <w:szCs w:val="21"/>
        </w:rPr>
        <w:t>.10</w:t>
      </w:r>
      <w:r>
        <w:rPr>
          <w:rFonts w:hint="eastAsia" w:ascii="Times New Roman" w:hAnsi="Times New Roman" w:eastAsia="宋体"/>
          <w:b/>
          <w:bCs/>
          <w:szCs w:val="21"/>
        </w:rPr>
        <w:t>教材与参考资料</w:t>
      </w:r>
      <w:bookmarkEnd w:id="12"/>
    </w:p>
    <w:p>
      <w:pPr>
        <w:spacing w:line="340" w:lineRule="exact"/>
        <w:ind w:firstLine="432" w:firstLineChars="206"/>
        <w:rPr>
          <w:rFonts w:hint="eastAsia" w:ascii="Times New Roman" w:hAnsi="Times New Roman" w:eastAsia="宋体" w:cs="宋体"/>
          <w:szCs w:val="21"/>
        </w:rPr>
      </w:pPr>
      <w:r>
        <w:rPr>
          <w:rFonts w:hint="eastAsia" w:ascii="Times New Roman" w:hAnsi="Times New Roman" w:eastAsia="宋体" w:cs="宋体"/>
          <w:szCs w:val="21"/>
        </w:rPr>
        <w:t>参考书目：</w:t>
      </w:r>
    </w:p>
    <w:p>
      <w:pPr>
        <w:spacing w:line="340" w:lineRule="exact"/>
        <w:ind w:firstLine="432" w:firstLineChars="206"/>
        <w:rPr>
          <w:rFonts w:hint="eastAsia" w:ascii="Times New Roman" w:hAnsi="Times New Roman" w:eastAsia="宋体" w:cs="宋体"/>
          <w:szCs w:val="21"/>
        </w:rPr>
      </w:pPr>
      <w:r>
        <w:rPr>
          <w:rFonts w:hint="eastAsia" w:ascii="Times New Roman" w:hAnsi="Times New Roman" w:eastAsia="宋体" w:cs="宋体"/>
          <w:szCs w:val="21"/>
        </w:rPr>
        <w:t>[1]路基路面工程实验指导书．中南林业科技大学内部资料.</w:t>
      </w:r>
    </w:p>
    <w:p>
      <w:pPr>
        <w:spacing w:line="340" w:lineRule="exact"/>
        <w:ind w:firstLine="432" w:firstLineChars="206"/>
        <w:rPr>
          <w:rFonts w:hint="eastAsia" w:ascii="Times New Roman" w:hAnsi="Times New Roman" w:eastAsia="宋体" w:cs="宋体"/>
          <w:szCs w:val="21"/>
        </w:rPr>
      </w:pPr>
      <w:r>
        <w:rPr>
          <w:rFonts w:hint="eastAsia" w:ascii="Times New Roman" w:hAnsi="Times New Roman" w:eastAsia="宋体" w:cs="宋体"/>
          <w:szCs w:val="21"/>
        </w:rPr>
        <w:t>[2]交通部公路科学研究院．公路路基路面现场测试规程（JTG E60-20</w:t>
      </w:r>
      <w:r>
        <w:rPr>
          <w:rFonts w:hint="eastAsia" w:ascii="Times New Roman" w:hAnsi="Times New Roman" w:eastAsia="宋体" w:cs="宋体"/>
          <w:szCs w:val="21"/>
          <w:lang w:val="en-US" w:eastAsia="zh-CN"/>
        </w:rPr>
        <w:t>1</w:t>
      </w:r>
      <w:r>
        <w:rPr>
          <w:rFonts w:hint="eastAsia" w:ascii="Times New Roman" w:hAnsi="Times New Roman" w:eastAsia="宋体" w:cs="宋体"/>
          <w:szCs w:val="21"/>
        </w:rPr>
        <w:t>8）．北京：人民交通出版社，20</w:t>
      </w:r>
      <w:r>
        <w:rPr>
          <w:rFonts w:hint="eastAsia" w:ascii="Times New Roman" w:hAnsi="Times New Roman" w:eastAsia="宋体" w:cs="宋体"/>
          <w:szCs w:val="21"/>
          <w:lang w:val="en-US" w:eastAsia="zh-CN"/>
        </w:rPr>
        <w:t>1</w:t>
      </w:r>
      <w:r>
        <w:rPr>
          <w:rFonts w:hint="eastAsia" w:ascii="Times New Roman" w:hAnsi="Times New Roman" w:eastAsia="宋体" w:cs="宋体"/>
          <w:szCs w:val="21"/>
        </w:rPr>
        <w:t>8.</w:t>
      </w:r>
    </w:p>
    <w:p>
      <w:pPr>
        <w:spacing w:line="340" w:lineRule="exact"/>
        <w:ind w:firstLine="432" w:firstLineChars="206"/>
        <w:rPr>
          <w:rFonts w:ascii="Times New Roman" w:hAnsi="Times New Roman" w:eastAsia="宋体" w:cs="宋体"/>
          <w:szCs w:val="21"/>
        </w:rPr>
      </w:pPr>
      <w:r>
        <w:rPr>
          <w:rFonts w:hint="eastAsia" w:ascii="Times New Roman" w:hAnsi="Times New Roman" w:eastAsia="宋体" w:cs="宋体"/>
          <w:szCs w:val="21"/>
        </w:rPr>
        <w:t>[3]交通部公路科学研究所．公路土工试验规程（JTG E40-20</w:t>
      </w:r>
      <w:r>
        <w:rPr>
          <w:rFonts w:hint="eastAsia" w:ascii="Times New Roman" w:hAnsi="Times New Roman" w:eastAsia="宋体" w:cs="宋体"/>
          <w:szCs w:val="21"/>
          <w:lang w:val="en-US" w:eastAsia="zh-CN"/>
        </w:rPr>
        <w:t>1</w:t>
      </w:r>
      <w:r>
        <w:rPr>
          <w:rFonts w:hint="eastAsia" w:ascii="Times New Roman" w:hAnsi="Times New Roman" w:eastAsia="宋体" w:cs="宋体"/>
          <w:szCs w:val="21"/>
        </w:rPr>
        <w:t>7）．北京：人民交通出版社，20</w:t>
      </w:r>
      <w:r>
        <w:rPr>
          <w:rFonts w:hint="eastAsia" w:ascii="Times New Roman" w:hAnsi="Times New Roman" w:eastAsia="宋体" w:cs="宋体"/>
          <w:szCs w:val="21"/>
          <w:lang w:val="en-US" w:eastAsia="zh-CN"/>
        </w:rPr>
        <w:t>1</w:t>
      </w:r>
      <w:r>
        <w:rPr>
          <w:rFonts w:hint="eastAsia" w:ascii="Times New Roman" w:hAnsi="Times New Roman" w:eastAsia="宋体" w:cs="宋体"/>
          <w:szCs w:val="21"/>
        </w:rPr>
        <w:t xml:space="preserve">7. </w:t>
      </w:r>
    </w:p>
    <w:p>
      <w:pPr>
        <w:jc w:val="right"/>
        <w:rPr>
          <w:rFonts w:ascii="Times New Roman" w:hAnsi="Times New Roman" w:eastAsia="宋体"/>
          <w:sz w:val="22"/>
          <w:szCs w:val="21"/>
        </w:rPr>
      </w:pPr>
      <w:r>
        <w:rPr>
          <w:rFonts w:ascii="Times New Roman" w:hAnsi="Times New Roman" w:eastAsia="宋体"/>
          <w:sz w:val="22"/>
          <w:szCs w:val="21"/>
        </w:rPr>
        <w:t>20</w:t>
      </w:r>
      <w:r>
        <w:rPr>
          <w:rFonts w:hint="eastAsia" w:ascii="Times New Roman" w:hAnsi="Times New Roman" w:eastAsia="宋体"/>
          <w:sz w:val="22"/>
          <w:szCs w:val="21"/>
          <w:lang w:val="en-US" w:eastAsia="zh-CN"/>
        </w:rPr>
        <w:t>22</w:t>
      </w:r>
      <w:r>
        <w:rPr>
          <w:rFonts w:ascii="Times New Roman" w:hAnsi="Times New Roman" w:eastAsia="宋体"/>
          <w:sz w:val="22"/>
          <w:szCs w:val="21"/>
        </w:rPr>
        <w:t>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NGQyMzQxZGY3YjI5YTNkNzg1M2JiOWFiNzJlOTgifQ=="/>
  </w:docVars>
  <w:rsids>
    <w:rsidRoot w:val="009818D3"/>
    <w:rsid w:val="00023168"/>
    <w:rsid w:val="000259FE"/>
    <w:rsid w:val="000B0C3E"/>
    <w:rsid w:val="000C11DF"/>
    <w:rsid w:val="000D3995"/>
    <w:rsid w:val="000D3A34"/>
    <w:rsid w:val="000D4900"/>
    <w:rsid w:val="000E0B4E"/>
    <w:rsid w:val="001057D0"/>
    <w:rsid w:val="00110009"/>
    <w:rsid w:val="00115AF6"/>
    <w:rsid w:val="001423F8"/>
    <w:rsid w:val="001531E9"/>
    <w:rsid w:val="00160095"/>
    <w:rsid w:val="00160383"/>
    <w:rsid w:val="00191A4D"/>
    <w:rsid w:val="001A2FC7"/>
    <w:rsid w:val="001E4043"/>
    <w:rsid w:val="001F2A45"/>
    <w:rsid w:val="00227446"/>
    <w:rsid w:val="00260614"/>
    <w:rsid w:val="002C4129"/>
    <w:rsid w:val="002E7473"/>
    <w:rsid w:val="002F0AFA"/>
    <w:rsid w:val="003208E2"/>
    <w:rsid w:val="00340067"/>
    <w:rsid w:val="003978DB"/>
    <w:rsid w:val="003D1786"/>
    <w:rsid w:val="003F7E26"/>
    <w:rsid w:val="004279D0"/>
    <w:rsid w:val="004345CA"/>
    <w:rsid w:val="00476E87"/>
    <w:rsid w:val="00477FA0"/>
    <w:rsid w:val="00483D14"/>
    <w:rsid w:val="004A363B"/>
    <w:rsid w:val="004C306A"/>
    <w:rsid w:val="00503C63"/>
    <w:rsid w:val="00522512"/>
    <w:rsid w:val="00523979"/>
    <w:rsid w:val="00535C5B"/>
    <w:rsid w:val="00541530"/>
    <w:rsid w:val="00550432"/>
    <w:rsid w:val="00586BBF"/>
    <w:rsid w:val="005965D8"/>
    <w:rsid w:val="005B3184"/>
    <w:rsid w:val="005B75A5"/>
    <w:rsid w:val="005C440B"/>
    <w:rsid w:val="005D152A"/>
    <w:rsid w:val="005D648D"/>
    <w:rsid w:val="0062024E"/>
    <w:rsid w:val="00662CC7"/>
    <w:rsid w:val="006A7523"/>
    <w:rsid w:val="00700F1C"/>
    <w:rsid w:val="00705AAF"/>
    <w:rsid w:val="0073648D"/>
    <w:rsid w:val="007527B7"/>
    <w:rsid w:val="007719AD"/>
    <w:rsid w:val="007B4465"/>
    <w:rsid w:val="007D18F1"/>
    <w:rsid w:val="007F46F3"/>
    <w:rsid w:val="007F5F37"/>
    <w:rsid w:val="00831D5D"/>
    <w:rsid w:val="0084381B"/>
    <w:rsid w:val="00855019"/>
    <w:rsid w:val="00882477"/>
    <w:rsid w:val="0088346D"/>
    <w:rsid w:val="008D35E0"/>
    <w:rsid w:val="00923FB2"/>
    <w:rsid w:val="009577D1"/>
    <w:rsid w:val="00961AC2"/>
    <w:rsid w:val="009818D3"/>
    <w:rsid w:val="009851C4"/>
    <w:rsid w:val="00997157"/>
    <w:rsid w:val="00997699"/>
    <w:rsid w:val="009A3261"/>
    <w:rsid w:val="009E3706"/>
    <w:rsid w:val="009F3388"/>
    <w:rsid w:val="00A058AF"/>
    <w:rsid w:val="00A235A2"/>
    <w:rsid w:val="00A70CF9"/>
    <w:rsid w:val="00A825BA"/>
    <w:rsid w:val="00AE6154"/>
    <w:rsid w:val="00B36F1B"/>
    <w:rsid w:val="00B53352"/>
    <w:rsid w:val="00B65B4A"/>
    <w:rsid w:val="00B751F6"/>
    <w:rsid w:val="00B829A0"/>
    <w:rsid w:val="00BE4641"/>
    <w:rsid w:val="00BE6408"/>
    <w:rsid w:val="00C01C60"/>
    <w:rsid w:val="00C11E1C"/>
    <w:rsid w:val="00C16141"/>
    <w:rsid w:val="00C520A0"/>
    <w:rsid w:val="00C60077"/>
    <w:rsid w:val="00C90E52"/>
    <w:rsid w:val="00CC5789"/>
    <w:rsid w:val="00CF4109"/>
    <w:rsid w:val="00D04515"/>
    <w:rsid w:val="00D2695A"/>
    <w:rsid w:val="00D57E83"/>
    <w:rsid w:val="00D771DF"/>
    <w:rsid w:val="00D848E3"/>
    <w:rsid w:val="00D97933"/>
    <w:rsid w:val="00E034D3"/>
    <w:rsid w:val="00E06B2F"/>
    <w:rsid w:val="00E13DDB"/>
    <w:rsid w:val="00E143AD"/>
    <w:rsid w:val="00E2166C"/>
    <w:rsid w:val="00E27BE9"/>
    <w:rsid w:val="00E66480"/>
    <w:rsid w:val="00E776E9"/>
    <w:rsid w:val="00EC3E76"/>
    <w:rsid w:val="00F30ADF"/>
    <w:rsid w:val="00F31540"/>
    <w:rsid w:val="00F3714D"/>
    <w:rsid w:val="00F527BC"/>
    <w:rsid w:val="00F52E6D"/>
    <w:rsid w:val="00F62C91"/>
    <w:rsid w:val="00F94542"/>
    <w:rsid w:val="00FB5CEF"/>
    <w:rsid w:val="00FB7909"/>
    <w:rsid w:val="00FD685D"/>
    <w:rsid w:val="00FE271B"/>
    <w:rsid w:val="00FF69B7"/>
    <w:rsid w:val="02AC1808"/>
    <w:rsid w:val="20B6356C"/>
    <w:rsid w:val="3E4B3A7E"/>
    <w:rsid w:val="6E5A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1"/>
    <w:pPr>
      <w:spacing w:after="120"/>
    </w:pPr>
    <w:rPr>
      <w:rFonts w:ascii="Times New Roman" w:hAnsi="Times New Roman" w:eastAsia="宋体"/>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1"/>
    <w:rPr>
      <w:rFonts w:ascii="Times New Roman" w:hAnsi="Times New Roman" w:eastAsia="宋体" w:cs="Times New Roman"/>
      <w:szCs w:val="24"/>
    </w:rPr>
  </w:style>
  <w:style w:type="character" w:customStyle="1" w:styleId="8">
    <w:name w:val="页眉 字符"/>
    <w:basedOn w:val="6"/>
    <w:link w:val="4"/>
    <w:qFormat/>
    <w:uiPriority w:val="99"/>
    <w:rPr>
      <w:rFonts w:ascii="等线" w:hAnsi="等线" w:eastAsia="等线" w:cs="Times New Roman"/>
      <w:sz w:val="18"/>
      <w:szCs w:val="18"/>
    </w:rPr>
  </w:style>
  <w:style w:type="character" w:customStyle="1" w:styleId="9">
    <w:name w:val="页脚 字符"/>
    <w:basedOn w:val="6"/>
    <w:link w:val="3"/>
    <w:qFormat/>
    <w:uiPriority w:val="99"/>
    <w:rPr>
      <w:rFonts w:ascii="等线" w:hAnsi="等线" w:eastAsia="等线" w:cs="Times New Roman"/>
      <w:sz w:val="18"/>
      <w:szCs w:val="18"/>
    </w:rPr>
  </w:style>
  <w:style w:type="paragraph" w:customStyle="1" w:styleId="10">
    <w:name w:val="列出段落3"/>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5351</Words>
  <Characters>5504</Characters>
  <Lines>41</Lines>
  <Paragraphs>11</Paragraphs>
  <TotalTime>6</TotalTime>
  <ScaleCrop>false</ScaleCrop>
  <LinksUpToDate>false</LinksUpToDate>
  <CharactersWithSpaces>5526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2022-12-06T10:01:00Z</dcterms:created>
  <dc:creator>Administrator</dc:creator>
  <cp:lastModifiedBy>Johnson陈舒阳</cp:lastModifiedBy>
  <dcterms:modified xsi:type="dcterms:W3CDTF">2023-04-18T02:38:22Z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24173C82469249E79C3749D6ED19F0EE_13</vt:lpwstr>
  </property>
</Properties>
</file>