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43" w:rsidRPr="001C0773" w:rsidRDefault="00BF6643" w:rsidP="00BF6643">
      <w:pPr>
        <w:pStyle w:val="1"/>
        <w:spacing w:before="0" w:after="0" w:line="360" w:lineRule="auto"/>
        <w:jc w:val="center"/>
        <w:rPr>
          <w:rFonts w:ascii="黑体" w:eastAsia="黑体" w:hAnsi="黑体"/>
          <w:sz w:val="30"/>
          <w:szCs w:val="30"/>
        </w:rPr>
      </w:pPr>
      <w:r w:rsidRPr="001C0773">
        <w:rPr>
          <w:rFonts w:ascii="黑体" w:eastAsia="黑体" w:hAnsi="黑体" w:hint="eastAsia"/>
          <w:sz w:val="30"/>
          <w:szCs w:val="30"/>
        </w:rPr>
        <w:t>《</w:t>
      </w:r>
      <w:r w:rsidR="00F35714">
        <w:rPr>
          <w:rFonts w:ascii="黑体" w:eastAsia="黑体" w:hAnsi="黑体" w:hint="eastAsia"/>
          <w:sz w:val="30"/>
          <w:szCs w:val="30"/>
        </w:rPr>
        <w:t>社会研究方法</w:t>
      </w:r>
      <w:r>
        <w:rPr>
          <w:rFonts w:ascii="黑体" w:eastAsia="黑体" w:hAnsi="黑体" w:hint="eastAsia"/>
          <w:sz w:val="30"/>
          <w:szCs w:val="30"/>
        </w:rPr>
        <w:t>》课程</w:t>
      </w:r>
      <w:r w:rsidRPr="001C0773">
        <w:rPr>
          <w:rFonts w:ascii="黑体" w:eastAsia="黑体" w:hAnsi="黑体" w:hint="eastAsia"/>
          <w:sz w:val="30"/>
          <w:szCs w:val="30"/>
        </w:rPr>
        <w:t>大纲</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7"/>
        <w:gridCol w:w="1325"/>
        <w:gridCol w:w="1275"/>
        <w:gridCol w:w="1842"/>
        <w:gridCol w:w="2431"/>
      </w:tblGrid>
      <w:tr w:rsidR="00BF6643" w:rsidRPr="0036250D" w:rsidTr="009D782D">
        <w:trPr>
          <w:trHeight w:val="680"/>
          <w:jc w:val="center"/>
        </w:trPr>
        <w:tc>
          <w:tcPr>
            <w:tcW w:w="1307" w:type="dxa"/>
            <w:vAlign w:val="center"/>
          </w:tcPr>
          <w:p w:rsidR="00BF6643" w:rsidRPr="0036250D" w:rsidRDefault="00BF6643" w:rsidP="009D782D">
            <w:pPr>
              <w:spacing w:line="360" w:lineRule="auto"/>
              <w:jc w:val="center"/>
              <w:rPr>
                <w:rFonts w:asciiTheme="minorEastAsia" w:hAnsiTheme="minorEastAsia"/>
                <w:b/>
                <w:bCs/>
              </w:rPr>
            </w:pPr>
            <w:r w:rsidRPr="0036250D">
              <w:rPr>
                <w:rFonts w:asciiTheme="minorEastAsia" w:hAnsiTheme="minorEastAsia" w:hint="eastAsia"/>
                <w:b/>
                <w:bCs/>
              </w:rPr>
              <w:t>课程</w:t>
            </w:r>
            <w:r>
              <w:rPr>
                <w:rFonts w:asciiTheme="minorEastAsia" w:hAnsiTheme="minorEastAsia" w:hint="eastAsia"/>
                <w:b/>
                <w:bCs/>
              </w:rPr>
              <w:t>编码</w:t>
            </w:r>
          </w:p>
        </w:tc>
        <w:tc>
          <w:tcPr>
            <w:tcW w:w="2600" w:type="dxa"/>
            <w:gridSpan w:val="2"/>
            <w:vAlign w:val="center"/>
          </w:tcPr>
          <w:p w:rsidR="00BF6643" w:rsidRPr="00AA4D3F" w:rsidRDefault="00AA4D3F" w:rsidP="00AA4D3F">
            <w:pPr>
              <w:spacing w:line="560" w:lineRule="exact"/>
              <w:rPr>
                <w:rFonts w:asciiTheme="minorEastAsia" w:hAnsiTheme="minorEastAsia"/>
                <w:color w:val="333333"/>
                <w:sz w:val="24"/>
                <w:szCs w:val="24"/>
              </w:rPr>
            </w:pPr>
            <w:r w:rsidRPr="007D25AF">
              <w:rPr>
                <w:rFonts w:asciiTheme="minorEastAsia" w:hAnsiTheme="minorEastAsia"/>
                <w:color w:val="333333"/>
                <w:sz w:val="24"/>
                <w:szCs w:val="24"/>
              </w:rPr>
              <w:t>022p0139</w:t>
            </w:r>
          </w:p>
        </w:tc>
        <w:tc>
          <w:tcPr>
            <w:tcW w:w="1842" w:type="dxa"/>
            <w:vAlign w:val="center"/>
          </w:tcPr>
          <w:p w:rsidR="00BF6643" w:rsidRPr="0036250D" w:rsidRDefault="00BF6643" w:rsidP="009D782D">
            <w:pPr>
              <w:spacing w:line="360" w:lineRule="auto"/>
              <w:jc w:val="center"/>
              <w:rPr>
                <w:rFonts w:asciiTheme="minorEastAsia" w:hAnsiTheme="minorEastAsia"/>
                <w:b/>
                <w:bCs/>
              </w:rPr>
            </w:pPr>
            <w:r w:rsidRPr="0036250D">
              <w:rPr>
                <w:rFonts w:asciiTheme="minorEastAsia" w:hAnsiTheme="minorEastAsia" w:hint="eastAsia"/>
                <w:b/>
                <w:bCs/>
              </w:rPr>
              <w:t>课程</w:t>
            </w:r>
            <w:r>
              <w:rPr>
                <w:rFonts w:asciiTheme="minorEastAsia" w:hAnsiTheme="minorEastAsia" w:hint="eastAsia"/>
                <w:b/>
                <w:bCs/>
              </w:rPr>
              <w:t>类别</w:t>
            </w:r>
          </w:p>
        </w:tc>
        <w:tc>
          <w:tcPr>
            <w:tcW w:w="2431" w:type="dxa"/>
            <w:vAlign w:val="center"/>
          </w:tcPr>
          <w:p w:rsidR="00BF6643" w:rsidRPr="0036250D" w:rsidRDefault="00F35714" w:rsidP="00F83452">
            <w:pPr>
              <w:spacing w:line="360" w:lineRule="auto"/>
              <w:ind w:firstLineChars="300" w:firstLine="630"/>
              <w:rPr>
                <w:rFonts w:asciiTheme="minorEastAsia" w:hAnsiTheme="minorEastAsia"/>
                <w:szCs w:val="24"/>
              </w:rPr>
            </w:pPr>
            <w:r>
              <w:rPr>
                <w:rFonts w:asciiTheme="minorEastAsia" w:hAnsiTheme="minorEastAsia" w:hint="eastAsia"/>
                <w:szCs w:val="24"/>
              </w:rPr>
              <w:t>必修课</w:t>
            </w:r>
          </w:p>
        </w:tc>
      </w:tr>
      <w:tr w:rsidR="00BF6643" w:rsidRPr="0036250D" w:rsidTr="009D782D">
        <w:trPr>
          <w:trHeight w:val="680"/>
          <w:jc w:val="center"/>
        </w:trPr>
        <w:tc>
          <w:tcPr>
            <w:tcW w:w="1307" w:type="dxa"/>
            <w:vAlign w:val="center"/>
          </w:tcPr>
          <w:p w:rsidR="00BF6643" w:rsidRPr="0036250D" w:rsidRDefault="00BF6643" w:rsidP="009D782D">
            <w:pPr>
              <w:spacing w:line="360" w:lineRule="auto"/>
              <w:jc w:val="center"/>
              <w:rPr>
                <w:rFonts w:asciiTheme="minorEastAsia" w:hAnsiTheme="minorEastAsia"/>
                <w:b/>
                <w:bCs/>
              </w:rPr>
            </w:pPr>
            <w:r w:rsidRPr="0036250D">
              <w:rPr>
                <w:rFonts w:asciiTheme="minorEastAsia" w:hAnsiTheme="minorEastAsia" w:hint="eastAsia"/>
                <w:b/>
                <w:bCs/>
              </w:rPr>
              <w:t>课程名称</w:t>
            </w:r>
          </w:p>
        </w:tc>
        <w:tc>
          <w:tcPr>
            <w:tcW w:w="6873" w:type="dxa"/>
            <w:gridSpan w:val="4"/>
            <w:vAlign w:val="center"/>
          </w:tcPr>
          <w:p w:rsidR="00BF6643" w:rsidRPr="000023CC" w:rsidRDefault="00F35714" w:rsidP="003E268C">
            <w:pPr>
              <w:spacing w:line="360" w:lineRule="auto"/>
              <w:ind w:firstLineChars="1100" w:firstLine="2310"/>
              <w:rPr>
                <w:rFonts w:asciiTheme="minorEastAsia" w:hAnsiTheme="minorEastAsia"/>
              </w:rPr>
            </w:pPr>
            <w:r>
              <w:rPr>
                <w:rFonts w:ascii="宋体" w:hAnsi="宋体" w:cs="宋体" w:hint="eastAsia"/>
                <w:kern w:val="0"/>
              </w:rPr>
              <w:t>▲社会研究方法</w:t>
            </w:r>
            <w:r w:rsidRPr="000023CC">
              <w:rPr>
                <w:rFonts w:asciiTheme="minorEastAsia" w:hAnsiTheme="minorEastAsia"/>
              </w:rPr>
              <w:t xml:space="preserve"> </w:t>
            </w:r>
          </w:p>
        </w:tc>
      </w:tr>
      <w:tr w:rsidR="00BF6643" w:rsidRPr="0036250D" w:rsidTr="009D782D">
        <w:trPr>
          <w:trHeight w:val="680"/>
          <w:jc w:val="center"/>
        </w:trPr>
        <w:tc>
          <w:tcPr>
            <w:tcW w:w="1307" w:type="dxa"/>
            <w:vAlign w:val="center"/>
          </w:tcPr>
          <w:p w:rsidR="00BF6643" w:rsidRPr="0036250D" w:rsidRDefault="00BF6643" w:rsidP="009D782D">
            <w:pPr>
              <w:spacing w:line="360" w:lineRule="auto"/>
              <w:jc w:val="center"/>
              <w:rPr>
                <w:rFonts w:asciiTheme="minorEastAsia" w:hAnsiTheme="minorEastAsia"/>
                <w:b/>
                <w:bCs/>
              </w:rPr>
            </w:pPr>
            <w:r w:rsidRPr="0036250D">
              <w:rPr>
                <w:rFonts w:asciiTheme="minorEastAsia" w:hAnsiTheme="minorEastAsia" w:hint="eastAsia"/>
                <w:b/>
                <w:bCs/>
              </w:rPr>
              <w:t>英文名称</w:t>
            </w:r>
          </w:p>
        </w:tc>
        <w:tc>
          <w:tcPr>
            <w:tcW w:w="6873" w:type="dxa"/>
            <w:gridSpan w:val="4"/>
            <w:vAlign w:val="center"/>
          </w:tcPr>
          <w:p w:rsidR="00BF6643" w:rsidRPr="00AA4D3F" w:rsidRDefault="00F35714" w:rsidP="00DA2D95">
            <w:pPr>
              <w:spacing w:line="360" w:lineRule="auto"/>
              <w:ind w:firstLineChars="500" w:firstLine="1200"/>
              <w:rPr>
                <w:rFonts w:asciiTheme="minorEastAsia" w:hAnsiTheme="minorEastAsia"/>
                <w:sz w:val="24"/>
                <w:szCs w:val="24"/>
              </w:rPr>
            </w:pPr>
            <w:r w:rsidRPr="00AA4D3F">
              <w:rPr>
                <w:rFonts w:asciiTheme="minorEastAsia" w:hAnsiTheme="minorEastAsia" w:hint="eastAsia"/>
                <w:color w:val="333333"/>
                <w:sz w:val="24"/>
                <w:szCs w:val="24"/>
              </w:rPr>
              <w:t>The Practice of Social Research</w:t>
            </w:r>
          </w:p>
        </w:tc>
      </w:tr>
      <w:tr w:rsidR="00BF6643" w:rsidRPr="0036250D" w:rsidTr="009D782D">
        <w:trPr>
          <w:trHeight w:val="680"/>
          <w:jc w:val="center"/>
        </w:trPr>
        <w:tc>
          <w:tcPr>
            <w:tcW w:w="1307" w:type="dxa"/>
            <w:vAlign w:val="center"/>
          </w:tcPr>
          <w:p w:rsidR="00BF6643" w:rsidRPr="0036250D" w:rsidRDefault="00BF6643" w:rsidP="009D782D">
            <w:pPr>
              <w:spacing w:line="360" w:lineRule="auto"/>
              <w:jc w:val="center"/>
              <w:rPr>
                <w:rFonts w:asciiTheme="minorEastAsia" w:hAnsiTheme="minorEastAsia"/>
                <w:b/>
                <w:bCs/>
              </w:rPr>
            </w:pPr>
            <w:r>
              <w:rPr>
                <w:rFonts w:asciiTheme="minorEastAsia" w:hAnsiTheme="minorEastAsia" w:hint="eastAsia"/>
                <w:b/>
                <w:bCs/>
              </w:rPr>
              <w:t>学分</w:t>
            </w:r>
          </w:p>
        </w:tc>
        <w:tc>
          <w:tcPr>
            <w:tcW w:w="2600" w:type="dxa"/>
            <w:gridSpan w:val="2"/>
            <w:vAlign w:val="center"/>
          </w:tcPr>
          <w:p w:rsidR="00BF6643" w:rsidRPr="0036250D" w:rsidRDefault="00F35714" w:rsidP="009D782D">
            <w:pPr>
              <w:spacing w:line="360" w:lineRule="auto"/>
              <w:jc w:val="center"/>
              <w:rPr>
                <w:rFonts w:asciiTheme="minorEastAsia" w:hAnsiTheme="minorEastAsia"/>
                <w:b/>
                <w:bCs/>
              </w:rPr>
            </w:pPr>
            <w:r>
              <w:rPr>
                <w:rFonts w:asciiTheme="minorEastAsia" w:hAnsiTheme="minorEastAsia" w:hint="eastAsia"/>
                <w:b/>
                <w:bCs/>
              </w:rPr>
              <w:t>3</w:t>
            </w:r>
          </w:p>
        </w:tc>
        <w:tc>
          <w:tcPr>
            <w:tcW w:w="1842" w:type="dxa"/>
            <w:vAlign w:val="center"/>
          </w:tcPr>
          <w:p w:rsidR="00BF6643" w:rsidRPr="0036250D" w:rsidRDefault="00BF6643" w:rsidP="009D782D">
            <w:pPr>
              <w:spacing w:line="360" w:lineRule="auto"/>
              <w:rPr>
                <w:rFonts w:asciiTheme="minorEastAsia" w:hAnsiTheme="minorEastAsia"/>
                <w:szCs w:val="24"/>
              </w:rPr>
            </w:pPr>
            <w:r>
              <w:rPr>
                <w:rFonts w:asciiTheme="minorEastAsia" w:hAnsiTheme="minorEastAsia" w:hint="eastAsia"/>
                <w:b/>
                <w:bCs/>
              </w:rPr>
              <w:t>建议修读学期</w:t>
            </w:r>
          </w:p>
        </w:tc>
        <w:tc>
          <w:tcPr>
            <w:tcW w:w="2431" w:type="dxa"/>
            <w:vAlign w:val="center"/>
          </w:tcPr>
          <w:p w:rsidR="00BF6643" w:rsidRPr="0036250D" w:rsidRDefault="00F35714" w:rsidP="00AC7E23">
            <w:pPr>
              <w:spacing w:line="360" w:lineRule="auto"/>
              <w:ind w:firstLineChars="300" w:firstLine="630"/>
              <w:rPr>
                <w:rFonts w:asciiTheme="minorEastAsia" w:hAnsiTheme="minorEastAsia"/>
                <w:szCs w:val="24"/>
              </w:rPr>
            </w:pPr>
            <w:r>
              <w:rPr>
                <w:rFonts w:asciiTheme="minorEastAsia" w:hAnsiTheme="minorEastAsia" w:hint="eastAsia"/>
                <w:szCs w:val="24"/>
              </w:rPr>
              <w:t>第四学期</w:t>
            </w:r>
          </w:p>
        </w:tc>
      </w:tr>
      <w:tr w:rsidR="00BF6643" w:rsidRPr="0036250D" w:rsidTr="009D782D">
        <w:trPr>
          <w:trHeight w:val="680"/>
          <w:jc w:val="center"/>
        </w:trPr>
        <w:tc>
          <w:tcPr>
            <w:tcW w:w="1307" w:type="dxa"/>
            <w:vMerge w:val="restart"/>
            <w:vAlign w:val="center"/>
          </w:tcPr>
          <w:p w:rsidR="00BF6643" w:rsidRDefault="00BF6643" w:rsidP="009D782D">
            <w:pPr>
              <w:spacing w:line="360" w:lineRule="auto"/>
              <w:jc w:val="center"/>
              <w:rPr>
                <w:rFonts w:asciiTheme="minorEastAsia" w:hAnsiTheme="minorEastAsia"/>
              </w:rPr>
            </w:pPr>
            <w:r w:rsidRPr="001D3A3D">
              <w:rPr>
                <w:rFonts w:asciiTheme="minorEastAsia" w:hAnsiTheme="minorEastAsia" w:hint="eastAsia"/>
                <w:b/>
                <w:bCs/>
              </w:rPr>
              <w:t>总学时数</w:t>
            </w:r>
          </w:p>
        </w:tc>
        <w:tc>
          <w:tcPr>
            <w:tcW w:w="1325" w:type="dxa"/>
            <w:vMerge w:val="restart"/>
            <w:vAlign w:val="center"/>
          </w:tcPr>
          <w:p w:rsidR="00BF6643" w:rsidRDefault="00F35714" w:rsidP="002F5A68">
            <w:pPr>
              <w:spacing w:line="360" w:lineRule="auto"/>
              <w:ind w:firstLineChars="200" w:firstLine="420"/>
              <w:rPr>
                <w:rFonts w:asciiTheme="minorEastAsia" w:hAnsiTheme="minorEastAsia"/>
              </w:rPr>
            </w:pPr>
            <w:r>
              <w:rPr>
                <w:rFonts w:asciiTheme="minorEastAsia" w:hAnsiTheme="minorEastAsia" w:hint="eastAsia"/>
              </w:rPr>
              <w:t>54</w:t>
            </w:r>
          </w:p>
        </w:tc>
        <w:tc>
          <w:tcPr>
            <w:tcW w:w="1275" w:type="dxa"/>
            <w:vMerge w:val="restart"/>
            <w:vAlign w:val="center"/>
          </w:tcPr>
          <w:p w:rsidR="00BF6643" w:rsidRPr="00A26EB7" w:rsidRDefault="00BF6643" w:rsidP="009D782D">
            <w:pPr>
              <w:spacing w:line="360" w:lineRule="auto"/>
              <w:jc w:val="center"/>
              <w:rPr>
                <w:rFonts w:asciiTheme="minorEastAsia" w:hAnsiTheme="minorEastAsia"/>
                <w:b/>
                <w:bCs/>
              </w:rPr>
            </w:pPr>
            <w:r>
              <w:rPr>
                <w:rFonts w:asciiTheme="minorEastAsia" w:hAnsiTheme="minorEastAsia" w:hint="eastAsia"/>
                <w:b/>
                <w:bCs/>
              </w:rPr>
              <w:t>其中：</w:t>
            </w:r>
            <w:r w:rsidRPr="00A26EB7">
              <w:rPr>
                <w:rFonts w:asciiTheme="minorEastAsia" w:hAnsiTheme="minorEastAsia" w:hint="eastAsia"/>
                <w:b/>
                <w:bCs/>
              </w:rPr>
              <w:t>实践学时</w:t>
            </w:r>
          </w:p>
        </w:tc>
        <w:tc>
          <w:tcPr>
            <w:tcW w:w="1842" w:type="dxa"/>
            <w:vAlign w:val="center"/>
          </w:tcPr>
          <w:p w:rsidR="00BF6643" w:rsidRPr="00A26EB7" w:rsidRDefault="00BF6643" w:rsidP="009D782D">
            <w:pPr>
              <w:spacing w:line="360" w:lineRule="auto"/>
              <w:jc w:val="center"/>
              <w:rPr>
                <w:rFonts w:asciiTheme="minorEastAsia" w:hAnsiTheme="minorEastAsia"/>
                <w:b/>
                <w:bCs/>
              </w:rPr>
            </w:pPr>
            <w:r w:rsidRPr="00A26EB7">
              <w:rPr>
                <w:rFonts w:asciiTheme="minorEastAsia" w:hAnsiTheme="minorEastAsia" w:hint="eastAsia"/>
                <w:b/>
                <w:bCs/>
              </w:rPr>
              <w:t>实验学时</w:t>
            </w:r>
          </w:p>
        </w:tc>
        <w:tc>
          <w:tcPr>
            <w:tcW w:w="2431" w:type="dxa"/>
            <w:vAlign w:val="center"/>
          </w:tcPr>
          <w:p w:rsidR="00BF6643" w:rsidRPr="00A26EB7" w:rsidRDefault="00F83452" w:rsidP="009D782D">
            <w:pPr>
              <w:spacing w:line="360" w:lineRule="auto"/>
              <w:jc w:val="center"/>
              <w:rPr>
                <w:rFonts w:asciiTheme="minorEastAsia" w:hAnsiTheme="minorEastAsia"/>
                <w:b/>
                <w:bCs/>
              </w:rPr>
            </w:pPr>
            <w:r>
              <w:rPr>
                <w:rFonts w:asciiTheme="minorEastAsia" w:hAnsiTheme="minorEastAsia" w:hint="eastAsia"/>
                <w:b/>
                <w:bCs/>
              </w:rPr>
              <w:t>0</w:t>
            </w:r>
          </w:p>
        </w:tc>
      </w:tr>
      <w:tr w:rsidR="00BF6643" w:rsidRPr="0036250D" w:rsidTr="009D782D">
        <w:trPr>
          <w:trHeight w:val="680"/>
          <w:jc w:val="center"/>
        </w:trPr>
        <w:tc>
          <w:tcPr>
            <w:tcW w:w="1307" w:type="dxa"/>
            <w:vMerge/>
            <w:vAlign w:val="center"/>
          </w:tcPr>
          <w:p w:rsidR="00BF6643" w:rsidRDefault="00BF6643" w:rsidP="009D782D">
            <w:pPr>
              <w:spacing w:line="360" w:lineRule="auto"/>
              <w:rPr>
                <w:rFonts w:asciiTheme="minorEastAsia" w:hAnsiTheme="minorEastAsia"/>
              </w:rPr>
            </w:pPr>
          </w:p>
        </w:tc>
        <w:tc>
          <w:tcPr>
            <w:tcW w:w="1325" w:type="dxa"/>
            <w:vMerge/>
            <w:vAlign w:val="center"/>
          </w:tcPr>
          <w:p w:rsidR="00BF6643" w:rsidRDefault="00BF6643" w:rsidP="009D782D">
            <w:pPr>
              <w:spacing w:line="360" w:lineRule="auto"/>
              <w:rPr>
                <w:rFonts w:asciiTheme="minorEastAsia" w:hAnsiTheme="minorEastAsia"/>
              </w:rPr>
            </w:pPr>
          </w:p>
        </w:tc>
        <w:tc>
          <w:tcPr>
            <w:tcW w:w="1275" w:type="dxa"/>
            <w:vMerge/>
            <w:vAlign w:val="center"/>
          </w:tcPr>
          <w:p w:rsidR="00BF6643" w:rsidRPr="0036250D" w:rsidRDefault="00BF6643" w:rsidP="009D782D">
            <w:pPr>
              <w:spacing w:line="360" w:lineRule="auto"/>
              <w:jc w:val="center"/>
              <w:rPr>
                <w:rFonts w:asciiTheme="minorEastAsia" w:hAnsiTheme="minorEastAsia"/>
                <w:szCs w:val="24"/>
              </w:rPr>
            </w:pPr>
          </w:p>
        </w:tc>
        <w:tc>
          <w:tcPr>
            <w:tcW w:w="1842" w:type="dxa"/>
            <w:vAlign w:val="center"/>
          </w:tcPr>
          <w:p w:rsidR="00BF6643" w:rsidRPr="0036250D" w:rsidRDefault="00BF6643" w:rsidP="009D782D">
            <w:pPr>
              <w:spacing w:line="360" w:lineRule="auto"/>
              <w:jc w:val="center"/>
              <w:rPr>
                <w:rFonts w:asciiTheme="minorEastAsia" w:hAnsiTheme="minorEastAsia"/>
                <w:szCs w:val="24"/>
              </w:rPr>
            </w:pPr>
            <w:r w:rsidRPr="00A26EB7">
              <w:rPr>
                <w:rFonts w:asciiTheme="minorEastAsia" w:hAnsiTheme="minorEastAsia" w:hint="eastAsia"/>
                <w:b/>
                <w:bCs/>
              </w:rPr>
              <w:t>其他</w:t>
            </w:r>
            <w:r>
              <w:rPr>
                <w:rFonts w:asciiTheme="minorEastAsia" w:hAnsiTheme="minorEastAsia" w:hint="eastAsia"/>
                <w:b/>
                <w:bCs/>
              </w:rPr>
              <w:t>学时</w:t>
            </w:r>
          </w:p>
        </w:tc>
        <w:tc>
          <w:tcPr>
            <w:tcW w:w="2431" w:type="dxa"/>
            <w:vAlign w:val="center"/>
          </w:tcPr>
          <w:p w:rsidR="00BF6643" w:rsidRPr="001D3A3D" w:rsidRDefault="00F83452" w:rsidP="009D782D">
            <w:pPr>
              <w:spacing w:line="360" w:lineRule="auto"/>
              <w:jc w:val="center"/>
              <w:rPr>
                <w:rFonts w:asciiTheme="minorEastAsia" w:hAnsiTheme="minorEastAsia"/>
                <w:szCs w:val="24"/>
              </w:rPr>
            </w:pPr>
            <w:r>
              <w:rPr>
                <w:rFonts w:asciiTheme="minorEastAsia" w:hAnsiTheme="minorEastAsia" w:hint="eastAsia"/>
                <w:szCs w:val="24"/>
              </w:rPr>
              <w:t>8</w:t>
            </w:r>
          </w:p>
        </w:tc>
      </w:tr>
      <w:tr w:rsidR="00BF6643" w:rsidRPr="0036250D" w:rsidTr="009D782D">
        <w:trPr>
          <w:trHeight w:val="680"/>
          <w:jc w:val="center"/>
        </w:trPr>
        <w:tc>
          <w:tcPr>
            <w:tcW w:w="1307" w:type="dxa"/>
            <w:vAlign w:val="center"/>
          </w:tcPr>
          <w:p w:rsidR="00BF6643" w:rsidRDefault="00BF6643" w:rsidP="009D782D">
            <w:pPr>
              <w:spacing w:line="360" w:lineRule="auto"/>
              <w:jc w:val="center"/>
              <w:rPr>
                <w:rFonts w:asciiTheme="minorEastAsia" w:hAnsiTheme="minorEastAsia"/>
                <w:b/>
                <w:bCs/>
              </w:rPr>
            </w:pPr>
            <w:r>
              <w:rPr>
                <w:rFonts w:asciiTheme="minorEastAsia" w:hAnsiTheme="minorEastAsia" w:hint="eastAsia"/>
                <w:b/>
                <w:bCs/>
              </w:rPr>
              <w:t>预修</w:t>
            </w:r>
            <w:r w:rsidRPr="0036250D">
              <w:rPr>
                <w:rFonts w:asciiTheme="minorEastAsia" w:hAnsiTheme="minorEastAsia" w:hint="eastAsia"/>
                <w:b/>
                <w:bCs/>
              </w:rPr>
              <w:t>课程</w:t>
            </w:r>
          </w:p>
        </w:tc>
        <w:tc>
          <w:tcPr>
            <w:tcW w:w="6873" w:type="dxa"/>
            <w:gridSpan w:val="4"/>
            <w:vAlign w:val="center"/>
          </w:tcPr>
          <w:p w:rsidR="00BF6643" w:rsidRPr="0036250D" w:rsidRDefault="00AA4D3F" w:rsidP="00DA2D95">
            <w:pPr>
              <w:spacing w:line="360" w:lineRule="auto"/>
              <w:ind w:firstLineChars="500" w:firstLine="1050"/>
              <w:rPr>
                <w:rFonts w:asciiTheme="minorEastAsia" w:hAnsiTheme="minorEastAsia"/>
                <w:szCs w:val="24"/>
              </w:rPr>
            </w:pPr>
            <w:r>
              <w:rPr>
                <w:rFonts w:asciiTheme="minorEastAsia" w:hAnsiTheme="minorEastAsia" w:hint="eastAsia"/>
              </w:rPr>
              <w:t>社会学概论，社会统计学</w:t>
            </w:r>
          </w:p>
        </w:tc>
      </w:tr>
      <w:tr w:rsidR="00BF6643" w:rsidRPr="0036250D" w:rsidTr="009D782D">
        <w:trPr>
          <w:trHeight w:val="680"/>
          <w:jc w:val="center"/>
        </w:trPr>
        <w:tc>
          <w:tcPr>
            <w:tcW w:w="1307" w:type="dxa"/>
            <w:vAlign w:val="center"/>
          </w:tcPr>
          <w:p w:rsidR="00BF6643" w:rsidRDefault="00BF6643" w:rsidP="009D782D">
            <w:pPr>
              <w:spacing w:line="360" w:lineRule="auto"/>
              <w:jc w:val="center"/>
              <w:rPr>
                <w:rFonts w:asciiTheme="minorEastAsia" w:hAnsiTheme="minorEastAsia"/>
                <w:b/>
                <w:bCs/>
              </w:rPr>
            </w:pPr>
            <w:r>
              <w:rPr>
                <w:rFonts w:asciiTheme="minorEastAsia" w:hAnsiTheme="minorEastAsia" w:hint="eastAsia"/>
                <w:b/>
                <w:bCs/>
              </w:rPr>
              <w:t>考核方式</w:t>
            </w:r>
          </w:p>
        </w:tc>
        <w:tc>
          <w:tcPr>
            <w:tcW w:w="6873" w:type="dxa"/>
            <w:gridSpan w:val="4"/>
            <w:vAlign w:val="center"/>
          </w:tcPr>
          <w:p w:rsidR="00BF6643" w:rsidRPr="0036250D" w:rsidRDefault="00AA4D3F" w:rsidP="00DA2D95">
            <w:pPr>
              <w:spacing w:line="360" w:lineRule="auto"/>
              <w:ind w:firstLineChars="700" w:firstLine="1470"/>
              <w:rPr>
                <w:rFonts w:asciiTheme="minorEastAsia" w:hAnsiTheme="minorEastAsia"/>
                <w:szCs w:val="24"/>
              </w:rPr>
            </w:pPr>
            <w:r>
              <w:rPr>
                <w:rFonts w:asciiTheme="minorEastAsia" w:hAnsiTheme="minorEastAsia" w:hint="eastAsia"/>
                <w:szCs w:val="24"/>
              </w:rPr>
              <w:t>课程论文</w:t>
            </w:r>
            <w:r w:rsidR="00F83452">
              <w:rPr>
                <w:rFonts w:asciiTheme="minorEastAsia" w:hAnsiTheme="minorEastAsia" w:hint="eastAsia"/>
                <w:szCs w:val="24"/>
              </w:rPr>
              <w:t>，作业</w:t>
            </w:r>
          </w:p>
        </w:tc>
      </w:tr>
      <w:tr w:rsidR="00BF6643" w:rsidRPr="0036250D" w:rsidTr="009D782D">
        <w:trPr>
          <w:trHeight w:val="680"/>
          <w:jc w:val="center"/>
        </w:trPr>
        <w:tc>
          <w:tcPr>
            <w:tcW w:w="1307" w:type="dxa"/>
            <w:vAlign w:val="center"/>
          </w:tcPr>
          <w:p w:rsidR="00BF6643" w:rsidRPr="0036250D" w:rsidRDefault="00BF6643" w:rsidP="009D782D">
            <w:pPr>
              <w:spacing w:line="360" w:lineRule="auto"/>
              <w:jc w:val="center"/>
              <w:rPr>
                <w:rFonts w:asciiTheme="minorEastAsia" w:hAnsiTheme="minorEastAsia"/>
                <w:b/>
                <w:bCs/>
              </w:rPr>
            </w:pPr>
            <w:r w:rsidRPr="0036250D">
              <w:rPr>
                <w:rFonts w:asciiTheme="minorEastAsia" w:hAnsiTheme="minorEastAsia" w:hint="eastAsia"/>
                <w:b/>
                <w:bCs/>
              </w:rPr>
              <w:t>适用专业</w:t>
            </w:r>
          </w:p>
        </w:tc>
        <w:tc>
          <w:tcPr>
            <w:tcW w:w="6873" w:type="dxa"/>
            <w:gridSpan w:val="4"/>
            <w:vAlign w:val="center"/>
          </w:tcPr>
          <w:p w:rsidR="00BF6643" w:rsidRPr="0036250D" w:rsidRDefault="00AA4D3F" w:rsidP="00DA2D95">
            <w:pPr>
              <w:spacing w:line="360" w:lineRule="auto"/>
              <w:ind w:firstLineChars="900" w:firstLine="1890"/>
              <w:rPr>
                <w:rFonts w:asciiTheme="minorEastAsia" w:hAnsiTheme="minorEastAsia"/>
                <w:szCs w:val="24"/>
              </w:rPr>
            </w:pPr>
            <w:r>
              <w:rPr>
                <w:rFonts w:asciiTheme="minorEastAsia" w:hAnsiTheme="minorEastAsia" w:hint="eastAsia"/>
                <w:szCs w:val="24"/>
              </w:rPr>
              <w:t>社会工作</w:t>
            </w:r>
          </w:p>
        </w:tc>
      </w:tr>
      <w:tr w:rsidR="00BF6643" w:rsidRPr="0036250D" w:rsidTr="009D782D">
        <w:trPr>
          <w:trHeight w:val="680"/>
          <w:jc w:val="center"/>
        </w:trPr>
        <w:tc>
          <w:tcPr>
            <w:tcW w:w="1307" w:type="dxa"/>
            <w:vAlign w:val="center"/>
          </w:tcPr>
          <w:p w:rsidR="00BF6643" w:rsidRPr="0036250D" w:rsidRDefault="00F83452" w:rsidP="000023CC">
            <w:pPr>
              <w:spacing w:line="360" w:lineRule="auto"/>
              <w:jc w:val="center"/>
              <w:rPr>
                <w:rFonts w:asciiTheme="minorEastAsia" w:hAnsiTheme="minorEastAsia"/>
                <w:b/>
                <w:bCs/>
              </w:rPr>
            </w:pPr>
            <w:r>
              <w:rPr>
                <w:rFonts w:asciiTheme="minorEastAsia" w:hAnsiTheme="minorEastAsia" w:hint="eastAsia"/>
                <w:b/>
                <w:bCs/>
              </w:rPr>
              <w:t>大纲执笔人</w:t>
            </w:r>
          </w:p>
        </w:tc>
        <w:tc>
          <w:tcPr>
            <w:tcW w:w="2600" w:type="dxa"/>
            <w:gridSpan w:val="2"/>
            <w:vAlign w:val="center"/>
          </w:tcPr>
          <w:p w:rsidR="00BF6643" w:rsidRPr="0036250D" w:rsidRDefault="00F83452" w:rsidP="00DA2D95">
            <w:pPr>
              <w:spacing w:line="360" w:lineRule="auto"/>
              <w:ind w:firstLineChars="400" w:firstLine="840"/>
              <w:rPr>
                <w:rFonts w:asciiTheme="minorEastAsia" w:hAnsiTheme="minorEastAsia"/>
              </w:rPr>
            </w:pPr>
            <w:r>
              <w:rPr>
                <w:rFonts w:asciiTheme="minorEastAsia" w:hAnsiTheme="minorEastAsia" w:hint="eastAsia"/>
              </w:rPr>
              <w:t>王晓斌</w:t>
            </w:r>
          </w:p>
        </w:tc>
        <w:tc>
          <w:tcPr>
            <w:tcW w:w="1842" w:type="dxa"/>
            <w:vAlign w:val="center"/>
          </w:tcPr>
          <w:p w:rsidR="00BF6643" w:rsidRPr="0036250D" w:rsidRDefault="00BF6643" w:rsidP="009D782D">
            <w:pPr>
              <w:spacing w:line="360" w:lineRule="auto"/>
              <w:jc w:val="center"/>
              <w:rPr>
                <w:rFonts w:asciiTheme="minorEastAsia" w:hAnsiTheme="minorEastAsia"/>
                <w:b/>
                <w:bCs/>
              </w:rPr>
            </w:pPr>
            <w:r w:rsidRPr="0036250D">
              <w:rPr>
                <w:rFonts w:asciiTheme="minorEastAsia" w:hAnsiTheme="minorEastAsia" w:hint="eastAsia"/>
                <w:b/>
                <w:bCs/>
              </w:rPr>
              <w:t>大纲审核人</w:t>
            </w:r>
          </w:p>
        </w:tc>
        <w:tc>
          <w:tcPr>
            <w:tcW w:w="2431" w:type="dxa"/>
            <w:vAlign w:val="center"/>
          </w:tcPr>
          <w:p w:rsidR="00BF6643" w:rsidRPr="0036250D" w:rsidRDefault="00BF6643" w:rsidP="009D782D">
            <w:pPr>
              <w:spacing w:line="360" w:lineRule="auto"/>
              <w:rPr>
                <w:rFonts w:asciiTheme="minorEastAsia" w:hAnsiTheme="minorEastAsia"/>
                <w:szCs w:val="24"/>
              </w:rPr>
            </w:pPr>
          </w:p>
        </w:tc>
      </w:tr>
    </w:tbl>
    <w:p w:rsidR="00AA4D3F" w:rsidRDefault="00AA4D3F" w:rsidP="00AA4D3F">
      <w:pPr>
        <w:spacing w:line="360" w:lineRule="auto"/>
        <w:ind w:firstLineChars="200" w:firstLine="420"/>
        <w:rPr>
          <w:rFonts w:ascii="宋体" w:eastAsia="宋体" w:hAnsi="宋体"/>
          <w:color w:val="FF0000"/>
        </w:rPr>
      </w:pPr>
    </w:p>
    <w:p w:rsidR="00BF6643" w:rsidRPr="00AA4D3F" w:rsidRDefault="00BF6643" w:rsidP="00AA4D3F">
      <w:pPr>
        <w:spacing w:line="360" w:lineRule="auto"/>
        <w:ind w:firstLineChars="200" w:firstLine="480"/>
        <w:rPr>
          <w:rFonts w:ascii="宋体" w:eastAsia="宋体" w:hAnsi="宋体"/>
          <w:color w:val="FF0000"/>
        </w:rPr>
      </w:pPr>
      <w:r w:rsidRPr="00BA7B27">
        <w:rPr>
          <w:rFonts w:ascii="黑体" w:eastAsia="黑体" w:hAnsi="黑体" w:hint="eastAsia"/>
          <w:sz w:val="24"/>
          <w:szCs w:val="24"/>
        </w:rPr>
        <w:t>一、</w:t>
      </w:r>
      <w:r>
        <w:rPr>
          <w:rFonts w:ascii="黑体" w:eastAsia="黑体" w:hAnsi="黑体" w:hint="eastAsia"/>
          <w:sz w:val="24"/>
          <w:szCs w:val="24"/>
        </w:rPr>
        <w:t>课程</w:t>
      </w:r>
      <w:r w:rsidRPr="00BA7B27">
        <w:rPr>
          <w:rFonts w:ascii="黑体" w:eastAsia="黑体" w:hAnsi="黑体" w:hint="eastAsia"/>
          <w:sz w:val="24"/>
          <w:szCs w:val="24"/>
        </w:rPr>
        <w:t>目标</w:t>
      </w:r>
    </w:p>
    <w:p w:rsidR="005E6A51" w:rsidRDefault="00E46F16" w:rsidP="00AA4D3F">
      <w:pPr>
        <w:spacing w:line="560" w:lineRule="exact"/>
        <w:ind w:firstLineChars="150" w:firstLine="360"/>
        <w:rPr>
          <w:rFonts w:asciiTheme="minorEastAsia" w:hAnsiTheme="minorEastAsia" w:cs="宋体"/>
          <w:color w:val="000000"/>
          <w:sz w:val="24"/>
          <w:szCs w:val="24"/>
        </w:rPr>
      </w:pPr>
      <w:r>
        <w:rPr>
          <w:rFonts w:asciiTheme="minorEastAsia" w:hAnsiTheme="minorEastAsia" w:cs="宋体" w:hint="eastAsia"/>
          <w:color w:val="000000"/>
          <w:sz w:val="24"/>
          <w:szCs w:val="24"/>
        </w:rPr>
        <w:t>社会</w:t>
      </w:r>
      <w:r w:rsidR="00A33F14">
        <w:rPr>
          <w:rFonts w:asciiTheme="minorEastAsia" w:hAnsiTheme="minorEastAsia" w:cs="宋体" w:hint="eastAsia"/>
          <w:color w:val="000000"/>
          <w:sz w:val="24"/>
          <w:szCs w:val="24"/>
        </w:rPr>
        <w:t>研究方法是社会工作专业设置的一门基础课；社会</w:t>
      </w:r>
      <w:r w:rsidR="00AA4D3F" w:rsidRPr="007D25AF">
        <w:rPr>
          <w:rFonts w:asciiTheme="minorEastAsia" w:hAnsiTheme="minorEastAsia" w:cs="宋体" w:hint="eastAsia"/>
          <w:color w:val="000000"/>
          <w:sz w:val="24"/>
          <w:szCs w:val="24"/>
        </w:rPr>
        <w:t>研究方法中不仅有社会调查的基本理论，还有基</w:t>
      </w:r>
      <w:r w:rsidR="00BC3354">
        <w:rPr>
          <w:rFonts w:asciiTheme="minorEastAsia" w:hAnsiTheme="minorEastAsia" w:cs="宋体" w:hint="eastAsia"/>
          <w:color w:val="000000"/>
          <w:sz w:val="24"/>
          <w:szCs w:val="24"/>
        </w:rPr>
        <w:t>本的调查方法与访问技术。学生通过学习，应达到以下目标</w:t>
      </w:r>
      <w:r w:rsidR="00AA4D3F" w:rsidRPr="007D25AF">
        <w:rPr>
          <w:rFonts w:asciiTheme="minorEastAsia" w:hAnsiTheme="minorEastAsia" w:cs="宋体" w:hint="eastAsia"/>
          <w:color w:val="000000"/>
          <w:sz w:val="24"/>
          <w:szCs w:val="24"/>
        </w:rPr>
        <w:t>：</w:t>
      </w:r>
    </w:p>
    <w:p w:rsidR="004F12ED" w:rsidRDefault="00AA4D3F" w:rsidP="00AA4D3F">
      <w:pPr>
        <w:spacing w:line="560" w:lineRule="exact"/>
        <w:ind w:firstLineChars="150" w:firstLine="360"/>
        <w:rPr>
          <w:rFonts w:asciiTheme="minorEastAsia" w:hAnsiTheme="minorEastAsia" w:cs="宋体"/>
          <w:color w:val="000000"/>
          <w:sz w:val="24"/>
          <w:szCs w:val="24"/>
        </w:rPr>
      </w:pPr>
      <w:r w:rsidRPr="007D25AF">
        <w:rPr>
          <w:rFonts w:asciiTheme="minorEastAsia" w:hAnsiTheme="minorEastAsia" w:cs="宋体" w:hint="eastAsia"/>
          <w:color w:val="000000"/>
          <w:sz w:val="24"/>
          <w:szCs w:val="24"/>
        </w:rPr>
        <w:t>1</w:t>
      </w:r>
      <w:r w:rsidR="00737193">
        <w:rPr>
          <w:rFonts w:asciiTheme="minorEastAsia" w:hAnsiTheme="minorEastAsia" w:cs="宋体" w:hint="eastAsia"/>
          <w:color w:val="000000"/>
          <w:sz w:val="24"/>
          <w:szCs w:val="24"/>
        </w:rPr>
        <w:t>、了解或领会或掌握本课程基本概念、基本知识、基本理论</w:t>
      </w:r>
      <w:r w:rsidR="004F12ED">
        <w:rPr>
          <w:rFonts w:asciiTheme="minorEastAsia" w:hAnsiTheme="minorEastAsia" w:cs="宋体" w:hint="eastAsia"/>
          <w:color w:val="000000"/>
          <w:sz w:val="24"/>
          <w:szCs w:val="24"/>
        </w:rPr>
        <w:t>（</w:t>
      </w:r>
      <w:r w:rsidR="00CA090D">
        <w:rPr>
          <w:rFonts w:asciiTheme="minorEastAsia" w:hAnsiTheme="minorEastAsia" w:cs="宋体" w:hint="eastAsia"/>
          <w:color w:val="000000"/>
          <w:sz w:val="24"/>
          <w:szCs w:val="24"/>
        </w:rPr>
        <w:t>支撑</w:t>
      </w:r>
      <w:r w:rsidR="004F12ED">
        <w:rPr>
          <w:rFonts w:asciiTheme="minorEastAsia" w:hAnsiTheme="minorEastAsia" w:cs="宋体" w:hint="eastAsia"/>
          <w:color w:val="000000"/>
          <w:sz w:val="24"/>
          <w:szCs w:val="24"/>
        </w:rPr>
        <w:t>毕业要求</w:t>
      </w:r>
      <w:r w:rsidR="004F12ED">
        <w:rPr>
          <w:rFonts w:ascii="宋体" w:eastAsia="宋体" w:hAnsi="宋体" w:cs="宋体" w:hint="eastAsia"/>
          <w:color w:val="000000"/>
        </w:rPr>
        <w:t>⑦</w:t>
      </w:r>
      <w:r w:rsidR="004F12ED">
        <w:rPr>
          <w:rFonts w:ascii="宋体" w:eastAsia="宋体" w:hAnsi="宋体" w:cs="宋体"/>
          <w:color w:val="000000"/>
          <w:sz w:val="24"/>
          <w:szCs w:val="24"/>
        </w:rPr>
        <w:t>）</w:t>
      </w:r>
    </w:p>
    <w:p w:rsidR="005E6A51" w:rsidRPr="00737193" w:rsidRDefault="00AA4D3F" w:rsidP="00AA4D3F">
      <w:pPr>
        <w:spacing w:line="560" w:lineRule="exact"/>
        <w:ind w:firstLineChars="150" w:firstLine="360"/>
        <w:rPr>
          <w:rFonts w:asciiTheme="minorEastAsia" w:hAnsiTheme="minorEastAsia" w:cs="宋体"/>
          <w:color w:val="000000"/>
          <w:sz w:val="24"/>
          <w:szCs w:val="24"/>
        </w:rPr>
      </w:pPr>
      <w:r w:rsidRPr="007D25AF">
        <w:rPr>
          <w:rFonts w:asciiTheme="minorEastAsia" w:hAnsiTheme="minorEastAsia" w:cs="宋体" w:hint="eastAsia"/>
          <w:color w:val="000000"/>
          <w:sz w:val="24"/>
          <w:szCs w:val="24"/>
        </w:rPr>
        <w:t>2</w:t>
      </w:r>
      <w:r w:rsidR="008715FE">
        <w:rPr>
          <w:rFonts w:asciiTheme="minorEastAsia" w:hAnsiTheme="minorEastAsia" w:cs="宋体" w:hint="eastAsia"/>
          <w:color w:val="000000"/>
          <w:sz w:val="24"/>
          <w:szCs w:val="24"/>
        </w:rPr>
        <w:t>、熟练掌握运用</w:t>
      </w:r>
      <w:r w:rsidR="00737193">
        <w:rPr>
          <w:rFonts w:asciiTheme="minorEastAsia" w:hAnsiTheme="minorEastAsia" w:cs="宋体" w:hint="eastAsia"/>
          <w:color w:val="000000"/>
          <w:sz w:val="24"/>
          <w:szCs w:val="24"/>
        </w:rPr>
        <w:t>社会研究的理论建构和基本假设（</w:t>
      </w:r>
      <w:r w:rsidR="00CA090D">
        <w:rPr>
          <w:rFonts w:asciiTheme="minorEastAsia" w:hAnsiTheme="minorEastAsia" w:cs="宋体" w:hint="eastAsia"/>
          <w:color w:val="000000"/>
          <w:sz w:val="24"/>
          <w:szCs w:val="24"/>
        </w:rPr>
        <w:t>支撑</w:t>
      </w:r>
      <w:r w:rsidR="00737193">
        <w:rPr>
          <w:rFonts w:asciiTheme="minorEastAsia" w:hAnsiTheme="minorEastAsia" w:cs="宋体" w:hint="eastAsia"/>
          <w:color w:val="000000"/>
          <w:sz w:val="24"/>
          <w:szCs w:val="24"/>
        </w:rPr>
        <w:t>毕业要求</w:t>
      </w:r>
      <w:r w:rsidR="00737193">
        <w:rPr>
          <w:rFonts w:ascii="宋体" w:eastAsia="宋体" w:hAnsi="宋体" w:cs="宋体" w:hint="eastAsia"/>
          <w:color w:val="000000"/>
        </w:rPr>
        <w:t>⑦</w:t>
      </w:r>
      <w:r w:rsidR="00737193">
        <w:rPr>
          <w:rFonts w:ascii="宋体" w:eastAsia="宋体" w:hAnsi="宋体" w:cs="宋体"/>
          <w:color w:val="000000"/>
          <w:sz w:val="24"/>
          <w:szCs w:val="24"/>
        </w:rPr>
        <w:t>）</w:t>
      </w:r>
      <w:r w:rsidR="00737193">
        <w:rPr>
          <w:rFonts w:ascii="宋体" w:eastAsia="宋体" w:hAnsi="宋体" w:cs="宋体" w:hint="eastAsia"/>
          <w:color w:val="000000"/>
          <w:sz w:val="24"/>
          <w:szCs w:val="24"/>
        </w:rPr>
        <w:t>；</w:t>
      </w:r>
    </w:p>
    <w:p w:rsidR="005E6A51" w:rsidRDefault="00AA4D3F" w:rsidP="00AA4D3F">
      <w:pPr>
        <w:spacing w:line="560" w:lineRule="exact"/>
        <w:ind w:firstLineChars="150" w:firstLine="360"/>
        <w:rPr>
          <w:rFonts w:asciiTheme="minorEastAsia" w:hAnsiTheme="minorEastAsia" w:cs="宋体"/>
          <w:color w:val="000000"/>
          <w:sz w:val="24"/>
          <w:szCs w:val="24"/>
        </w:rPr>
      </w:pPr>
      <w:r w:rsidRPr="007D25AF">
        <w:rPr>
          <w:rFonts w:asciiTheme="minorEastAsia" w:hAnsiTheme="minorEastAsia" w:cs="宋体" w:hint="eastAsia"/>
          <w:color w:val="000000"/>
          <w:sz w:val="24"/>
          <w:szCs w:val="24"/>
        </w:rPr>
        <w:t>3</w:t>
      </w:r>
      <w:r w:rsidR="00E46F16">
        <w:rPr>
          <w:rFonts w:asciiTheme="minorEastAsia" w:hAnsiTheme="minorEastAsia" w:cs="宋体" w:hint="eastAsia"/>
          <w:color w:val="000000"/>
          <w:sz w:val="24"/>
          <w:szCs w:val="24"/>
        </w:rPr>
        <w:t>、掌握基本的问卷设计方法、抽样技术、观察技术、访问技术、实验设计技术、资料分析技术</w:t>
      </w:r>
      <w:r w:rsidR="00737193">
        <w:rPr>
          <w:rFonts w:asciiTheme="minorEastAsia" w:hAnsiTheme="minorEastAsia" w:cs="宋体" w:hint="eastAsia"/>
          <w:color w:val="000000"/>
          <w:sz w:val="24"/>
          <w:szCs w:val="24"/>
        </w:rPr>
        <w:t>（</w:t>
      </w:r>
      <w:r w:rsidR="00CA090D">
        <w:rPr>
          <w:rFonts w:asciiTheme="minorEastAsia" w:hAnsiTheme="minorEastAsia" w:cs="宋体" w:hint="eastAsia"/>
          <w:color w:val="000000"/>
          <w:sz w:val="24"/>
          <w:szCs w:val="24"/>
        </w:rPr>
        <w:t>支撑</w:t>
      </w:r>
      <w:r w:rsidR="00737193">
        <w:rPr>
          <w:rFonts w:asciiTheme="minorEastAsia" w:hAnsiTheme="minorEastAsia" w:cs="宋体" w:hint="eastAsia"/>
          <w:color w:val="000000"/>
          <w:sz w:val="24"/>
          <w:szCs w:val="24"/>
        </w:rPr>
        <w:t>毕业要求</w:t>
      </w:r>
      <w:r w:rsidR="00737193">
        <w:rPr>
          <w:rFonts w:ascii="宋体" w:hAnsi="宋体" w:hint="eastAsia"/>
        </w:rPr>
        <w:t>⑥</w:t>
      </w:r>
      <w:r w:rsidR="00737193">
        <w:rPr>
          <w:rFonts w:asciiTheme="minorEastAsia" w:hAnsiTheme="minorEastAsia" w:cs="宋体" w:hint="eastAsia"/>
          <w:color w:val="000000"/>
          <w:sz w:val="24"/>
          <w:szCs w:val="24"/>
        </w:rPr>
        <w:t>）；</w:t>
      </w:r>
      <w:r w:rsidRPr="007D25AF">
        <w:rPr>
          <w:rFonts w:asciiTheme="minorEastAsia" w:hAnsiTheme="minorEastAsia" w:cs="宋体" w:hint="eastAsia"/>
          <w:color w:val="000000"/>
          <w:sz w:val="24"/>
          <w:szCs w:val="24"/>
        </w:rPr>
        <w:t xml:space="preserve"> </w:t>
      </w:r>
    </w:p>
    <w:p w:rsidR="00AA4D3F" w:rsidRDefault="00AA4D3F" w:rsidP="00E46F16">
      <w:pPr>
        <w:spacing w:line="560" w:lineRule="exact"/>
        <w:ind w:firstLineChars="150" w:firstLine="360"/>
        <w:rPr>
          <w:rFonts w:asciiTheme="minorEastAsia" w:hAnsiTheme="minorEastAsia" w:cs="宋体"/>
          <w:color w:val="000000"/>
          <w:sz w:val="24"/>
          <w:szCs w:val="24"/>
        </w:rPr>
      </w:pPr>
      <w:r w:rsidRPr="007D25AF">
        <w:rPr>
          <w:rFonts w:asciiTheme="minorEastAsia" w:hAnsiTheme="minorEastAsia" w:cs="宋体" w:hint="eastAsia"/>
          <w:color w:val="000000"/>
          <w:sz w:val="24"/>
          <w:szCs w:val="24"/>
        </w:rPr>
        <w:lastRenderedPageBreak/>
        <w:t>4</w:t>
      </w:r>
      <w:r w:rsidR="00E46F16">
        <w:rPr>
          <w:rFonts w:asciiTheme="minorEastAsia" w:hAnsiTheme="minorEastAsia" w:cs="宋体" w:hint="eastAsia"/>
          <w:color w:val="000000"/>
          <w:sz w:val="24"/>
          <w:szCs w:val="24"/>
        </w:rPr>
        <w:t>、能</w:t>
      </w:r>
      <w:r w:rsidR="00A33F14">
        <w:rPr>
          <w:rFonts w:asciiTheme="minorEastAsia" w:hAnsiTheme="minorEastAsia" w:cs="宋体" w:hint="eastAsia"/>
          <w:color w:val="000000"/>
          <w:sz w:val="24"/>
          <w:szCs w:val="24"/>
        </w:rPr>
        <w:t>运用社会</w:t>
      </w:r>
      <w:r w:rsidR="00E46F16">
        <w:rPr>
          <w:rFonts w:asciiTheme="minorEastAsia" w:hAnsiTheme="minorEastAsia" w:cs="宋体" w:hint="eastAsia"/>
          <w:color w:val="000000"/>
          <w:sz w:val="24"/>
          <w:szCs w:val="24"/>
        </w:rPr>
        <w:t>研究方法分析、解决社会生活实践中的问题，且能用科学规范的方法表达研究成果。</w:t>
      </w:r>
      <w:r w:rsidR="006A6D94">
        <w:rPr>
          <w:rFonts w:asciiTheme="minorEastAsia" w:hAnsiTheme="minorEastAsia" w:cs="宋体" w:hint="eastAsia"/>
          <w:color w:val="000000"/>
          <w:sz w:val="24"/>
          <w:szCs w:val="24"/>
        </w:rPr>
        <w:t>（</w:t>
      </w:r>
      <w:r w:rsidR="00CA090D">
        <w:rPr>
          <w:rFonts w:asciiTheme="minorEastAsia" w:hAnsiTheme="minorEastAsia" w:cs="宋体" w:hint="eastAsia"/>
          <w:color w:val="000000"/>
          <w:sz w:val="24"/>
          <w:szCs w:val="24"/>
        </w:rPr>
        <w:t>支撑</w:t>
      </w:r>
      <w:r w:rsidR="006A6D94">
        <w:rPr>
          <w:rFonts w:asciiTheme="minorEastAsia" w:hAnsiTheme="minorEastAsia" w:cs="宋体" w:hint="eastAsia"/>
          <w:color w:val="000000"/>
          <w:sz w:val="24"/>
          <w:szCs w:val="24"/>
        </w:rPr>
        <w:t>毕业要求</w:t>
      </w:r>
      <w:r w:rsidR="00A33F14">
        <w:rPr>
          <w:rFonts w:ascii="宋体" w:hAnsi="宋体" w:hint="eastAsia"/>
        </w:rPr>
        <w:t>⑥</w:t>
      </w:r>
      <w:r w:rsidR="00A33F14">
        <w:rPr>
          <w:rFonts w:ascii="宋体" w:eastAsia="宋体" w:hAnsi="宋体" w:cs="宋体" w:hint="eastAsia"/>
          <w:color w:val="000000"/>
        </w:rPr>
        <w:t>⑦</w:t>
      </w:r>
      <w:r w:rsidR="006A6D94">
        <w:rPr>
          <w:rFonts w:asciiTheme="minorEastAsia" w:hAnsiTheme="minorEastAsia" w:cs="宋体" w:hint="eastAsia"/>
          <w:color w:val="000000"/>
          <w:sz w:val="24"/>
          <w:szCs w:val="24"/>
        </w:rPr>
        <w:t>）</w:t>
      </w:r>
      <w:r w:rsidRPr="007D25AF">
        <w:rPr>
          <w:rFonts w:asciiTheme="minorEastAsia" w:hAnsiTheme="minorEastAsia" w:cs="宋体" w:hint="eastAsia"/>
          <w:color w:val="000000"/>
          <w:sz w:val="24"/>
          <w:szCs w:val="24"/>
        </w:rPr>
        <w:t>。</w:t>
      </w:r>
    </w:p>
    <w:p w:rsidR="00F2643B" w:rsidRPr="007D25AF" w:rsidRDefault="00F2643B" w:rsidP="00E46F16">
      <w:pPr>
        <w:spacing w:line="560" w:lineRule="exact"/>
        <w:ind w:firstLineChars="150" w:firstLine="360"/>
        <w:rPr>
          <w:rFonts w:asciiTheme="minorEastAsia" w:hAnsiTheme="minorEastAsia" w:cs="宋体"/>
          <w:color w:val="000000"/>
          <w:sz w:val="24"/>
          <w:szCs w:val="24"/>
        </w:rPr>
      </w:pPr>
    </w:p>
    <w:p w:rsidR="00BF6643" w:rsidRPr="00CA090D" w:rsidRDefault="00BF6643" w:rsidP="00CA090D">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二、课程</w:t>
      </w:r>
      <w:r w:rsidRPr="00BA7B27">
        <w:rPr>
          <w:rFonts w:ascii="黑体" w:eastAsia="黑体" w:hAnsi="黑体" w:hint="eastAsia"/>
          <w:sz w:val="24"/>
          <w:szCs w:val="24"/>
        </w:rPr>
        <w:t>目标与毕业要求的对应关系</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0"/>
        <w:gridCol w:w="4394"/>
        <w:gridCol w:w="709"/>
        <w:gridCol w:w="1777"/>
      </w:tblGrid>
      <w:tr w:rsidR="00BF6643" w:rsidRPr="0036250D" w:rsidTr="007B4BF1">
        <w:trPr>
          <w:trHeight w:val="574"/>
          <w:jc w:val="center"/>
        </w:trPr>
        <w:tc>
          <w:tcPr>
            <w:tcW w:w="1410" w:type="dxa"/>
            <w:shd w:val="clear" w:color="auto" w:fill="auto"/>
            <w:vAlign w:val="center"/>
          </w:tcPr>
          <w:p w:rsidR="00BF6643" w:rsidRPr="005D4511" w:rsidRDefault="00BF6643" w:rsidP="009D782D">
            <w:pPr>
              <w:autoSpaceDE w:val="0"/>
              <w:autoSpaceDN w:val="0"/>
              <w:spacing w:line="360" w:lineRule="auto"/>
              <w:jc w:val="center"/>
              <w:textAlignment w:val="bottom"/>
              <w:rPr>
                <w:rFonts w:asciiTheme="minorEastAsia" w:hAnsiTheme="minorEastAsia"/>
                <w:b/>
                <w:szCs w:val="24"/>
              </w:rPr>
            </w:pPr>
            <w:r w:rsidRPr="005D4511">
              <w:rPr>
                <w:rFonts w:asciiTheme="minorEastAsia" w:hAnsiTheme="minorEastAsia" w:hint="eastAsia"/>
                <w:b/>
                <w:szCs w:val="24"/>
              </w:rPr>
              <w:t>毕业要求</w:t>
            </w:r>
          </w:p>
        </w:tc>
        <w:tc>
          <w:tcPr>
            <w:tcW w:w="4394" w:type="dxa"/>
            <w:shd w:val="clear" w:color="auto" w:fill="auto"/>
            <w:vAlign w:val="center"/>
          </w:tcPr>
          <w:p w:rsidR="00BF6643" w:rsidRPr="005D4511" w:rsidRDefault="00BF6643" w:rsidP="009D782D">
            <w:pPr>
              <w:autoSpaceDE w:val="0"/>
              <w:autoSpaceDN w:val="0"/>
              <w:spacing w:line="360" w:lineRule="auto"/>
              <w:jc w:val="center"/>
              <w:textAlignment w:val="bottom"/>
              <w:rPr>
                <w:rFonts w:asciiTheme="minorEastAsia" w:hAnsiTheme="minorEastAsia"/>
                <w:b/>
                <w:szCs w:val="24"/>
              </w:rPr>
            </w:pPr>
            <w:r w:rsidRPr="005D4511">
              <w:rPr>
                <w:rFonts w:asciiTheme="minorEastAsia" w:hAnsiTheme="minorEastAsia" w:hint="eastAsia"/>
                <w:b/>
                <w:szCs w:val="24"/>
              </w:rPr>
              <w:t>指标点</w:t>
            </w:r>
          </w:p>
        </w:tc>
        <w:tc>
          <w:tcPr>
            <w:tcW w:w="709" w:type="dxa"/>
            <w:shd w:val="clear" w:color="auto" w:fill="auto"/>
            <w:vAlign w:val="center"/>
          </w:tcPr>
          <w:p w:rsidR="00BF6643" w:rsidRPr="005D4511" w:rsidRDefault="00BF6643" w:rsidP="009D782D">
            <w:pPr>
              <w:autoSpaceDE w:val="0"/>
              <w:autoSpaceDN w:val="0"/>
              <w:spacing w:line="360" w:lineRule="auto"/>
              <w:jc w:val="center"/>
              <w:textAlignment w:val="bottom"/>
              <w:rPr>
                <w:rFonts w:asciiTheme="minorEastAsia" w:hAnsiTheme="minorEastAsia"/>
                <w:b/>
                <w:szCs w:val="24"/>
              </w:rPr>
            </w:pPr>
            <w:r>
              <w:rPr>
                <w:rFonts w:asciiTheme="minorEastAsia" w:hAnsiTheme="minorEastAsia"/>
                <w:b/>
                <w:szCs w:val="24"/>
              </w:rPr>
              <w:t>权重</w:t>
            </w:r>
          </w:p>
        </w:tc>
        <w:tc>
          <w:tcPr>
            <w:tcW w:w="1777" w:type="dxa"/>
            <w:shd w:val="clear" w:color="auto" w:fill="auto"/>
            <w:vAlign w:val="center"/>
          </w:tcPr>
          <w:p w:rsidR="00BF6643" w:rsidRPr="005D4511" w:rsidRDefault="00BF6643" w:rsidP="009D782D">
            <w:pPr>
              <w:autoSpaceDE w:val="0"/>
              <w:autoSpaceDN w:val="0"/>
              <w:spacing w:line="360" w:lineRule="auto"/>
              <w:jc w:val="center"/>
              <w:textAlignment w:val="bottom"/>
              <w:rPr>
                <w:rFonts w:asciiTheme="minorEastAsia" w:hAnsiTheme="minorEastAsia"/>
                <w:b/>
                <w:szCs w:val="24"/>
              </w:rPr>
            </w:pPr>
            <w:r>
              <w:rPr>
                <w:rFonts w:asciiTheme="minorEastAsia" w:hAnsiTheme="minorEastAsia" w:hint="eastAsia"/>
                <w:b/>
                <w:szCs w:val="24"/>
              </w:rPr>
              <w:t>课程</w:t>
            </w:r>
            <w:r w:rsidRPr="005D4511">
              <w:rPr>
                <w:rFonts w:asciiTheme="minorEastAsia" w:hAnsiTheme="minorEastAsia" w:hint="eastAsia"/>
                <w:b/>
                <w:szCs w:val="24"/>
              </w:rPr>
              <w:t>目标</w:t>
            </w:r>
          </w:p>
        </w:tc>
      </w:tr>
      <w:tr w:rsidR="00B26D7C" w:rsidRPr="0036250D" w:rsidTr="007B4BF1">
        <w:trPr>
          <w:trHeight w:val="1695"/>
          <w:jc w:val="center"/>
        </w:trPr>
        <w:tc>
          <w:tcPr>
            <w:tcW w:w="1410" w:type="dxa"/>
            <w:shd w:val="clear" w:color="auto" w:fill="auto"/>
            <w:vAlign w:val="center"/>
          </w:tcPr>
          <w:p w:rsidR="00B26D7C" w:rsidRPr="00B26D7C" w:rsidRDefault="00B26D7C" w:rsidP="009D782D">
            <w:pPr>
              <w:autoSpaceDE w:val="0"/>
              <w:autoSpaceDN w:val="0"/>
              <w:spacing w:line="360" w:lineRule="auto"/>
              <w:jc w:val="center"/>
              <w:textAlignment w:val="bottom"/>
              <w:rPr>
                <w:rFonts w:ascii="宋体" w:hAnsi="宋体"/>
              </w:rPr>
            </w:pPr>
            <w:r w:rsidRPr="00B26D7C">
              <w:rPr>
                <w:rFonts w:asciiTheme="minorEastAsia" w:hAnsiTheme="minorEastAsia" w:hint="eastAsia"/>
                <w:szCs w:val="24"/>
              </w:rPr>
              <w:t>毕业要求</w:t>
            </w:r>
            <w:r w:rsidRPr="00B26D7C">
              <w:rPr>
                <w:rFonts w:ascii="宋体" w:hAnsi="宋体" w:hint="eastAsia"/>
              </w:rPr>
              <w:t>⑥</w:t>
            </w:r>
          </w:p>
          <w:p w:rsidR="00B26D7C" w:rsidRPr="005D4511" w:rsidRDefault="00B26D7C" w:rsidP="009D782D">
            <w:pPr>
              <w:autoSpaceDE w:val="0"/>
              <w:autoSpaceDN w:val="0"/>
              <w:spacing w:line="360" w:lineRule="auto"/>
              <w:jc w:val="center"/>
              <w:textAlignment w:val="bottom"/>
              <w:rPr>
                <w:rFonts w:asciiTheme="minorEastAsia" w:hAnsiTheme="minorEastAsia"/>
                <w:b/>
                <w:szCs w:val="24"/>
              </w:rPr>
            </w:pPr>
            <w:r w:rsidRPr="00B26D7C">
              <w:rPr>
                <w:rFonts w:ascii="宋体" w:hAnsi="宋体" w:hint="eastAsia"/>
              </w:rPr>
              <w:t>[社会调查]</w:t>
            </w:r>
          </w:p>
        </w:tc>
        <w:tc>
          <w:tcPr>
            <w:tcW w:w="4394" w:type="dxa"/>
            <w:shd w:val="clear" w:color="auto" w:fill="auto"/>
            <w:vAlign w:val="center"/>
          </w:tcPr>
          <w:p w:rsidR="00B26D7C" w:rsidRPr="007B4BF1" w:rsidRDefault="00902406" w:rsidP="00BC3354">
            <w:pPr>
              <w:autoSpaceDE w:val="0"/>
              <w:autoSpaceDN w:val="0"/>
              <w:spacing w:line="360" w:lineRule="auto"/>
              <w:textAlignment w:val="bottom"/>
              <w:rPr>
                <w:rFonts w:asciiTheme="minorEastAsia" w:hAnsiTheme="minorEastAsia"/>
                <w:szCs w:val="24"/>
              </w:rPr>
            </w:pPr>
            <w:r>
              <w:rPr>
                <w:rFonts w:ascii="宋体" w:hAnsi="宋体" w:hint="eastAsia"/>
              </w:rPr>
              <w:t>1.具备较好的社会调查研究能力，独立使用、操作数据分析软件。</w:t>
            </w:r>
          </w:p>
        </w:tc>
        <w:tc>
          <w:tcPr>
            <w:tcW w:w="709" w:type="dxa"/>
            <w:shd w:val="clear" w:color="auto" w:fill="auto"/>
            <w:vAlign w:val="center"/>
          </w:tcPr>
          <w:p w:rsidR="00B26D7C" w:rsidRPr="007B4BF1" w:rsidRDefault="007B4BF1" w:rsidP="009D782D">
            <w:pPr>
              <w:autoSpaceDE w:val="0"/>
              <w:autoSpaceDN w:val="0"/>
              <w:spacing w:line="360" w:lineRule="auto"/>
              <w:jc w:val="center"/>
              <w:textAlignment w:val="bottom"/>
              <w:rPr>
                <w:rFonts w:asciiTheme="minorEastAsia" w:hAnsiTheme="minorEastAsia"/>
                <w:b/>
                <w:szCs w:val="24"/>
              </w:rPr>
            </w:pPr>
            <w:r>
              <w:rPr>
                <w:rFonts w:asciiTheme="minorEastAsia" w:hAnsiTheme="minorEastAsia" w:hint="eastAsia"/>
                <w:b/>
                <w:szCs w:val="24"/>
              </w:rPr>
              <w:t>50%</w:t>
            </w:r>
          </w:p>
        </w:tc>
        <w:tc>
          <w:tcPr>
            <w:tcW w:w="1777" w:type="dxa"/>
            <w:shd w:val="clear" w:color="auto" w:fill="auto"/>
            <w:vAlign w:val="center"/>
          </w:tcPr>
          <w:p w:rsidR="00B26D7C" w:rsidRDefault="007B4BF1" w:rsidP="009D782D">
            <w:pPr>
              <w:autoSpaceDE w:val="0"/>
              <w:autoSpaceDN w:val="0"/>
              <w:spacing w:line="360" w:lineRule="auto"/>
              <w:jc w:val="center"/>
              <w:textAlignment w:val="bottom"/>
              <w:rPr>
                <w:rFonts w:asciiTheme="minorEastAsia" w:hAnsiTheme="minorEastAsia"/>
                <w:b/>
                <w:szCs w:val="24"/>
              </w:rPr>
            </w:pPr>
            <w:r>
              <w:rPr>
                <w:rFonts w:asciiTheme="minorEastAsia" w:hAnsiTheme="minorEastAsia" w:hint="eastAsia"/>
                <w:b/>
                <w:szCs w:val="24"/>
              </w:rPr>
              <w:t>课程目标</w:t>
            </w:r>
            <w:r w:rsidR="00BC3354">
              <w:rPr>
                <w:rFonts w:asciiTheme="minorEastAsia" w:hAnsiTheme="minorEastAsia" w:hint="eastAsia"/>
                <w:b/>
                <w:szCs w:val="24"/>
              </w:rPr>
              <w:t>1、3</w:t>
            </w:r>
          </w:p>
        </w:tc>
      </w:tr>
      <w:tr w:rsidR="00B26D7C" w:rsidRPr="0036250D" w:rsidTr="007B4BF1">
        <w:trPr>
          <w:trHeight w:val="1665"/>
          <w:jc w:val="center"/>
        </w:trPr>
        <w:tc>
          <w:tcPr>
            <w:tcW w:w="1410" w:type="dxa"/>
            <w:shd w:val="clear" w:color="auto" w:fill="auto"/>
            <w:vAlign w:val="center"/>
          </w:tcPr>
          <w:p w:rsidR="00B26D7C" w:rsidRPr="00B26D7C" w:rsidRDefault="00B26D7C" w:rsidP="007B4BF1">
            <w:pPr>
              <w:autoSpaceDE w:val="0"/>
              <w:autoSpaceDN w:val="0"/>
              <w:spacing w:line="360" w:lineRule="auto"/>
              <w:textAlignment w:val="bottom"/>
              <w:rPr>
                <w:rFonts w:ascii="宋体" w:eastAsia="宋体" w:hAnsi="宋体" w:cs="宋体"/>
                <w:color w:val="000000"/>
              </w:rPr>
            </w:pPr>
            <w:r w:rsidRPr="00B26D7C">
              <w:rPr>
                <w:rFonts w:asciiTheme="minorEastAsia" w:hAnsiTheme="minorEastAsia" w:hint="eastAsia"/>
                <w:szCs w:val="24"/>
              </w:rPr>
              <w:t>毕业要求</w:t>
            </w:r>
            <w:r w:rsidRPr="00B26D7C">
              <w:rPr>
                <w:rFonts w:ascii="宋体" w:eastAsia="宋体" w:hAnsi="宋体" w:cs="宋体" w:hint="eastAsia"/>
                <w:color w:val="000000"/>
              </w:rPr>
              <w:t>⑦</w:t>
            </w:r>
          </w:p>
          <w:p w:rsidR="00B26D7C" w:rsidRPr="00B26D7C" w:rsidRDefault="00B26D7C" w:rsidP="007B4BF1">
            <w:pPr>
              <w:autoSpaceDE w:val="0"/>
              <w:autoSpaceDN w:val="0"/>
              <w:spacing w:line="360" w:lineRule="auto"/>
              <w:textAlignment w:val="bottom"/>
              <w:rPr>
                <w:rFonts w:ascii="宋体" w:eastAsia="宋体" w:hAnsi="宋体" w:cs="宋体"/>
                <w:color w:val="000000"/>
              </w:rPr>
            </w:pPr>
            <w:r w:rsidRPr="00B26D7C">
              <w:rPr>
                <w:rFonts w:ascii="宋体" w:eastAsia="宋体" w:hAnsi="宋体" w:cs="宋体" w:hint="eastAsia"/>
                <w:color w:val="000000"/>
              </w:rPr>
              <w:t>[科学研究]</w:t>
            </w:r>
          </w:p>
        </w:tc>
        <w:tc>
          <w:tcPr>
            <w:tcW w:w="4394" w:type="dxa"/>
            <w:shd w:val="clear" w:color="auto" w:fill="auto"/>
            <w:vAlign w:val="center"/>
          </w:tcPr>
          <w:p w:rsidR="00B26D7C" w:rsidRPr="007B4BF1" w:rsidRDefault="00902406" w:rsidP="00902406">
            <w:pPr>
              <w:autoSpaceDE w:val="0"/>
              <w:autoSpaceDN w:val="0"/>
              <w:spacing w:line="360" w:lineRule="auto"/>
              <w:textAlignment w:val="bottom"/>
              <w:rPr>
                <w:rFonts w:asciiTheme="minorEastAsia" w:hAnsiTheme="minorEastAsia"/>
                <w:szCs w:val="24"/>
              </w:rPr>
            </w:pPr>
            <w:r>
              <w:rPr>
                <w:rFonts w:asciiTheme="minorEastAsia" w:hAnsiTheme="minorEastAsia" w:hint="eastAsia"/>
                <w:color w:val="000000"/>
              </w:rPr>
              <w:t>1.具备分析各种社会现象和问题的能力，有初步的科学研究能力；2. 具有较强的文字表达写作能力，完成论文撰写工作。</w:t>
            </w:r>
          </w:p>
        </w:tc>
        <w:tc>
          <w:tcPr>
            <w:tcW w:w="709" w:type="dxa"/>
            <w:shd w:val="clear" w:color="auto" w:fill="auto"/>
            <w:vAlign w:val="center"/>
          </w:tcPr>
          <w:p w:rsidR="00B26D7C" w:rsidRPr="007B4BF1" w:rsidRDefault="007B4BF1" w:rsidP="009D782D">
            <w:pPr>
              <w:autoSpaceDE w:val="0"/>
              <w:autoSpaceDN w:val="0"/>
              <w:spacing w:line="360" w:lineRule="auto"/>
              <w:jc w:val="center"/>
              <w:textAlignment w:val="bottom"/>
              <w:rPr>
                <w:rFonts w:asciiTheme="minorEastAsia" w:hAnsiTheme="minorEastAsia"/>
                <w:b/>
                <w:szCs w:val="24"/>
              </w:rPr>
            </w:pPr>
            <w:r>
              <w:rPr>
                <w:rFonts w:asciiTheme="minorEastAsia" w:hAnsiTheme="minorEastAsia" w:hint="eastAsia"/>
                <w:b/>
                <w:szCs w:val="24"/>
              </w:rPr>
              <w:t>50%</w:t>
            </w:r>
          </w:p>
        </w:tc>
        <w:tc>
          <w:tcPr>
            <w:tcW w:w="1777" w:type="dxa"/>
            <w:shd w:val="clear" w:color="auto" w:fill="auto"/>
            <w:vAlign w:val="center"/>
          </w:tcPr>
          <w:p w:rsidR="00B26D7C" w:rsidRDefault="00BC3354" w:rsidP="009D782D">
            <w:pPr>
              <w:autoSpaceDE w:val="0"/>
              <w:autoSpaceDN w:val="0"/>
              <w:spacing w:line="360" w:lineRule="auto"/>
              <w:jc w:val="center"/>
              <w:textAlignment w:val="bottom"/>
              <w:rPr>
                <w:rFonts w:asciiTheme="minorEastAsia" w:hAnsiTheme="minorEastAsia"/>
                <w:b/>
                <w:szCs w:val="24"/>
              </w:rPr>
            </w:pPr>
            <w:r>
              <w:rPr>
                <w:rFonts w:asciiTheme="minorEastAsia" w:hAnsiTheme="minorEastAsia" w:hint="eastAsia"/>
                <w:b/>
                <w:szCs w:val="24"/>
              </w:rPr>
              <w:t>课程目标2、4</w:t>
            </w:r>
          </w:p>
        </w:tc>
      </w:tr>
    </w:tbl>
    <w:p w:rsidR="00F2643B" w:rsidRDefault="00F2643B" w:rsidP="00F2643B">
      <w:pPr>
        <w:pStyle w:val="2"/>
        <w:spacing w:beforeLines="50" w:before="156" w:afterLines="50" w:after="156" w:line="360" w:lineRule="auto"/>
        <w:rPr>
          <w:rFonts w:ascii="黑体" w:eastAsia="黑体" w:hAnsi="黑体"/>
          <w:sz w:val="24"/>
          <w:szCs w:val="24"/>
        </w:rPr>
      </w:pPr>
    </w:p>
    <w:p w:rsidR="00BF6643" w:rsidRPr="001C0773" w:rsidRDefault="00BF6643" w:rsidP="00F2643B">
      <w:pPr>
        <w:pStyle w:val="2"/>
        <w:spacing w:beforeLines="50" w:before="156" w:afterLines="50" w:after="156" w:line="360" w:lineRule="auto"/>
        <w:rPr>
          <w:rFonts w:ascii="黑体" w:eastAsia="黑体" w:hAnsi="黑体"/>
          <w:sz w:val="24"/>
          <w:szCs w:val="24"/>
        </w:rPr>
      </w:pPr>
      <w:r>
        <w:rPr>
          <w:rFonts w:ascii="黑体" w:eastAsia="黑体" w:hAnsi="黑体" w:hint="eastAsia"/>
          <w:sz w:val="24"/>
          <w:szCs w:val="24"/>
        </w:rPr>
        <w:t>三</w:t>
      </w:r>
      <w:r w:rsidRPr="00BA7B27">
        <w:rPr>
          <w:rFonts w:ascii="黑体" w:eastAsia="黑体" w:hAnsi="黑体" w:hint="eastAsia"/>
          <w:sz w:val="24"/>
          <w:szCs w:val="24"/>
        </w:rPr>
        <w:t>、教学内容</w:t>
      </w:r>
      <w:r>
        <w:rPr>
          <w:rFonts w:ascii="黑体" w:eastAsia="黑体" w:hAnsi="黑体" w:hint="eastAsia"/>
          <w:sz w:val="24"/>
          <w:szCs w:val="24"/>
        </w:rPr>
        <w:t>、重难点和课时安排</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 xml:space="preserve">第一章   </w:t>
      </w:r>
      <w:r w:rsidRPr="007D25AF">
        <w:rPr>
          <w:rFonts w:asciiTheme="minorEastAsia" w:hAnsiTheme="minorEastAsia" w:cs="宋体" w:hint="eastAsia"/>
          <w:b/>
          <w:color w:val="000000"/>
          <w:sz w:val="24"/>
          <w:szCs w:val="24"/>
        </w:rPr>
        <w:t>导论</w:t>
      </w:r>
      <w:r w:rsidRPr="00BC3354">
        <w:rPr>
          <w:rFonts w:asciiTheme="minorEastAsia" w:hAnsiTheme="minorEastAsia" w:cs="宋体" w:hint="eastAsia"/>
          <w:color w:val="000000"/>
          <w:sz w:val="24"/>
          <w:szCs w:val="24"/>
        </w:rPr>
        <w:t>（</w:t>
      </w:r>
      <w:r w:rsidR="00743DBE" w:rsidRPr="00BC3354">
        <w:rPr>
          <w:rFonts w:asciiTheme="minorEastAsia" w:hAnsiTheme="minorEastAsia" w:cs="宋体" w:hint="eastAsia"/>
          <w:color w:val="000000"/>
          <w:sz w:val="24"/>
          <w:szCs w:val="24"/>
        </w:rPr>
        <w:t>2</w:t>
      </w:r>
      <w:r w:rsidR="00743DBE" w:rsidRPr="00BC3354">
        <w:rPr>
          <w:rFonts w:asciiTheme="minorEastAsia" w:hAnsiTheme="minorEastAsia" w:hint="eastAsia"/>
          <w:color w:val="333333"/>
          <w:sz w:val="24"/>
          <w:szCs w:val="24"/>
        </w:rPr>
        <w:t>学时，</w:t>
      </w:r>
      <w:r w:rsidRPr="00BC3354">
        <w:rPr>
          <w:rFonts w:asciiTheme="minorEastAsia" w:hAnsiTheme="minorEastAsia" w:cs="宋体" w:hint="eastAsia"/>
          <w:color w:val="000000"/>
          <w:sz w:val="24"/>
          <w:szCs w:val="24"/>
        </w:rPr>
        <w:t>课程目标1</w:t>
      </w:r>
      <w:r w:rsidR="00743DBE" w:rsidRPr="00BC3354">
        <w:rPr>
          <w:rFonts w:asciiTheme="minorEastAsia" w:hAnsiTheme="minorEastAsia" w:cs="宋体" w:hint="eastAsia"/>
          <w:color w:val="000000"/>
          <w:sz w:val="24"/>
          <w:szCs w:val="24"/>
        </w:rPr>
        <w:t>、2</w:t>
      </w:r>
      <w:r w:rsidRPr="00BC3354">
        <w:rPr>
          <w:rFonts w:asciiTheme="minorEastAsia" w:hAnsiTheme="minorEastAsia" w:cs="宋体" w:hint="eastAsia"/>
          <w:color w:val="000000"/>
          <w:sz w:val="24"/>
          <w:szCs w:val="24"/>
        </w:rPr>
        <w:t xml:space="preserve">） </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r>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w:t>
      </w:r>
      <w:r w:rsidRPr="007D25AF">
        <w:rPr>
          <w:rFonts w:asciiTheme="minorEastAsia" w:hAnsiTheme="minorEastAsia" w:hint="eastAsia"/>
          <w:sz w:val="24"/>
          <w:szCs w:val="24"/>
        </w:rPr>
        <w:t>社会研究的概念与特征</w:t>
      </w:r>
    </w:p>
    <w:p w:rsidR="00CA090D" w:rsidRDefault="00CA090D" w:rsidP="00CA090D">
      <w:pPr>
        <w:spacing w:line="560" w:lineRule="exact"/>
        <w:ind w:firstLineChars="150" w:firstLine="360"/>
        <w:rPr>
          <w:rFonts w:asciiTheme="minorEastAsia" w:hAnsiTheme="minorEastAsia"/>
          <w:sz w:val="24"/>
          <w:szCs w:val="24"/>
        </w:rPr>
      </w:pPr>
      <w:r w:rsidRPr="007D25AF">
        <w:rPr>
          <w:rFonts w:asciiTheme="minorEastAsia" w:hAnsiTheme="minorEastAsia" w:hint="eastAsia"/>
          <w:color w:val="333333"/>
          <w:sz w:val="24"/>
          <w:szCs w:val="24"/>
        </w:rPr>
        <w:t>2、</w:t>
      </w:r>
      <w:r>
        <w:rPr>
          <w:rFonts w:asciiTheme="minorEastAsia" w:hAnsiTheme="minorEastAsia" w:hint="eastAsia"/>
          <w:color w:val="333333"/>
          <w:sz w:val="24"/>
          <w:szCs w:val="24"/>
        </w:rPr>
        <w:t>社会研究的方法体系</w:t>
      </w:r>
      <w:r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sz w:val="24"/>
          <w:szCs w:val="24"/>
        </w:rPr>
      </w:pPr>
      <w:r w:rsidRPr="007D25AF">
        <w:rPr>
          <w:rFonts w:asciiTheme="minorEastAsia" w:hAnsiTheme="minorEastAsia" w:hint="eastAsia"/>
          <w:color w:val="333333"/>
          <w:sz w:val="24"/>
          <w:szCs w:val="24"/>
        </w:rPr>
        <w:t>3、</w:t>
      </w:r>
      <w:r w:rsidRPr="007D25AF">
        <w:rPr>
          <w:rFonts w:asciiTheme="minorEastAsia" w:hAnsiTheme="minorEastAsia" w:hint="eastAsia"/>
          <w:sz w:val="24"/>
          <w:szCs w:val="24"/>
        </w:rPr>
        <w:t>定量研究与定性研究</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sz w:val="24"/>
          <w:szCs w:val="24"/>
        </w:rPr>
        <w:t>4、研究的过程</w:t>
      </w:r>
      <w:r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spacing w:line="560" w:lineRule="exact"/>
        <w:ind w:firstLineChars="150" w:firstLine="360"/>
        <w:rPr>
          <w:rFonts w:asciiTheme="minorEastAsia" w:hAnsiTheme="minorEastAsia"/>
          <w:color w:val="333333"/>
          <w:sz w:val="24"/>
          <w:szCs w:val="24"/>
        </w:rPr>
      </w:pPr>
      <w:r>
        <w:rPr>
          <w:rFonts w:ascii="宋体" w:eastAsia="宋体" w:hAnsi="宋体" w:cs="宋体" w:hint="eastAsia"/>
          <w:color w:val="000000"/>
          <w:sz w:val="24"/>
          <w:szCs w:val="24"/>
        </w:rPr>
        <w:t>1.重点：</w:t>
      </w:r>
      <w:r w:rsidRPr="007D25AF">
        <w:rPr>
          <w:rFonts w:asciiTheme="minorEastAsia" w:hAnsiTheme="minorEastAsia" w:hint="eastAsia"/>
          <w:color w:val="333333"/>
          <w:sz w:val="24"/>
          <w:szCs w:val="24"/>
        </w:rPr>
        <w:t>研究的方法体系；研究取向的主要分类</w:t>
      </w:r>
      <w:r>
        <w:rPr>
          <w:rFonts w:asciiTheme="minorEastAsia" w:hAnsiTheme="minorEastAsia" w:hint="eastAsia"/>
          <w:color w:val="333333"/>
          <w:sz w:val="24"/>
          <w:szCs w:val="24"/>
        </w:rPr>
        <w:t>；</w:t>
      </w:r>
      <w:r>
        <w:rPr>
          <w:rFonts w:ascii="宋体" w:eastAsia="宋体" w:hAnsi="宋体" w:cs="宋体" w:hint="eastAsia"/>
          <w:color w:val="000000"/>
          <w:sz w:val="24"/>
          <w:szCs w:val="24"/>
        </w:rPr>
        <w:t>2.难点：</w:t>
      </w:r>
      <w:r w:rsidRPr="007D25AF">
        <w:rPr>
          <w:rFonts w:asciiTheme="minorEastAsia" w:hAnsiTheme="minorEastAsia" w:hint="eastAsia"/>
          <w:color w:val="333333"/>
          <w:sz w:val="24"/>
          <w:szCs w:val="24"/>
        </w:rPr>
        <w:t>研究的基本过程。</w:t>
      </w:r>
    </w:p>
    <w:p w:rsidR="00CA090D" w:rsidRPr="00CA090D" w:rsidRDefault="00CA090D" w:rsidP="00CA090D">
      <w:pPr>
        <w:spacing w:line="560" w:lineRule="exact"/>
        <w:ind w:firstLineChars="150" w:firstLine="360"/>
        <w:rPr>
          <w:rFonts w:asciiTheme="minorEastAsia" w:hAnsiTheme="minorEastAsia"/>
          <w:color w:val="333333"/>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第二章  理论与研究</w:t>
      </w:r>
      <w:r w:rsidRPr="00BC3354">
        <w:rPr>
          <w:rFonts w:asciiTheme="minorEastAsia" w:hAnsiTheme="minorEastAsia" w:cs="宋体" w:hint="eastAsia"/>
          <w:color w:val="000000"/>
          <w:sz w:val="24"/>
          <w:szCs w:val="24"/>
        </w:rPr>
        <w:t>（</w:t>
      </w:r>
      <w:r w:rsidR="00743DBE" w:rsidRPr="00BC3354">
        <w:rPr>
          <w:rFonts w:asciiTheme="minorEastAsia" w:hAnsiTheme="minorEastAsia" w:cs="宋体" w:hint="eastAsia"/>
          <w:color w:val="000000"/>
          <w:sz w:val="24"/>
          <w:szCs w:val="24"/>
        </w:rPr>
        <w:t>4学时，</w:t>
      </w:r>
      <w:r w:rsidRPr="00BC3354">
        <w:rPr>
          <w:rFonts w:asciiTheme="minorEastAsia" w:hAnsiTheme="minorEastAsia" w:cs="宋体" w:hint="eastAsia"/>
          <w:color w:val="000000"/>
          <w:sz w:val="24"/>
          <w:szCs w:val="24"/>
        </w:rPr>
        <w:t>课程目标1</w:t>
      </w:r>
      <w:r w:rsidR="00743DBE" w:rsidRPr="00BC3354">
        <w:rPr>
          <w:rFonts w:asciiTheme="minorEastAsia" w:hAnsiTheme="minorEastAsia" w:cs="宋体" w:hint="eastAsia"/>
          <w:color w:val="000000"/>
          <w:sz w:val="24"/>
          <w:szCs w:val="24"/>
        </w:rPr>
        <w:t>、2</w:t>
      </w:r>
      <w:r w:rsidRPr="00BC3354">
        <w:rPr>
          <w:rFonts w:asciiTheme="minorEastAsia" w:hAnsiTheme="minorEastAsia" w:cs="宋体" w:hint="eastAsia"/>
          <w:color w:val="000000"/>
          <w:sz w:val="24"/>
          <w:szCs w:val="24"/>
        </w:rPr>
        <w:t>）</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r>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1、理论及其层次</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2、理论的构成要素</w:t>
      </w:r>
      <w:r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3、理论与研究的关系</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4、理论建构与理论检验</w:t>
      </w:r>
      <w:r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t>1.重点：</w:t>
      </w:r>
      <w:r w:rsidRPr="007D25AF">
        <w:rPr>
          <w:rFonts w:asciiTheme="minorEastAsia" w:hAnsiTheme="minorEastAsia" w:hint="eastAsia"/>
          <w:sz w:val="24"/>
          <w:szCs w:val="24"/>
        </w:rPr>
        <w:t>理论基本要素的分类</w:t>
      </w:r>
      <w:r w:rsidR="00FD3072">
        <w:rPr>
          <w:rFonts w:asciiTheme="minorEastAsia" w:hAnsiTheme="minorEastAsia" w:hint="eastAsia"/>
          <w:sz w:val="24"/>
          <w:szCs w:val="24"/>
        </w:rPr>
        <w:t>；</w:t>
      </w:r>
      <w:r>
        <w:rPr>
          <w:rFonts w:ascii="宋体" w:eastAsia="宋体" w:hAnsi="宋体" w:cs="宋体" w:hint="eastAsia"/>
          <w:color w:val="000000"/>
          <w:sz w:val="24"/>
          <w:szCs w:val="24"/>
        </w:rPr>
        <w:t>2.难点：</w:t>
      </w:r>
      <w:r w:rsidRPr="007D25AF">
        <w:rPr>
          <w:rFonts w:asciiTheme="minorEastAsia" w:hAnsiTheme="minorEastAsia" w:hint="eastAsia"/>
          <w:sz w:val="24"/>
          <w:szCs w:val="24"/>
        </w:rPr>
        <w:t>“科学环”</w:t>
      </w:r>
      <w:r>
        <w:rPr>
          <w:rFonts w:asciiTheme="minorEastAsia" w:hAnsiTheme="minorEastAsia" w:hint="eastAsia"/>
          <w:sz w:val="24"/>
          <w:szCs w:val="24"/>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第三章  选题与文献回顾</w:t>
      </w:r>
      <w:r w:rsidR="00743DBE" w:rsidRPr="00BC3354">
        <w:rPr>
          <w:rFonts w:asciiTheme="minorEastAsia" w:hAnsiTheme="minorEastAsia" w:hint="eastAsia"/>
          <w:color w:val="333333"/>
          <w:sz w:val="24"/>
          <w:szCs w:val="24"/>
        </w:rPr>
        <w:t>（3学时，</w:t>
      </w:r>
      <w:r w:rsidR="00743DBE" w:rsidRPr="00BC3354">
        <w:rPr>
          <w:rFonts w:asciiTheme="minorEastAsia" w:hAnsiTheme="minorEastAsia" w:cs="宋体" w:hint="eastAsia"/>
          <w:color w:val="000000"/>
          <w:sz w:val="24"/>
          <w:szCs w:val="24"/>
        </w:rPr>
        <w:t>课程目标1</w:t>
      </w:r>
      <w:r w:rsidR="00743DBE" w:rsidRPr="00BC3354">
        <w:rPr>
          <w:rFonts w:asciiTheme="minorEastAsia" w:hAnsiTheme="minorEastAsia" w:hint="eastAsia"/>
          <w:color w:val="333333"/>
          <w:sz w:val="24"/>
          <w:szCs w:val="24"/>
        </w:rPr>
        <w:t xml:space="preserve"> 、2）</w:t>
      </w:r>
      <w:r w:rsidRPr="007D25AF">
        <w:rPr>
          <w:rFonts w:asciiTheme="minorEastAsia" w:hAnsiTheme="minorEastAsia" w:hint="eastAsia"/>
          <w:b/>
          <w:color w:val="333333"/>
          <w:sz w:val="24"/>
          <w:szCs w:val="24"/>
        </w:rPr>
        <w:t xml:space="preserve">        </w:t>
      </w:r>
      <w:r w:rsidR="00743DBE">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1、研究问题及其来源</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2、选题的标准</w:t>
      </w:r>
      <w:r w:rsidR="00743DBE"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3、研究问题的明确化</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4、文献回顾</w:t>
      </w:r>
      <w:r w:rsidR="00743DBE"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t>1.重点：</w:t>
      </w:r>
      <w:r w:rsidRPr="007D25AF">
        <w:rPr>
          <w:rFonts w:asciiTheme="minorEastAsia" w:hAnsiTheme="minorEastAsia" w:hint="eastAsia"/>
          <w:sz w:val="24"/>
          <w:szCs w:val="24"/>
        </w:rPr>
        <w:t>掌握选题的技巧</w:t>
      </w:r>
      <w:r w:rsidR="00FD3072">
        <w:rPr>
          <w:rFonts w:asciiTheme="minorEastAsia" w:hAnsiTheme="minorEastAsia" w:hint="eastAsia"/>
          <w:sz w:val="24"/>
          <w:szCs w:val="24"/>
        </w:rPr>
        <w:t>；</w:t>
      </w:r>
      <w:r>
        <w:rPr>
          <w:rFonts w:ascii="宋体" w:eastAsia="宋体" w:hAnsi="宋体" w:cs="宋体" w:hint="eastAsia"/>
          <w:color w:val="000000"/>
          <w:sz w:val="24"/>
          <w:szCs w:val="24"/>
        </w:rPr>
        <w:t>2.难点：</w:t>
      </w:r>
      <w:r>
        <w:rPr>
          <w:rFonts w:asciiTheme="minorEastAsia" w:hAnsiTheme="minorEastAsia" w:hint="eastAsia"/>
          <w:sz w:val="24"/>
          <w:szCs w:val="24"/>
        </w:rPr>
        <w:t>文献回顾</w:t>
      </w:r>
      <w:r w:rsidRPr="007D25AF">
        <w:rPr>
          <w:rFonts w:asciiTheme="minorEastAsia" w:hAnsiTheme="minorEastAsia" w:hint="eastAsia"/>
          <w:sz w:val="24"/>
          <w:szCs w:val="24"/>
        </w:rPr>
        <w:t>方法。</w:t>
      </w:r>
    </w:p>
    <w:p w:rsidR="00CA090D" w:rsidRPr="007D25AF" w:rsidRDefault="00CA090D" w:rsidP="00CA090D">
      <w:pPr>
        <w:spacing w:line="560" w:lineRule="exact"/>
        <w:ind w:firstLineChars="150" w:firstLine="361"/>
        <w:rPr>
          <w:rFonts w:asciiTheme="minorEastAsia" w:hAnsiTheme="minorEastAsia"/>
          <w:b/>
          <w:color w:val="333333"/>
          <w:sz w:val="24"/>
          <w:szCs w:val="24"/>
        </w:rPr>
      </w:pPr>
    </w:p>
    <w:p w:rsidR="00743DBE"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第四章  研究设计</w:t>
      </w:r>
      <w:r w:rsidR="00743DBE" w:rsidRPr="00BC3354">
        <w:rPr>
          <w:rFonts w:asciiTheme="minorEastAsia" w:hAnsiTheme="minorEastAsia" w:hint="eastAsia"/>
          <w:color w:val="333333"/>
          <w:sz w:val="24"/>
          <w:szCs w:val="24"/>
        </w:rPr>
        <w:t>（5学时，课程目标1、2）</w:t>
      </w:r>
      <w:r w:rsidRPr="007D25AF">
        <w:rPr>
          <w:rFonts w:asciiTheme="minorEastAsia" w:hAnsiTheme="minorEastAsia" w:hint="eastAsia"/>
          <w:b/>
          <w:color w:val="333333"/>
          <w:sz w:val="24"/>
          <w:szCs w:val="24"/>
        </w:rPr>
        <w:t xml:space="preserve">                            </w:t>
      </w:r>
      <w:r>
        <w:rPr>
          <w:rFonts w:asciiTheme="minorEastAsia" w:hAnsiTheme="minorEastAsia" w:hint="eastAsia"/>
          <w:b/>
          <w:color w:val="333333"/>
          <w:sz w:val="24"/>
          <w:szCs w:val="24"/>
        </w:rPr>
        <w:t xml:space="preserve">  </w:t>
      </w:r>
      <w:r w:rsidRPr="007D25AF">
        <w:rPr>
          <w:rFonts w:asciiTheme="minorEastAsia" w:hAnsiTheme="minorEastAsia" w:hint="eastAsia"/>
          <w:b/>
          <w:color w:val="333333"/>
          <w:sz w:val="24"/>
          <w:szCs w:val="24"/>
        </w:rPr>
        <w:t xml:space="preserve">  </w:t>
      </w:r>
      <w:r w:rsidR="00743DBE">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lastRenderedPageBreak/>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1、研究目的</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2、研究性质</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3、研究方式</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4、分析单位</w:t>
      </w:r>
      <w:r w:rsidR="00743DBE"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5、时间维度</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6、研究计划书</w:t>
      </w:r>
      <w:r w:rsidR="00743DBE"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t>1.重点：</w:t>
      </w:r>
      <w:r w:rsidR="00743DBE">
        <w:rPr>
          <w:rFonts w:asciiTheme="minorEastAsia" w:hAnsiTheme="minorEastAsia" w:hint="eastAsia"/>
          <w:sz w:val="24"/>
          <w:szCs w:val="24"/>
        </w:rPr>
        <w:t>研究计划书</w:t>
      </w:r>
      <w:r w:rsidR="00FD3072">
        <w:rPr>
          <w:rFonts w:asciiTheme="minorEastAsia" w:hAnsiTheme="minorEastAsia" w:hint="eastAsia"/>
          <w:sz w:val="24"/>
          <w:szCs w:val="24"/>
        </w:rPr>
        <w:t>；</w:t>
      </w:r>
      <w:r>
        <w:rPr>
          <w:rFonts w:ascii="宋体" w:eastAsia="宋体" w:hAnsi="宋体" w:cs="宋体" w:hint="eastAsia"/>
          <w:color w:val="000000"/>
          <w:sz w:val="24"/>
          <w:szCs w:val="24"/>
        </w:rPr>
        <w:t>2.难点：</w:t>
      </w:r>
      <w:r w:rsidRPr="007D25AF">
        <w:rPr>
          <w:rFonts w:asciiTheme="minorEastAsia" w:hAnsiTheme="minorEastAsia" w:hint="eastAsia"/>
          <w:sz w:val="24"/>
          <w:szCs w:val="24"/>
        </w:rPr>
        <w:t>分析单位</w:t>
      </w:r>
      <w:r>
        <w:rPr>
          <w:rFonts w:asciiTheme="minorEastAsia" w:hAnsiTheme="minorEastAsia" w:hint="eastAsia"/>
          <w:sz w:val="24"/>
          <w:szCs w:val="24"/>
        </w:rPr>
        <w:t>及其</w:t>
      </w:r>
      <w:r w:rsidRPr="007D25AF">
        <w:rPr>
          <w:rFonts w:asciiTheme="minorEastAsia" w:hAnsiTheme="minorEastAsia" w:hint="eastAsia"/>
          <w:sz w:val="24"/>
          <w:szCs w:val="24"/>
        </w:rPr>
        <w:t>两种常见错误。</w:t>
      </w:r>
    </w:p>
    <w:p w:rsidR="00CA090D" w:rsidRPr="007D25AF" w:rsidRDefault="00CA090D" w:rsidP="00CA090D">
      <w:pPr>
        <w:spacing w:line="560" w:lineRule="exact"/>
        <w:ind w:firstLineChars="150" w:firstLine="361"/>
        <w:rPr>
          <w:rFonts w:asciiTheme="minorEastAsia" w:hAnsiTheme="minorEastAsia"/>
          <w:b/>
          <w:color w:val="333333"/>
          <w:sz w:val="24"/>
          <w:szCs w:val="24"/>
        </w:rPr>
      </w:pPr>
    </w:p>
    <w:p w:rsidR="00743DBE"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第五章 测量与操作化</w:t>
      </w:r>
      <w:r w:rsidR="00743DBE" w:rsidRPr="00BC3354">
        <w:rPr>
          <w:rFonts w:asciiTheme="minorEastAsia" w:hAnsiTheme="minorEastAsia" w:hint="eastAsia"/>
          <w:color w:val="333333"/>
          <w:sz w:val="24"/>
          <w:szCs w:val="24"/>
        </w:rPr>
        <w:t>（5学时，课程目标1、2、4）</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1、测量的概念与层次</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2、概念的操作化</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3、量表</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4、测量的信度与效度</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ind w:firstLineChars="150" w:firstLine="360"/>
        <w:rPr>
          <w:rFonts w:asciiTheme="minorEastAsia" w:hAnsiTheme="minorEastAsia"/>
          <w:sz w:val="24"/>
          <w:szCs w:val="24"/>
        </w:rPr>
      </w:pPr>
      <w:r>
        <w:rPr>
          <w:rFonts w:ascii="宋体" w:eastAsia="宋体" w:hAnsi="宋体" w:cs="宋体" w:hint="eastAsia"/>
          <w:color w:val="000000"/>
          <w:sz w:val="24"/>
          <w:szCs w:val="24"/>
        </w:rPr>
        <w:t>1.重点：</w:t>
      </w:r>
      <w:r>
        <w:rPr>
          <w:rFonts w:asciiTheme="minorEastAsia" w:hAnsiTheme="minorEastAsia" w:hint="eastAsia"/>
          <w:sz w:val="24"/>
          <w:szCs w:val="24"/>
        </w:rPr>
        <w:t>区分指数与量表。</w:t>
      </w:r>
      <w:r>
        <w:rPr>
          <w:rFonts w:ascii="宋体" w:eastAsia="宋体" w:hAnsi="宋体" w:cs="宋体" w:hint="eastAsia"/>
          <w:color w:val="000000"/>
          <w:sz w:val="24"/>
          <w:szCs w:val="24"/>
        </w:rPr>
        <w:t>2.难点：</w:t>
      </w:r>
      <w:r w:rsidRPr="007D25AF">
        <w:rPr>
          <w:rFonts w:asciiTheme="minorEastAsia" w:hAnsiTheme="minorEastAsia" w:hint="eastAsia"/>
          <w:sz w:val="24"/>
          <w:szCs w:val="24"/>
        </w:rPr>
        <w:t>理解操作化的意义；掌握效度与信度的关系和量度方法。</w:t>
      </w:r>
    </w:p>
    <w:p w:rsidR="00743DBE" w:rsidRPr="007D25AF" w:rsidRDefault="00743DBE" w:rsidP="00CA090D">
      <w:pPr>
        <w:ind w:firstLineChars="150" w:firstLine="360"/>
        <w:rPr>
          <w:rFonts w:asciiTheme="minorEastAsia" w:hAnsiTheme="minorEastAsia"/>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第六章  抽样</w:t>
      </w:r>
      <w:r w:rsidR="00743DBE" w:rsidRPr="00BC3354">
        <w:rPr>
          <w:rFonts w:asciiTheme="minorEastAsia" w:hAnsiTheme="minorEastAsia" w:hint="eastAsia"/>
          <w:color w:val="333333"/>
          <w:sz w:val="24"/>
          <w:szCs w:val="24"/>
        </w:rPr>
        <w:t xml:space="preserve">（5学时，课程目标3） </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r>
        <w:rPr>
          <w:rFonts w:asciiTheme="minorEastAsia" w:hAnsiTheme="minorEastAsia" w:hint="eastAsia"/>
          <w:b/>
          <w:color w:val="333333"/>
          <w:sz w:val="24"/>
          <w:szCs w:val="24"/>
        </w:rPr>
        <w:t xml:space="preserve">  </w:t>
      </w:r>
      <w:r w:rsidRPr="007D25AF">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lastRenderedPageBreak/>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1、抽样的意义与作用</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2、概率抽样的原理与程序</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3、概率抽样方法</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4、户内抽样与PPS抽样</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5、非概率抽样</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6、样本规模与抽样误差</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spacing w:line="560" w:lineRule="exact"/>
        <w:rPr>
          <w:rFonts w:asciiTheme="minorEastAsia" w:hAnsiTheme="minorEastAsia"/>
          <w:sz w:val="24"/>
          <w:szCs w:val="24"/>
        </w:rPr>
      </w:pPr>
      <w:r>
        <w:rPr>
          <w:rFonts w:ascii="宋体" w:eastAsia="宋体" w:hAnsi="宋体" w:cs="宋体" w:hint="eastAsia"/>
          <w:color w:val="000000"/>
          <w:sz w:val="24"/>
          <w:szCs w:val="24"/>
        </w:rPr>
        <w:t>1.重点：</w:t>
      </w:r>
      <w:r>
        <w:rPr>
          <w:rFonts w:asciiTheme="minorEastAsia" w:hAnsiTheme="minorEastAsia" w:hint="eastAsia"/>
          <w:sz w:val="24"/>
          <w:szCs w:val="24"/>
        </w:rPr>
        <w:t>四种非概率抽样法和五种概率抽样法。</w:t>
      </w:r>
      <w:r>
        <w:rPr>
          <w:rFonts w:ascii="宋体" w:eastAsia="宋体" w:hAnsi="宋体" w:cs="宋体" w:hint="eastAsia"/>
          <w:color w:val="000000"/>
          <w:sz w:val="24"/>
          <w:szCs w:val="24"/>
        </w:rPr>
        <w:t>2.难点：</w:t>
      </w:r>
      <w:r>
        <w:rPr>
          <w:rFonts w:asciiTheme="minorEastAsia" w:hAnsiTheme="minorEastAsia" w:hint="eastAsia"/>
          <w:sz w:val="24"/>
          <w:szCs w:val="24"/>
        </w:rPr>
        <w:t>概率抽样与非概率抽样的区别和联系；</w:t>
      </w:r>
      <w:r w:rsidRPr="007D25AF">
        <w:rPr>
          <w:rFonts w:asciiTheme="minorEastAsia" w:hAnsiTheme="minorEastAsia" w:hint="eastAsia"/>
          <w:sz w:val="24"/>
          <w:szCs w:val="24"/>
        </w:rPr>
        <w:t>户内抽样与PPS抽样法的意义</w:t>
      </w:r>
      <w:r>
        <w:rPr>
          <w:rFonts w:asciiTheme="minorEastAsia" w:hAnsiTheme="minorEastAsia" w:hint="eastAsia"/>
          <w:sz w:val="24"/>
          <w:szCs w:val="24"/>
        </w:rPr>
        <w:t>及其应用</w:t>
      </w:r>
      <w:r w:rsidRPr="007D25AF">
        <w:rPr>
          <w:rFonts w:asciiTheme="minorEastAsia" w:hAnsiTheme="minorEastAsia" w:hint="eastAsia"/>
          <w:sz w:val="24"/>
          <w:szCs w:val="24"/>
        </w:rPr>
        <w:t>技巧。</w:t>
      </w:r>
    </w:p>
    <w:p w:rsidR="00743DBE" w:rsidRPr="007D25AF" w:rsidRDefault="00743DBE" w:rsidP="00CA090D">
      <w:pPr>
        <w:spacing w:line="560" w:lineRule="exact"/>
        <w:rPr>
          <w:rFonts w:asciiTheme="minorEastAsia" w:hAnsiTheme="minorEastAsia"/>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第七章 调查研究</w:t>
      </w:r>
      <w:r w:rsidR="00743DBE" w:rsidRPr="00BC3354">
        <w:rPr>
          <w:rFonts w:asciiTheme="minorEastAsia" w:hAnsiTheme="minorEastAsia" w:hint="eastAsia"/>
          <w:color w:val="333333"/>
          <w:sz w:val="24"/>
          <w:szCs w:val="24"/>
        </w:rPr>
        <w:t>（5学时 ，</w:t>
      </w:r>
      <w:r w:rsidR="00743DBE" w:rsidRPr="00BC3354">
        <w:rPr>
          <w:rFonts w:asciiTheme="minorEastAsia" w:hAnsiTheme="minorEastAsia" w:hint="eastAsia"/>
          <w:sz w:val="24"/>
          <w:szCs w:val="24"/>
        </w:rPr>
        <w:t>课程目标</w:t>
      </w:r>
      <w:r w:rsidR="005E3606" w:rsidRPr="00BC3354">
        <w:rPr>
          <w:rFonts w:asciiTheme="minorEastAsia" w:hAnsiTheme="minorEastAsia" w:hint="eastAsia"/>
          <w:sz w:val="24"/>
          <w:szCs w:val="24"/>
        </w:rPr>
        <w:t>1、2、</w:t>
      </w:r>
      <w:r w:rsidR="00743DBE" w:rsidRPr="00BC3354">
        <w:rPr>
          <w:rFonts w:asciiTheme="minorEastAsia" w:hAnsiTheme="minorEastAsia" w:hint="eastAsia"/>
          <w:sz w:val="24"/>
          <w:szCs w:val="24"/>
        </w:rPr>
        <w:t>3</w:t>
      </w:r>
      <w:r w:rsidR="005E3606" w:rsidRPr="00BC3354">
        <w:rPr>
          <w:rFonts w:asciiTheme="minorEastAsia" w:hAnsiTheme="minorEastAsia" w:hint="eastAsia"/>
          <w:sz w:val="24"/>
          <w:szCs w:val="24"/>
        </w:rPr>
        <w:t>、4</w:t>
      </w:r>
      <w:r w:rsidR="00743DBE" w:rsidRPr="00BC3354">
        <w:rPr>
          <w:rFonts w:asciiTheme="minorEastAsia" w:hAnsiTheme="minorEastAsia" w:hint="eastAsia"/>
          <w:sz w:val="24"/>
          <w:szCs w:val="24"/>
        </w:rPr>
        <w:t>）</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r>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1、调查研究及其应用范围</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2、问卷设计</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3、调查资料的收集方法</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4、调查的组织与实施</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5、调查研究的特点及应用</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FD3072">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lastRenderedPageBreak/>
        <w:t>1.重点：</w:t>
      </w:r>
      <w:r w:rsidR="005E3606">
        <w:rPr>
          <w:rFonts w:asciiTheme="minorEastAsia" w:hAnsiTheme="minorEastAsia" w:hint="eastAsia"/>
          <w:sz w:val="24"/>
          <w:szCs w:val="24"/>
        </w:rPr>
        <w:t>问卷设计的基本原理和资料的六种收集方法；</w:t>
      </w:r>
      <w:r>
        <w:rPr>
          <w:rFonts w:ascii="宋体" w:eastAsia="宋体" w:hAnsi="宋体" w:cs="宋体" w:hint="eastAsia"/>
          <w:color w:val="000000"/>
          <w:sz w:val="24"/>
          <w:szCs w:val="24"/>
        </w:rPr>
        <w:t>2.难点：</w:t>
      </w:r>
      <w:r>
        <w:rPr>
          <w:rFonts w:asciiTheme="minorEastAsia" w:hAnsiTheme="minorEastAsia" w:hint="eastAsia"/>
          <w:sz w:val="24"/>
          <w:szCs w:val="24"/>
        </w:rPr>
        <w:t>问卷设计</w:t>
      </w:r>
      <w:r w:rsidRPr="007D25AF">
        <w:rPr>
          <w:rFonts w:asciiTheme="minorEastAsia" w:hAnsiTheme="minorEastAsia" w:hint="eastAsia"/>
          <w:sz w:val="24"/>
          <w:szCs w:val="24"/>
        </w:rPr>
        <w:t>技巧</w:t>
      </w:r>
      <w:r>
        <w:rPr>
          <w:rFonts w:asciiTheme="minorEastAsia" w:hAnsiTheme="minorEastAsia" w:hint="eastAsia"/>
          <w:sz w:val="24"/>
          <w:szCs w:val="24"/>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第八章  实验研究</w:t>
      </w:r>
      <w:r w:rsidR="00743DBE">
        <w:rPr>
          <w:rFonts w:asciiTheme="minorEastAsia" w:hAnsiTheme="minorEastAsia" w:hint="eastAsia"/>
          <w:b/>
          <w:color w:val="333333"/>
          <w:sz w:val="24"/>
          <w:szCs w:val="24"/>
        </w:rPr>
        <w:t xml:space="preserve"> </w:t>
      </w:r>
      <w:r w:rsidR="00743DBE" w:rsidRPr="009D782D">
        <w:rPr>
          <w:rFonts w:asciiTheme="minorEastAsia" w:hAnsiTheme="minorEastAsia" w:hint="eastAsia"/>
          <w:color w:val="333333"/>
          <w:sz w:val="24"/>
          <w:szCs w:val="24"/>
        </w:rPr>
        <w:t xml:space="preserve">(4学时, </w:t>
      </w:r>
      <w:r w:rsidR="005E3606" w:rsidRPr="009D782D">
        <w:rPr>
          <w:rFonts w:asciiTheme="minorEastAsia" w:hAnsiTheme="minorEastAsia" w:hint="eastAsia"/>
          <w:color w:val="333333"/>
          <w:sz w:val="24"/>
          <w:szCs w:val="24"/>
        </w:rPr>
        <w:t>课程目标1、2、3、4)</w:t>
      </w:r>
      <w:r w:rsidR="00743DBE" w:rsidRPr="009D782D">
        <w:rPr>
          <w:rFonts w:asciiTheme="minorEastAsia" w:hAnsiTheme="minorEastAsia" w:hint="eastAsia"/>
          <w:color w:val="333333"/>
          <w:sz w:val="24"/>
          <w:szCs w:val="24"/>
        </w:rPr>
        <w:t xml:space="preserve"> </w:t>
      </w:r>
      <w:r w:rsidRPr="009D782D">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1、实验的概念与逻辑</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2、实验的程序与类型</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3、基本实验设计</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4、实地研究</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5、影响实验正确性的因素</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t>1.</w:t>
      </w:r>
      <w:r w:rsidR="005E3606">
        <w:rPr>
          <w:rFonts w:ascii="宋体" w:eastAsia="宋体" w:hAnsi="宋体" w:cs="宋体" w:hint="eastAsia"/>
          <w:color w:val="000000"/>
          <w:sz w:val="24"/>
          <w:szCs w:val="24"/>
        </w:rPr>
        <w:t>重点：</w:t>
      </w:r>
      <w:r w:rsidRPr="007D25AF">
        <w:rPr>
          <w:rFonts w:asciiTheme="minorEastAsia" w:hAnsiTheme="minorEastAsia" w:hint="eastAsia"/>
          <w:sz w:val="24"/>
          <w:szCs w:val="24"/>
        </w:rPr>
        <w:t>实验的程序与类型，基本的实验设计原理和分类</w:t>
      </w:r>
      <w:r w:rsidR="005E3606">
        <w:rPr>
          <w:rFonts w:asciiTheme="minorEastAsia" w:hAnsiTheme="minorEastAsia" w:hint="eastAsia"/>
          <w:sz w:val="24"/>
          <w:szCs w:val="24"/>
        </w:rPr>
        <w:t>；</w:t>
      </w:r>
      <w:r>
        <w:rPr>
          <w:rFonts w:ascii="宋体" w:eastAsia="宋体" w:hAnsi="宋体" w:cs="宋体" w:hint="eastAsia"/>
          <w:color w:val="000000"/>
          <w:sz w:val="24"/>
          <w:szCs w:val="24"/>
        </w:rPr>
        <w:t>2.难点：</w:t>
      </w:r>
      <w:r w:rsidRPr="007D25AF">
        <w:rPr>
          <w:rFonts w:asciiTheme="minorEastAsia" w:hAnsiTheme="minorEastAsia" w:hint="eastAsia"/>
          <w:sz w:val="24"/>
          <w:szCs w:val="24"/>
        </w:rPr>
        <w:t>影响试验正确性的各种因素。</w:t>
      </w:r>
    </w:p>
    <w:p w:rsidR="00CA090D" w:rsidRPr="005E3606" w:rsidRDefault="00CA090D" w:rsidP="00CA090D">
      <w:pPr>
        <w:spacing w:line="560" w:lineRule="exact"/>
        <w:ind w:firstLineChars="150" w:firstLine="360"/>
        <w:rPr>
          <w:rFonts w:asciiTheme="minorEastAsia" w:hAnsiTheme="minorEastAsia"/>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第九章  文献研究</w:t>
      </w:r>
      <w:r w:rsidR="005E3606" w:rsidRPr="00BC3354">
        <w:rPr>
          <w:rFonts w:asciiTheme="minorEastAsia" w:hAnsiTheme="minorEastAsia" w:hint="eastAsia"/>
          <w:color w:val="333333"/>
          <w:sz w:val="24"/>
          <w:szCs w:val="24"/>
        </w:rPr>
        <w:t>（5学时，课程目标1、2、3、4）</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1、文献与文献研究</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2、内容分析</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3、二次分析</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4、现存统计资料分析</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5、文献研究的特点</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lastRenderedPageBreak/>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t>1.重点：</w:t>
      </w:r>
      <w:r w:rsidRPr="007D25AF">
        <w:rPr>
          <w:rFonts w:asciiTheme="minorEastAsia" w:hAnsiTheme="minorEastAsia" w:hint="eastAsia"/>
          <w:sz w:val="24"/>
          <w:szCs w:val="24"/>
        </w:rPr>
        <w:t>文献与文献研究的</w:t>
      </w:r>
      <w:proofErr w:type="gramStart"/>
      <w:r w:rsidRPr="007D25AF">
        <w:rPr>
          <w:rFonts w:asciiTheme="minorEastAsia" w:hAnsiTheme="minorEastAsia" w:hint="eastAsia"/>
          <w:sz w:val="24"/>
          <w:szCs w:val="24"/>
        </w:rPr>
        <w:t>的</w:t>
      </w:r>
      <w:proofErr w:type="gramEnd"/>
      <w:r w:rsidRPr="007D25AF">
        <w:rPr>
          <w:rFonts w:asciiTheme="minorEastAsia" w:hAnsiTheme="minorEastAsia" w:hint="eastAsia"/>
          <w:sz w:val="24"/>
          <w:szCs w:val="24"/>
        </w:rPr>
        <w:t>概念与类型</w:t>
      </w:r>
      <w:r w:rsidR="005E3606">
        <w:rPr>
          <w:rFonts w:asciiTheme="minorEastAsia" w:hAnsiTheme="minorEastAsia" w:hint="eastAsia"/>
          <w:sz w:val="24"/>
          <w:szCs w:val="24"/>
        </w:rPr>
        <w:t>，文献研究的特点</w:t>
      </w:r>
      <w:r w:rsidR="005E3606">
        <w:rPr>
          <w:rFonts w:ascii="宋体" w:eastAsia="宋体" w:hAnsi="宋体" w:cs="宋体" w:hint="eastAsia"/>
          <w:color w:val="000000"/>
          <w:sz w:val="24"/>
          <w:szCs w:val="24"/>
        </w:rPr>
        <w:t>；</w:t>
      </w:r>
      <w:r>
        <w:rPr>
          <w:rFonts w:ascii="宋体" w:eastAsia="宋体" w:hAnsi="宋体" w:cs="宋体" w:hint="eastAsia"/>
          <w:color w:val="000000"/>
          <w:sz w:val="24"/>
          <w:szCs w:val="24"/>
        </w:rPr>
        <w:t>2.难点：</w:t>
      </w:r>
      <w:r>
        <w:rPr>
          <w:rFonts w:asciiTheme="minorEastAsia" w:hAnsiTheme="minorEastAsia" w:hint="eastAsia"/>
          <w:sz w:val="24"/>
          <w:szCs w:val="24"/>
        </w:rPr>
        <w:t>内容分析、二次分析</w:t>
      </w:r>
      <w:r w:rsidR="005E3606">
        <w:rPr>
          <w:rFonts w:asciiTheme="minorEastAsia" w:hAnsiTheme="minorEastAsia" w:hint="eastAsia"/>
          <w:sz w:val="24"/>
          <w:szCs w:val="24"/>
        </w:rPr>
        <w:t>、现存统计资料的分析</w:t>
      </w:r>
      <w:r>
        <w:rPr>
          <w:rFonts w:asciiTheme="minorEastAsia" w:hAnsiTheme="minorEastAsia" w:hint="eastAsia"/>
          <w:sz w:val="24"/>
          <w:szCs w:val="24"/>
        </w:rPr>
        <w:t>。</w:t>
      </w:r>
    </w:p>
    <w:p w:rsidR="00CA090D" w:rsidRPr="007D25AF" w:rsidRDefault="00CA090D" w:rsidP="00CA090D">
      <w:pPr>
        <w:spacing w:line="560" w:lineRule="exact"/>
        <w:ind w:firstLineChars="150" w:firstLine="360"/>
        <w:rPr>
          <w:rFonts w:asciiTheme="minorEastAsia" w:hAnsiTheme="minorEastAsia"/>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第十章  实地研究</w:t>
      </w:r>
      <w:r w:rsidR="005E3606" w:rsidRPr="00BC3354">
        <w:rPr>
          <w:rFonts w:asciiTheme="minorEastAsia" w:hAnsiTheme="minorEastAsia" w:hint="eastAsia"/>
          <w:color w:val="333333"/>
          <w:sz w:val="24"/>
          <w:szCs w:val="24"/>
        </w:rPr>
        <w:t>（5学时，课程目标1、2、3、4）</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1、实地研究及其类型</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2、实地研究的过程</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3、观察法</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4、无结构访谈法</w:t>
      </w:r>
      <w:r w:rsidR="005E360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5、实地研究的特点及应用</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）本章重难点</w:t>
      </w:r>
    </w:p>
    <w:p w:rsidR="00CA090D" w:rsidRDefault="00CA090D" w:rsidP="00CA090D">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t>1.重点：</w:t>
      </w:r>
      <w:r w:rsidR="009D782D">
        <w:rPr>
          <w:rFonts w:asciiTheme="minorEastAsia" w:hAnsiTheme="minorEastAsia" w:hint="eastAsia"/>
          <w:color w:val="333333"/>
          <w:sz w:val="24"/>
          <w:szCs w:val="24"/>
        </w:rPr>
        <w:t>观察法；无结构访谈法；</w:t>
      </w:r>
      <w:r>
        <w:rPr>
          <w:rFonts w:ascii="宋体" w:eastAsia="宋体" w:hAnsi="宋体" w:cs="宋体" w:hint="eastAsia"/>
          <w:color w:val="000000"/>
          <w:sz w:val="24"/>
          <w:szCs w:val="24"/>
        </w:rPr>
        <w:t>2.难点：</w:t>
      </w:r>
      <w:r w:rsidRPr="007D25AF">
        <w:rPr>
          <w:rFonts w:asciiTheme="minorEastAsia" w:hAnsiTheme="minorEastAsia" w:hint="eastAsia"/>
          <w:color w:val="333333"/>
          <w:sz w:val="24"/>
          <w:szCs w:val="24"/>
        </w:rPr>
        <w:t>实地研究的过程；</w:t>
      </w:r>
    </w:p>
    <w:p w:rsidR="00CA090D" w:rsidRPr="007D25AF" w:rsidRDefault="00CA090D" w:rsidP="00CA090D">
      <w:pPr>
        <w:spacing w:line="560" w:lineRule="exact"/>
        <w:ind w:firstLineChars="150" w:firstLine="360"/>
        <w:rPr>
          <w:rFonts w:asciiTheme="minorEastAsia" w:hAnsiTheme="minorEastAsia"/>
          <w:color w:val="333333"/>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第十一章  定量资料分析</w:t>
      </w:r>
      <w:r w:rsidR="005E3606" w:rsidRPr="00BC3354">
        <w:rPr>
          <w:rFonts w:asciiTheme="minorEastAsia" w:hAnsiTheme="minorEastAsia" w:hint="eastAsia"/>
          <w:color w:val="333333"/>
          <w:sz w:val="24"/>
          <w:szCs w:val="24"/>
        </w:rPr>
        <w:t>（4学时，</w:t>
      </w:r>
      <w:r w:rsidRPr="00BC3354">
        <w:rPr>
          <w:rFonts w:asciiTheme="minorEastAsia" w:hAnsiTheme="minorEastAsia" w:hint="eastAsia"/>
          <w:color w:val="333333"/>
          <w:sz w:val="24"/>
          <w:szCs w:val="24"/>
        </w:rPr>
        <w:t xml:space="preserve"> </w:t>
      </w:r>
      <w:r w:rsidR="00E46F16" w:rsidRPr="00BC3354">
        <w:rPr>
          <w:rFonts w:asciiTheme="minorEastAsia" w:hAnsiTheme="minorEastAsia" w:hint="eastAsia"/>
          <w:color w:val="333333"/>
          <w:sz w:val="24"/>
          <w:szCs w:val="24"/>
        </w:rPr>
        <w:t>课程目标3、4）</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r>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1、资料的整理与录入</w:t>
      </w:r>
      <w:r w:rsidR="00E46F1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2、单变量统计分析</w:t>
      </w:r>
      <w:r w:rsidR="00E46F1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3、双变量统计分析</w:t>
      </w:r>
      <w:r w:rsidR="00E46F1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4、多变量统计分析</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lastRenderedPageBreak/>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CA090D">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t>1.重点：</w:t>
      </w:r>
      <w:r w:rsidRPr="007D25AF">
        <w:rPr>
          <w:rFonts w:asciiTheme="minorEastAsia" w:hAnsiTheme="minorEastAsia" w:hint="eastAsia"/>
          <w:sz w:val="24"/>
          <w:szCs w:val="24"/>
        </w:rPr>
        <w:t>资料的整理和录入的概念与过程</w:t>
      </w:r>
      <w:r w:rsidR="009D782D">
        <w:rPr>
          <w:rFonts w:asciiTheme="minorEastAsia" w:hAnsiTheme="minorEastAsia" w:hint="eastAsia"/>
          <w:sz w:val="24"/>
          <w:szCs w:val="24"/>
        </w:rPr>
        <w:t>；</w:t>
      </w:r>
      <w:r>
        <w:rPr>
          <w:rFonts w:ascii="宋体" w:eastAsia="宋体" w:hAnsi="宋体" w:cs="宋体" w:hint="eastAsia"/>
          <w:color w:val="000000"/>
          <w:sz w:val="24"/>
          <w:szCs w:val="24"/>
        </w:rPr>
        <w:t>2.难点：</w:t>
      </w:r>
      <w:r w:rsidRPr="007D25AF">
        <w:rPr>
          <w:rFonts w:asciiTheme="minorEastAsia" w:hAnsiTheme="minorEastAsia" w:hint="eastAsia"/>
          <w:sz w:val="24"/>
          <w:szCs w:val="24"/>
        </w:rPr>
        <w:t>单边量</w:t>
      </w:r>
      <w:r w:rsidR="00E46F16">
        <w:rPr>
          <w:rFonts w:asciiTheme="minorEastAsia" w:hAnsiTheme="minorEastAsia" w:hint="eastAsia"/>
          <w:sz w:val="24"/>
          <w:szCs w:val="24"/>
        </w:rPr>
        <w:t>、双变量</w:t>
      </w:r>
      <w:r w:rsidRPr="007D25AF">
        <w:rPr>
          <w:rFonts w:asciiTheme="minorEastAsia" w:hAnsiTheme="minorEastAsia" w:hint="eastAsia"/>
          <w:sz w:val="24"/>
          <w:szCs w:val="24"/>
        </w:rPr>
        <w:t>的统计分析。</w:t>
      </w:r>
    </w:p>
    <w:p w:rsidR="00CA090D" w:rsidRDefault="00CA090D" w:rsidP="00CA090D">
      <w:pPr>
        <w:spacing w:line="560" w:lineRule="exact"/>
        <w:ind w:firstLineChars="150" w:firstLine="360"/>
        <w:rPr>
          <w:rFonts w:asciiTheme="minorEastAsia" w:hAnsiTheme="minorEastAsia"/>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第十二章  定性资料分析</w:t>
      </w:r>
      <w:r w:rsidR="00E46F16" w:rsidRPr="00BC3354">
        <w:rPr>
          <w:rFonts w:asciiTheme="minorEastAsia" w:hAnsiTheme="minorEastAsia" w:hint="eastAsia"/>
          <w:color w:val="333333"/>
          <w:sz w:val="24"/>
          <w:szCs w:val="24"/>
        </w:rPr>
        <w:t xml:space="preserve">（4学时，课程目标3、4） </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r>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1、定性资料及其形式</w:t>
      </w:r>
      <w:r w:rsidR="00E46F1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2、定性资料分析的若干性质</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3、定性资料的整理</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4、定性资料分析的过程与方法</w:t>
      </w:r>
      <w:r w:rsidR="00E46F16"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重难点</w:t>
      </w:r>
    </w:p>
    <w:p w:rsidR="00CA090D" w:rsidRDefault="00CA090D" w:rsidP="0030632B">
      <w:pPr>
        <w:spacing w:line="560" w:lineRule="exact"/>
        <w:ind w:firstLineChars="150" w:firstLine="360"/>
        <w:rPr>
          <w:rFonts w:asciiTheme="minorEastAsia" w:hAnsiTheme="minorEastAsia"/>
          <w:sz w:val="24"/>
          <w:szCs w:val="24"/>
        </w:rPr>
      </w:pPr>
      <w:r>
        <w:rPr>
          <w:rFonts w:ascii="宋体" w:eastAsia="宋体" w:hAnsi="宋体" w:cs="宋体" w:hint="eastAsia"/>
          <w:color w:val="000000"/>
          <w:sz w:val="24"/>
          <w:szCs w:val="24"/>
        </w:rPr>
        <w:t>1.重点：</w:t>
      </w:r>
      <w:r w:rsidRPr="007D25AF">
        <w:rPr>
          <w:rFonts w:asciiTheme="minorEastAsia" w:hAnsiTheme="minorEastAsia" w:hint="eastAsia"/>
          <w:sz w:val="24"/>
          <w:szCs w:val="24"/>
        </w:rPr>
        <w:t>定性资料的概念及其基本形式</w:t>
      </w:r>
      <w:r w:rsidR="009D782D">
        <w:rPr>
          <w:rFonts w:asciiTheme="minorEastAsia" w:hAnsiTheme="minorEastAsia" w:hint="eastAsia"/>
          <w:sz w:val="24"/>
          <w:szCs w:val="24"/>
        </w:rPr>
        <w:t>；</w:t>
      </w:r>
      <w:r>
        <w:rPr>
          <w:rFonts w:ascii="宋体" w:eastAsia="宋体" w:hAnsi="宋体" w:cs="宋体" w:hint="eastAsia"/>
          <w:color w:val="000000"/>
          <w:sz w:val="24"/>
          <w:szCs w:val="24"/>
        </w:rPr>
        <w:t>2.难点：</w:t>
      </w:r>
      <w:r w:rsidR="00E46F16">
        <w:rPr>
          <w:rFonts w:asciiTheme="minorEastAsia" w:hAnsiTheme="minorEastAsia" w:hint="eastAsia"/>
          <w:sz w:val="24"/>
          <w:szCs w:val="24"/>
        </w:rPr>
        <w:t>定性资料分析的过程与方法</w:t>
      </w:r>
      <w:r w:rsidRPr="007D25AF">
        <w:rPr>
          <w:rFonts w:asciiTheme="minorEastAsia" w:hAnsiTheme="minorEastAsia" w:hint="eastAsia"/>
          <w:sz w:val="24"/>
          <w:szCs w:val="24"/>
        </w:rPr>
        <w:t>。</w:t>
      </w:r>
    </w:p>
    <w:p w:rsidR="0030632B" w:rsidRPr="0030632B" w:rsidRDefault="0030632B" w:rsidP="0030632B">
      <w:pPr>
        <w:spacing w:line="560" w:lineRule="exact"/>
        <w:ind w:firstLineChars="150" w:firstLine="360"/>
        <w:rPr>
          <w:rFonts w:asciiTheme="minorEastAsia" w:hAnsiTheme="minorEastAsia"/>
          <w:sz w:val="24"/>
          <w:szCs w:val="24"/>
        </w:rPr>
      </w:pP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第十三章 撰写研究报告</w:t>
      </w:r>
      <w:r w:rsidR="009D782D" w:rsidRPr="00BC3354">
        <w:rPr>
          <w:rFonts w:asciiTheme="minorEastAsia" w:hAnsiTheme="minorEastAsia" w:hint="eastAsia"/>
          <w:color w:val="333333"/>
          <w:sz w:val="24"/>
          <w:szCs w:val="24"/>
        </w:rPr>
        <w:t>（3学时，课程目标4）</w:t>
      </w:r>
      <w:r w:rsidRPr="00BC3354">
        <w:rPr>
          <w:rFonts w:asciiTheme="minorEastAsia" w:hAnsiTheme="minorEastAsia" w:hint="eastAsia"/>
          <w:color w:val="333333"/>
          <w:sz w:val="24"/>
          <w:szCs w:val="24"/>
        </w:rPr>
        <w:t xml:space="preserve"> </w:t>
      </w:r>
      <w:r w:rsidRPr="007D25AF">
        <w:rPr>
          <w:rFonts w:asciiTheme="minorEastAsia" w:hAnsiTheme="minorEastAsia" w:hint="eastAsia"/>
          <w:b/>
          <w:color w:val="333333"/>
          <w:sz w:val="24"/>
          <w:szCs w:val="24"/>
        </w:rPr>
        <w:t xml:space="preserve">                   </w:t>
      </w:r>
      <w:r>
        <w:rPr>
          <w:rFonts w:asciiTheme="minorEastAsia" w:hAnsiTheme="minorEastAsia" w:hint="eastAsia"/>
          <w:b/>
          <w:color w:val="333333"/>
          <w:sz w:val="24"/>
          <w:szCs w:val="24"/>
        </w:rPr>
        <w:t xml:space="preserve">      </w:t>
      </w:r>
      <w:r w:rsidRPr="007D25AF">
        <w:rPr>
          <w:rFonts w:asciiTheme="minorEastAsia" w:hAnsiTheme="minorEastAsia" w:hint="eastAsia"/>
          <w:b/>
          <w:color w:val="333333"/>
          <w:sz w:val="24"/>
          <w:szCs w:val="24"/>
        </w:rPr>
        <w:t xml:space="preserve"> </w:t>
      </w:r>
    </w:p>
    <w:p w:rsidR="00CA090D" w:rsidRPr="007D25AF" w:rsidRDefault="00FD3072" w:rsidP="00CA090D">
      <w:pPr>
        <w:spacing w:line="560" w:lineRule="exact"/>
        <w:ind w:firstLineChars="150" w:firstLine="361"/>
        <w:rPr>
          <w:rFonts w:asciiTheme="minorEastAsia" w:hAnsiTheme="minorEastAsia"/>
          <w:b/>
          <w:color w:val="333333"/>
          <w:sz w:val="24"/>
          <w:szCs w:val="24"/>
        </w:rPr>
      </w:pPr>
      <w:r>
        <w:rPr>
          <w:rFonts w:asciiTheme="minorEastAsia" w:hAnsiTheme="minorEastAsia" w:hint="eastAsia"/>
          <w:b/>
          <w:color w:val="333333"/>
          <w:sz w:val="24"/>
          <w:szCs w:val="24"/>
        </w:rPr>
        <w:t>（一</w:t>
      </w:r>
      <w:r w:rsidR="00CA090D" w:rsidRPr="007D25AF">
        <w:rPr>
          <w:rFonts w:asciiTheme="minorEastAsia" w:hAnsiTheme="minorEastAsia" w:hint="eastAsia"/>
          <w:b/>
          <w:color w:val="333333"/>
          <w:sz w:val="24"/>
          <w:szCs w:val="24"/>
        </w:rPr>
        <w:t>）教学内容</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1、研究报告的类型与撰写步骤</w:t>
      </w:r>
      <w:r w:rsidR="009D782D"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2、导言</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3、方法</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4、结果</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lastRenderedPageBreak/>
        <w:t>5、讨论</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6、小结、摘要、参考文献及附录</w:t>
      </w:r>
    </w:p>
    <w:p w:rsidR="00CA090D" w:rsidRPr="007D25AF" w:rsidRDefault="00CA090D" w:rsidP="00CA090D">
      <w:pPr>
        <w:spacing w:line="560" w:lineRule="exact"/>
        <w:ind w:firstLineChars="150" w:firstLine="360"/>
        <w:rPr>
          <w:rFonts w:asciiTheme="minorEastAsia" w:hAnsiTheme="minorEastAsia"/>
          <w:color w:val="333333"/>
          <w:sz w:val="24"/>
          <w:szCs w:val="24"/>
        </w:rPr>
      </w:pPr>
      <w:r w:rsidRPr="007D25AF">
        <w:rPr>
          <w:rFonts w:asciiTheme="minorEastAsia" w:hAnsiTheme="minorEastAsia" w:hint="eastAsia"/>
          <w:color w:val="333333"/>
          <w:sz w:val="24"/>
          <w:szCs w:val="24"/>
        </w:rPr>
        <w:t>7、撰写研究报告应注意的问题</w:t>
      </w:r>
      <w:r w:rsidR="009D782D" w:rsidRPr="00CA090D">
        <w:rPr>
          <w:rFonts w:ascii="宋体" w:eastAsia="宋体" w:hAnsi="宋体" w:hint="eastAsia"/>
          <w:b/>
          <w:color w:val="000000" w:themeColor="text1"/>
        </w:rPr>
        <w:t>※</w:t>
      </w:r>
    </w:p>
    <w:p w:rsidR="00CA090D" w:rsidRPr="007D25AF" w:rsidRDefault="00CA090D" w:rsidP="00CA090D">
      <w:pPr>
        <w:spacing w:line="560" w:lineRule="exact"/>
        <w:ind w:firstLineChars="150" w:firstLine="361"/>
        <w:rPr>
          <w:rFonts w:asciiTheme="minorEastAsia" w:hAnsiTheme="minorEastAsia"/>
          <w:b/>
          <w:color w:val="333333"/>
          <w:sz w:val="24"/>
          <w:szCs w:val="24"/>
        </w:rPr>
      </w:pPr>
      <w:r w:rsidRPr="007D25AF">
        <w:rPr>
          <w:rFonts w:asciiTheme="minorEastAsia" w:hAnsiTheme="minorEastAsia" w:hint="eastAsia"/>
          <w:b/>
          <w:color w:val="333333"/>
          <w:sz w:val="24"/>
          <w:szCs w:val="24"/>
        </w:rPr>
        <w:t xml:space="preserve"> </w:t>
      </w:r>
      <w:r w:rsidR="00FD3072">
        <w:rPr>
          <w:rFonts w:asciiTheme="minorEastAsia" w:hAnsiTheme="minorEastAsia" w:hint="eastAsia"/>
          <w:b/>
          <w:color w:val="333333"/>
          <w:sz w:val="24"/>
          <w:szCs w:val="24"/>
        </w:rPr>
        <w:t>（二</w:t>
      </w:r>
      <w:r w:rsidRPr="007D25AF">
        <w:rPr>
          <w:rFonts w:asciiTheme="minorEastAsia" w:hAnsiTheme="minorEastAsia" w:hint="eastAsia"/>
          <w:b/>
          <w:color w:val="333333"/>
          <w:sz w:val="24"/>
          <w:szCs w:val="24"/>
        </w:rPr>
        <w:t>）本章重难点</w:t>
      </w:r>
    </w:p>
    <w:p w:rsidR="00B91D00" w:rsidRDefault="00CA090D" w:rsidP="00B91D00">
      <w:pPr>
        <w:spacing w:line="560" w:lineRule="exact"/>
        <w:ind w:firstLineChars="150" w:firstLine="360"/>
        <w:rPr>
          <w:rFonts w:asciiTheme="minorEastAsia" w:hAnsiTheme="minorEastAsia" w:hint="eastAsia"/>
          <w:sz w:val="24"/>
          <w:szCs w:val="24"/>
        </w:rPr>
      </w:pPr>
      <w:r>
        <w:rPr>
          <w:rFonts w:ascii="宋体" w:eastAsia="宋体" w:hAnsi="宋体" w:cs="宋体" w:hint="eastAsia"/>
          <w:color w:val="000000"/>
          <w:sz w:val="24"/>
          <w:szCs w:val="24"/>
        </w:rPr>
        <w:t>1.重点：</w:t>
      </w:r>
      <w:r w:rsidRPr="007D25AF">
        <w:rPr>
          <w:rFonts w:asciiTheme="minorEastAsia" w:hAnsiTheme="minorEastAsia" w:hint="eastAsia"/>
          <w:sz w:val="24"/>
          <w:szCs w:val="24"/>
        </w:rPr>
        <w:t>研究报告的类型</w:t>
      </w:r>
      <w:r w:rsidR="009D782D">
        <w:rPr>
          <w:rFonts w:asciiTheme="minorEastAsia" w:hAnsiTheme="minorEastAsia" w:hint="eastAsia"/>
          <w:sz w:val="24"/>
          <w:szCs w:val="24"/>
        </w:rPr>
        <w:t>；</w:t>
      </w:r>
      <w:r>
        <w:rPr>
          <w:rFonts w:ascii="宋体" w:eastAsia="宋体" w:hAnsi="宋体" w:cs="宋体" w:hint="eastAsia"/>
          <w:color w:val="000000"/>
          <w:sz w:val="24"/>
          <w:szCs w:val="24"/>
        </w:rPr>
        <w:t>2.难点：研究报告的</w:t>
      </w:r>
      <w:r>
        <w:rPr>
          <w:rFonts w:asciiTheme="minorEastAsia" w:hAnsiTheme="minorEastAsia" w:hint="eastAsia"/>
          <w:sz w:val="24"/>
          <w:szCs w:val="24"/>
        </w:rPr>
        <w:t>撰写步骤与方法</w:t>
      </w:r>
      <w:r w:rsidRPr="007D25AF">
        <w:rPr>
          <w:rFonts w:asciiTheme="minorEastAsia" w:hAnsiTheme="minorEastAsia" w:hint="eastAsia"/>
          <w:sz w:val="24"/>
          <w:szCs w:val="24"/>
        </w:rPr>
        <w:t>。</w:t>
      </w:r>
    </w:p>
    <w:p w:rsidR="00CF6871" w:rsidRPr="007D25AF" w:rsidRDefault="00CF6871" w:rsidP="00CF6871">
      <w:pPr>
        <w:spacing w:after="0" w:line="560" w:lineRule="exact"/>
        <w:ind w:firstLineChars="1440" w:firstLine="3153"/>
        <w:rPr>
          <w:rFonts w:asciiTheme="minorEastAsia" w:hAnsiTheme="minorEastAsia"/>
          <w:b/>
          <w:color w:val="333333"/>
          <w:spacing w:val="-11"/>
          <w:sz w:val="24"/>
          <w:szCs w:val="24"/>
        </w:rPr>
      </w:pPr>
      <w:r w:rsidRPr="007D25AF">
        <w:rPr>
          <w:rFonts w:asciiTheme="minorEastAsia" w:hAnsiTheme="minorEastAsia" w:hint="eastAsia"/>
          <w:b/>
          <w:color w:val="333333"/>
          <w:spacing w:val="-11"/>
          <w:sz w:val="24"/>
          <w:szCs w:val="24"/>
        </w:rPr>
        <w:t>课程学时分配</w:t>
      </w:r>
    </w:p>
    <w:tbl>
      <w:tblPr>
        <w:tblStyle w:val="a5"/>
        <w:tblW w:w="7779" w:type="dxa"/>
        <w:jc w:val="center"/>
        <w:tblInd w:w="212" w:type="dxa"/>
        <w:tblLayout w:type="fixed"/>
        <w:tblLook w:val="04A0" w:firstRow="1" w:lastRow="0" w:firstColumn="1" w:lastColumn="0" w:noHBand="0" w:noVBand="1"/>
      </w:tblPr>
      <w:tblGrid>
        <w:gridCol w:w="5109"/>
        <w:gridCol w:w="2670"/>
      </w:tblGrid>
      <w:tr w:rsidR="008A1B1C" w:rsidRPr="007D25AF" w:rsidTr="008A1B1C">
        <w:trPr>
          <w:jc w:val="center"/>
        </w:trPr>
        <w:tc>
          <w:tcPr>
            <w:tcW w:w="5109" w:type="dxa"/>
            <w:vAlign w:val="center"/>
          </w:tcPr>
          <w:p w:rsidR="008A1B1C" w:rsidRPr="007D25AF" w:rsidRDefault="008A1B1C" w:rsidP="000E6B60">
            <w:pPr>
              <w:spacing w:after="0" w:line="560" w:lineRule="exact"/>
              <w:jc w:val="center"/>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章节</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讲课                                  </w:t>
            </w:r>
          </w:p>
        </w:tc>
      </w:tr>
      <w:tr w:rsidR="008A1B1C" w:rsidRPr="007D25AF" w:rsidTr="008A1B1C">
        <w:trPr>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第一章 导论</w:t>
            </w:r>
          </w:p>
        </w:tc>
        <w:tc>
          <w:tcPr>
            <w:tcW w:w="2670" w:type="dxa"/>
            <w:vAlign w:val="center"/>
          </w:tcPr>
          <w:p w:rsidR="008A1B1C" w:rsidRPr="007D25AF" w:rsidRDefault="008A1B1C" w:rsidP="008A1B1C">
            <w:pPr>
              <w:spacing w:after="0" w:line="560" w:lineRule="exact"/>
              <w:ind w:firstLineChars="300" w:firstLine="654"/>
              <w:rPr>
                <w:rFonts w:asciiTheme="minorEastAsia" w:hAnsiTheme="minorEastAsia"/>
                <w:color w:val="333333"/>
                <w:spacing w:val="-11"/>
                <w:sz w:val="24"/>
                <w:szCs w:val="24"/>
              </w:rPr>
            </w:pPr>
            <w:bookmarkStart w:id="0" w:name="_GoBack"/>
            <w:bookmarkEnd w:id="0"/>
            <w:r w:rsidRPr="007D25AF">
              <w:rPr>
                <w:rFonts w:asciiTheme="minorEastAsia" w:hAnsiTheme="minorEastAsia" w:hint="eastAsia"/>
                <w:color w:val="333333"/>
                <w:spacing w:val="-11"/>
                <w:sz w:val="24"/>
                <w:szCs w:val="24"/>
              </w:rPr>
              <w:t>2</w:t>
            </w:r>
          </w:p>
        </w:tc>
      </w:tr>
      <w:tr w:rsidR="008A1B1C" w:rsidRPr="007D25AF" w:rsidTr="008A1B1C">
        <w:trPr>
          <w:trHeight w:val="645"/>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第二章 理论与研究</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4</w:t>
            </w:r>
          </w:p>
        </w:tc>
      </w:tr>
      <w:tr w:rsidR="008A1B1C" w:rsidRPr="007D25AF" w:rsidTr="008A1B1C">
        <w:trPr>
          <w:trHeight w:val="525"/>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第三章 选题与文献回顾</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3</w:t>
            </w:r>
          </w:p>
        </w:tc>
      </w:tr>
      <w:tr w:rsidR="008A1B1C" w:rsidRPr="007D25AF" w:rsidTr="008A1B1C">
        <w:trPr>
          <w:trHeight w:val="600"/>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第四章 研究设计</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5</w:t>
            </w:r>
          </w:p>
        </w:tc>
      </w:tr>
      <w:tr w:rsidR="008A1B1C" w:rsidRPr="007D25AF" w:rsidTr="008A1B1C">
        <w:trPr>
          <w:trHeight w:val="575"/>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第五章 测量与操作化</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5</w:t>
            </w:r>
          </w:p>
        </w:tc>
      </w:tr>
      <w:tr w:rsidR="008A1B1C" w:rsidRPr="007D25AF" w:rsidTr="008A1B1C">
        <w:trPr>
          <w:trHeight w:val="480"/>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第六章 抽样</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5</w:t>
            </w:r>
          </w:p>
        </w:tc>
      </w:tr>
      <w:tr w:rsidR="008A1B1C" w:rsidRPr="007D25AF" w:rsidTr="008A1B1C">
        <w:trPr>
          <w:trHeight w:val="450"/>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第七章 调查研究</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5</w:t>
            </w:r>
          </w:p>
        </w:tc>
      </w:tr>
      <w:tr w:rsidR="008A1B1C" w:rsidRPr="007D25AF" w:rsidTr="008A1B1C">
        <w:trPr>
          <w:trHeight w:val="420"/>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第八章 实验研究</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4</w:t>
            </w:r>
          </w:p>
        </w:tc>
      </w:tr>
      <w:tr w:rsidR="008A1B1C" w:rsidRPr="007D25AF" w:rsidTr="008A1B1C">
        <w:trPr>
          <w:trHeight w:val="570"/>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第九章 文献研究</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5</w:t>
            </w:r>
          </w:p>
        </w:tc>
      </w:tr>
      <w:tr w:rsidR="008A1B1C" w:rsidRPr="007D25AF" w:rsidTr="008A1B1C">
        <w:trPr>
          <w:trHeight w:val="375"/>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第十章 实地研究</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5</w:t>
            </w:r>
          </w:p>
        </w:tc>
      </w:tr>
      <w:tr w:rsidR="008A1B1C" w:rsidRPr="007D25AF" w:rsidTr="008A1B1C">
        <w:trPr>
          <w:trHeight w:val="525"/>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第十一章 定量资料分析</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4</w:t>
            </w:r>
          </w:p>
        </w:tc>
      </w:tr>
      <w:tr w:rsidR="008A1B1C" w:rsidRPr="007D25AF" w:rsidTr="008A1B1C">
        <w:trPr>
          <w:trHeight w:val="525"/>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第十二章 定性资料分析</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4</w:t>
            </w:r>
          </w:p>
        </w:tc>
      </w:tr>
      <w:tr w:rsidR="008A1B1C" w:rsidRPr="007D25AF" w:rsidTr="008A1B1C">
        <w:trPr>
          <w:trHeight w:val="525"/>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第十三章 撰写研究报告</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 xml:space="preserve">        3</w:t>
            </w:r>
          </w:p>
        </w:tc>
      </w:tr>
      <w:tr w:rsidR="008A1B1C" w:rsidRPr="007D25AF" w:rsidTr="008A1B1C">
        <w:trPr>
          <w:trHeight w:val="480"/>
          <w:jc w:val="center"/>
        </w:trPr>
        <w:tc>
          <w:tcPr>
            <w:tcW w:w="5109"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sidRPr="007D25AF">
              <w:rPr>
                <w:rFonts w:asciiTheme="minorEastAsia" w:hAnsiTheme="minorEastAsia" w:hint="eastAsia"/>
                <w:color w:val="333333"/>
                <w:spacing w:val="-11"/>
                <w:sz w:val="24"/>
                <w:szCs w:val="24"/>
              </w:rPr>
              <w:t>合计</w:t>
            </w:r>
          </w:p>
        </w:tc>
        <w:tc>
          <w:tcPr>
            <w:tcW w:w="2670" w:type="dxa"/>
            <w:vAlign w:val="center"/>
          </w:tcPr>
          <w:p w:rsidR="008A1B1C" w:rsidRPr="007D25AF" w:rsidRDefault="008A1B1C" w:rsidP="000E6B60">
            <w:pPr>
              <w:spacing w:after="0" w:line="560" w:lineRule="exact"/>
              <w:rPr>
                <w:rFonts w:asciiTheme="minorEastAsia" w:hAnsiTheme="minorEastAsia"/>
                <w:color w:val="333333"/>
                <w:spacing w:val="-11"/>
                <w:sz w:val="24"/>
                <w:szCs w:val="24"/>
              </w:rPr>
            </w:pPr>
            <w:r>
              <w:rPr>
                <w:rFonts w:asciiTheme="minorEastAsia" w:hAnsiTheme="minorEastAsia" w:hint="eastAsia"/>
                <w:color w:val="333333"/>
                <w:spacing w:val="-11"/>
                <w:sz w:val="24"/>
                <w:szCs w:val="24"/>
              </w:rPr>
              <w:t xml:space="preserve">        54</w:t>
            </w:r>
          </w:p>
        </w:tc>
      </w:tr>
    </w:tbl>
    <w:p w:rsidR="00CF6871" w:rsidRDefault="00CF6871" w:rsidP="00B91D00">
      <w:pPr>
        <w:spacing w:line="560" w:lineRule="exact"/>
        <w:ind w:firstLineChars="150" w:firstLine="360"/>
        <w:rPr>
          <w:rFonts w:asciiTheme="minorEastAsia" w:hAnsiTheme="minorEastAsia"/>
          <w:sz w:val="24"/>
          <w:szCs w:val="24"/>
        </w:rPr>
      </w:pPr>
    </w:p>
    <w:p w:rsidR="00F2643B" w:rsidRPr="00F2643B" w:rsidRDefault="00BF6643" w:rsidP="00F2643B">
      <w:pPr>
        <w:pStyle w:val="2"/>
        <w:spacing w:beforeLines="50" w:before="156" w:afterLines="50" w:after="156" w:line="360" w:lineRule="auto"/>
        <w:ind w:firstLineChars="200" w:firstLine="482"/>
        <w:rPr>
          <w:rFonts w:ascii="黑体" w:eastAsia="黑体" w:hAnsi="黑体"/>
          <w:sz w:val="24"/>
          <w:szCs w:val="24"/>
        </w:rPr>
      </w:pPr>
      <w:r w:rsidRPr="00F2643B">
        <w:rPr>
          <w:rFonts w:ascii="黑体" w:eastAsia="黑体" w:hAnsi="黑体" w:hint="eastAsia"/>
          <w:sz w:val="24"/>
          <w:szCs w:val="24"/>
        </w:rPr>
        <w:lastRenderedPageBreak/>
        <w:t>四、课程教学方法</w:t>
      </w:r>
    </w:p>
    <w:p w:rsidR="00B91D00" w:rsidRPr="00B91D00" w:rsidRDefault="00F2643B" w:rsidP="00B91D00">
      <w:pPr>
        <w:pStyle w:val="2"/>
        <w:spacing w:beforeLines="50" w:before="156" w:afterLines="50" w:after="156" w:line="360" w:lineRule="auto"/>
        <w:ind w:firstLineChars="200" w:firstLine="480"/>
        <w:rPr>
          <w:rFonts w:asciiTheme="majorEastAsia" w:hAnsiTheme="majorEastAsia"/>
          <w:b w:val="0"/>
          <w:sz w:val="24"/>
        </w:rPr>
      </w:pPr>
      <w:r w:rsidRPr="009D782D">
        <w:rPr>
          <w:rFonts w:asciiTheme="majorEastAsia" w:hAnsiTheme="majorEastAsia" w:hint="eastAsia"/>
          <w:b w:val="0"/>
          <w:sz w:val="24"/>
        </w:rPr>
        <w:t>以讲授法为主</w:t>
      </w:r>
      <w:r>
        <w:rPr>
          <w:rFonts w:asciiTheme="majorEastAsia" w:hAnsiTheme="majorEastAsia" w:hint="eastAsia"/>
          <w:b w:val="0"/>
          <w:sz w:val="24"/>
        </w:rPr>
        <w:t>，辅以讨论法、案例法、练习法，要求学生就每一种研究方式</w:t>
      </w:r>
      <w:proofErr w:type="gramStart"/>
      <w:r>
        <w:rPr>
          <w:rFonts w:asciiTheme="majorEastAsia" w:hAnsiTheme="majorEastAsia" w:hint="eastAsia"/>
          <w:b w:val="0"/>
          <w:sz w:val="24"/>
        </w:rPr>
        <w:t>做对</w:t>
      </w:r>
      <w:proofErr w:type="gramEnd"/>
      <w:r>
        <w:rPr>
          <w:rFonts w:asciiTheme="majorEastAsia" w:hAnsiTheme="majorEastAsia" w:hint="eastAsia"/>
          <w:b w:val="0"/>
          <w:sz w:val="24"/>
        </w:rPr>
        <w:t>应的练习，如一份研究设计、一份调查问卷、一份访谈提纲、一份实验设计，并选择一种研究方式进行研究，最后形成研究报告。这种理论讲授与实践操作相结合的教学方法可以最大限度地培养学生科学正确的社会研究思维与实操能力。</w:t>
      </w:r>
    </w:p>
    <w:p w:rsidR="00BF6643" w:rsidRPr="00F2643B" w:rsidRDefault="00BF6643" w:rsidP="00F2643B">
      <w:pPr>
        <w:pStyle w:val="2"/>
        <w:spacing w:beforeLines="50" w:before="156" w:afterLines="50" w:after="156" w:line="400" w:lineRule="exact"/>
        <w:ind w:firstLineChars="200" w:firstLine="482"/>
        <w:rPr>
          <w:rFonts w:ascii="黑体" w:eastAsia="黑体" w:hAnsi="黑体"/>
          <w:sz w:val="24"/>
          <w:szCs w:val="24"/>
        </w:rPr>
      </w:pPr>
      <w:r w:rsidRPr="00F2643B">
        <w:rPr>
          <w:rFonts w:ascii="黑体" w:eastAsia="黑体" w:hAnsi="黑体" w:hint="eastAsia"/>
          <w:sz w:val="24"/>
          <w:szCs w:val="24"/>
        </w:rPr>
        <w:t>五、实践教学安排</w:t>
      </w:r>
    </w:p>
    <w:p w:rsidR="00AA0B6F" w:rsidRPr="00F2643B" w:rsidRDefault="00AB599F" w:rsidP="00F2643B">
      <w:pPr>
        <w:pStyle w:val="a8"/>
        <w:spacing w:line="480" w:lineRule="exact"/>
        <w:rPr>
          <w:rFonts w:asciiTheme="minorEastAsia" w:hAnsiTheme="minorEastAsia"/>
          <w:sz w:val="24"/>
          <w:szCs w:val="24"/>
        </w:rPr>
      </w:pPr>
      <w:r w:rsidRPr="00F2643B">
        <w:rPr>
          <w:rFonts w:asciiTheme="minorEastAsia" w:hAnsiTheme="minorEastAsia" w:hint="eastAsia"/>
          <w:b/>
          <w:sz w:val="24"/>
          <w:szCs w:val="24"/>
        </w:rPr>
        <w:t>实践项目1</w:t>
      </w:r>
      <w:r w:rsidR="00AA0B6F" w:rsidRPr="00F2643B">
        <w:rPr>
          <w:rFonts w:asciiTheme="minorEastAsia" w:hAnsiTheme="minorEastAsia" w:hint="eastAsia"/>
          <w:sz w:val="24"/>
          <w:szCs w:val="24"/>
        </w:rPr>
        <w:t>：选题与文献回顾（</w:t>
      </w:r>
      <w:r w:rsidR="00CF6871">
        <w:rPr>
          <w:rFonts w:asciiTheme="minorEastAsia" w:hAnsiTheme="minorEastAsia" w:hint="eastAsia"/>
          <w:sz w:val="24"/>
          <w:szCs w:val="24"/>
        </w:rPr>
        <w:t>3</w:t>
      </w:r>
      <w:r w:rsidR="00AA0B6F" w:rsidRPr="00F2643B">
        <w:rPr>
          <w:rFonts w:asciiTheme="minorEastAsia" w:hAnsiTheme="minorEastAsia" w:hint="eastAsia"/>
          <w:sz w:val="24"/>
          <w:szCs w:val="24"/>
        </w:rPr>
        <w:t>学时）</w:t>
      </w:r>
    </w:p>
    <w:p w:rsidR="00AA0B6F" w:rsidRPr="00F2643B" w:rsidRDefault="00AA0B6F" w:rsidP="00F2643B">
      <w:pPr>
        <w:pStyle w:val="a8"/>
        <w:spacing w:line="480" w:lineRule="exact"/>
        <w:ind w:firstLineChars="200" w:firstLine="480"/>
        <w:rPr>
          <w:rFonts w:asciiTheme="minorEastAsia" w:hAnsiTheme="minorEastAsia"/>
          <w:sz w:val="24"/>
          <w:szCs w:val="24"/>
        </w:rPr>
      </w:pPr>
      <w:r w:rsidRPr="00F2643B">
        <w:rPr>
          <w:rFonts w:asciiTheme="minorEastAsia" w:hAnsiTheme="minorEastAsia" w:hint="eastAsia"/>
          <w:sz w:val="24"/>
          <w:szCs w:val="24"/>
        </w:rPr>
        <w:t>通过小组选题实践，掌握研究问题明确化的方法、体悟选题的来源以及什么样的研究问题是好的研究问题、掌握文献回顾的基本方法。</w:t>
      </w:r>
    </w:p>
    <w:p w:rsidR="00AA0B6F" w:rsidRPr="00F2643B" w:rsidRDefault="00AB599F" w:rsidP="00F2643B">
      <w:pPr>
        <w:pStyle w:val="a8"/>
        <w:spacing w:line="480" w:lineRule="exact"/>
        <w:rPr>
          <w:rFonts w:asciiTheme="minorEastAsia" w:hAnsiTheme="minorEastAsia"/>
          <w:sz w:val="24"/>
          <w:szCs w:val="24"/>
        </w:rPr>
      </w:pPr>
      <w:r w:rsidRPr="00F2643B">
        <w:rPr>
          <w:rFonts w:asciiTheme="minorEastAsia" w:hAnsiTheme="minorEastAsia" w:hint="eastAsia"/>
          <w:b/>
          <w:sz w:val="24"/>
          <w:szCs w:val="24"/>
        </w:rPr>
        <w:t>实践项目2</w:t>
      </w:r>
      <w:r w:rsidR="00AA0B6F" w:rsidRPr="00F2643B">
        <w:rPr>
          <w:rFonts w:asciiTheme="minorEastAsia" w:hAnsiTheme="minorEastAsia" w:hint="eastAsia"/>
          <w:b/>
          <w:sz w:val="24"/>
          <w:szCs w:val="24"/>
        </w:rPr>
        <w:t>：</w:t>
      </w:r>
      <w:r w:rsidR="00AA0B6F" w:rsidRPr="00F2643B">
        <w:rPr>
          <w:rFonts w:asciiTheme="minorEastAsia" w:hAnsiTheme="minorEastAsia" w:hint="eastAsia"/>
          <w:sz w:val="24"/>
          <w:szCs w:val="24"/>
        </w:rPr>
        <w:t>研究设计（5学时）</w:t>
      </w:r>
    </w:p>
    <w:p w:rsidR="00AA0B6F" w:rsidRPr="00F2643B" w:rsidRDefault="00AA0B6F" w:rsidP="00F2643B">
      <w:pPr>
        <w:pStyle w:val="a8"/>
        <w:spacing w:line="480" w:lineRule="exact"/>
        <w:ind w:firstLineChars="200" w:firstLine="480"/>
        <w:rPr>
          <w:rFonts w:asciiTheme="minorEastAsia" w:hAnsiTheme="minorEastAsia" w:cs="宋体"/>
          <w:kern w:val="0"/>
          <w:sz w:val="24"/>
          <w:szCs w:val="24"/>
        </w:rPr>
      </w:pPr>
      <w:r w:rsidRPr="00F2643B">
        <w:rPr>
          <w:rFonts w:asciiTheme="minorEastAsia" w:hAnsiTheme="minorEastAsia" w:cs="宋体" w:hint="eastAsia"/>
          <w:kern w:val="0"/>
          <w:sz w:val="24"/>
          <w:szCs w:val="24"/>
        </w:rPr>
        <w:t>通过小组撰写研究计划书，学会对具体选题进行研究设计并撰写研究项目申请书、计划书。</w:t>
      </w:r>
    </w:p>
    <w:p w:rsidR="00AA0B6F" w:rsidRPr="00F2643B" w:rsidRDefault="00AB599F" w:rsidP="00F2643B">
      <w:pPr>
        <w:pStyle w:val="a8"/>
        <w:spacing w:line="480" w:lineRule="exact"/>
        <w:rPr>
          <w:rFonts w:asciiTheme="minorEastAsia" w:hAnsiTheme="minorEastAsia" w:cs="宋体"/>
          <w:kern w:val="0"/>
          <w:sz w:val="24"/>
          <w:szCs w:val="24"/>
        </w:rPr>
      </w:pPr>
      <w:r w:rsidRPr="00F2643B">
        <w:rPr>
          <w:rFonts w:asciiTheme="minorEastAsia" w:hAnsiTheme="minorEastAsia" w:cs="宋体" w:hint="eastAsia"/>
          <w:b/>
          <w:kern w:val="0"/>
          <w:sz w:val="24"/>
          <w:szCs w:val="24"/>
        </w:rPr>
        <w:t>实践项目3</w:t>
      </w:r>
      <w:r w:rsidR="00AA0B6F" w:rsidRPr="00F2643B">
        <w:rPr>
          <w:rFonts w:asciiTheme="minorEastAsia" w:hAnsiTheme="minorEastAsia" w:cs="宋体" w:hint="eastAsia"/>
          <w:b/>
          <w:kern w:val="0"/>
          <w:sz w:val="24"/>
          <w:szCs w:val="24"/>
        </w:rPr>
        <w:t>：</w:t>
      </w:r>
      <w:r w:rsidR="00AA0B6F" w:rsidRPr="00F2643B">
        <w:rPr>
          <w:rFonts w:asciiTheme="minorEastAsia" w:hAnsiTheme="minorEastAsia" w:cs="宋体" w:hint="eastAsia"/>
          <w:kern w:val="0"/>
          <w:sz w:val="24"/>
          <w:szCs w:val="24"/>
        </w:rPr>
        <w:t>测量与操作化（5学时）</w:t>
      </w:r>
    </w:p>
    <w:p w:rsidR="00AA0B6F" w:rsidRPr="00F2643B" w:rsidRDefault="00AA0B6F" w:rsidP="00F2643B">
      <w:pPr>
        <w:pStyle w:val="a8"/>
        <w:spacing w:line="480" w:lineRule="exact"/>
        <w:ind w:firstLineChars="200" w:firstLine="480"/>
        <w:rPr>
          <w:rFonts w:asciiTheme="minorEastAsia" w:hAnsiTheme="minorEastAsia" w:cs="宋体"/>
          <w:kern w:val="0"/>
          <w:sz w:val="24"/>
          <w:szCs w:val="24"/>
        </w:rPr>
      </w:pPr>
      <w:r w:rsidRPr="00F2643B">
        <w:rPr>
          <w:rFonts w:asciiTheme="minorEastAsia" w:hAnsiTheme="minorEastAsia" w:cs="宋体" w:hint="eastAsia"/>
          <w:kern w:val="0"/>
          <w:sz w:val="24"/>
          <w:szCs w:val="24"/>
        </w:rPr>
        <w:t>通过小组操作化与测量实践，掌握概念操作化、假设操作化的一般方法，并判断测量是否具有效度；学会对核心概念或基本假设进行测量。</w:t>
      </w:r>
    </w:p>
    <w:p w:rsidR="00AA0B6F" w:rsidRPr="00F2643B" w:rsidRDefault="00AB599F" w:rsidP="00F2643B">
      <w:pPr>
        <w:pStyle w:val="a8"/>
        <w:spacing w:line="480" w:lineRule="exact"/>
        <w:rPr>
          <w:rFonts w:asciiTheme="minorEastAsia" w:hAnsiTheme="minorEastAsia" w:cs="宋体"/>
          <w:kern w:val="0"/>
          <w:sz w:val="24"/>
          <w:szCs w:val="24"/>
        </w:rPr>
      </w:pPr>
      <w:r w:rsidRPr="00F2643B">
        <w:rPr>
          <w:rFonts w:asciiTheme="minorEastAsia" w:hAnsiTheme="minorEastAsia" w:cs="宋体" w:hint="eastAsia"/>
          <w:b/>
          <w:kern w:val="0"/>
          <w:sz w:val="24"/>
          <w:szCs w:val="24"/>
        </w:rPr>
        <w:t>实践项目4</w:t>
      </w:r>
      <w:r w:rsidR="00AA0B6F" w:rsidRPr="00F2643B">
        <w:rPr>
          <w:rFonts w:asciiTheme="minorEastAsia" w:hAnsiTheme="minorEastAsia" w:cs="宋体" w:hint="eastAsia"/>
          <w:b/>
          <w:kern w:val="0"/>
          <w:sz w:val="24"/>
          <w:szCs w:val="24"/>
        </w:rPr>
        <w:t>：</w:t>
      </w:r>
      <w:r w:rsidR="00AA0B6F" w:rsidRPr="00F2643B">
        <w:rPr>
          <w:rFonts w:asciiTheme="minorEastAsia" w:hAnsiTheme="minorEastAsia" w:cs="宋体" w:hint="eastAsia"/>
          <w:kern w:val="0"/>
          <w:sz w:val="24"/>
          <w:szCs w:val="24"/>
        </w:rPr>
        <w:t>抽样（</w:t>
      </w:r>
      <w:r w:rsidR="00F2643B" w:rsidRPr="00F2643B">
        <w:rPr>
          <w:rFonts w:asciiTheme="minorEastAsia" w:hAnsiTheme="minorEastAsia" w:cs="宋体" w:hint="eastAsia"/>
          <w:kern w:val="0"/>
          <w:sz w:val="24"/>
          <w:szCs w:val="24"/>
        </w:rPr>
        <w:t>5</w:t>
      </w:r>
      <w:r w:rsidR="00AA0B6F" w:rsidRPr="00F2643B">
        <w:rPr>
          <w:rFonts w:asciiTheme="minorEastAsia" w:hAnsiTheme="minorEastAsia" w:cs="宋体" w:hint="eastAsia"/>
          <w:kern w:val="0"/>
          <w:sz w:val="24"/>
          <w:szCs w:val="24"/>
        </w:rPr>
        <w:t>学时）</w:t>
      </w:r>
    </w:p>
    <w:p w:rsidR="00AA0B6F" w:rsidRPr="00F2643B" w:rsidRDefault="00AA0B6F" w:rsidP="00F2643B">
      <w:pPr>
        <w:pStyle w:val="a8"/>
        <w:spacing w:line="480" w:lineRule="exact"/>
        <w:ind w:firstLineChars="200" w:firstLine="480"/>
        <w:rPr>
          <w:rFonts w:asciiTheme="minorEastAsia" w:hAnsiTheme="minorEastAsia" w:cs="宋体"/>
          <w:kern w:val="0"/>
          <w:sz w:val="24"/>
          <w:szCs w:val="24"/>
        </w:rPr>
      </w:pPr>
      <w:r w:rsidRPr="00F2643B">
        <w:rPr>
          <w:rFonts w:asciiTheme="minorEastAsia" w:hAnsiTheme="minorEastAsia" w:cs="宋体" w:hint="eastAsia"/>
          <w:kern w:val="0"/>
          <w:sz w:val="24"/>
          <w:szCs w:val="24"/>
        </w:rPr>
        <w:t>通过小组实践，掌握概率抽样尤其是分层抽样、整群抽样、多段抽样的方法，并能够根据具体研究和研究者所拥有的条件、研究对象、研究目标等判断、选择何时适用何种抽样方案，以获得具有高度代表性的样本。</w:t>
      </w:r>
    </w:p>
    <w:p w:rsidR="00AA0B6F" w:rsidRPr="00F2643B" w:rsidRDefault="00AB599F" w:rsidP="00F2643B">
      <w:pPr>
        <w:pStyle w:val="a8"/>
        <w:spacing w:line="480" w:lineRule="exact"/>
        <w:rPr>
          <w:rFonts w:asciiTheme="minorEastAsia" w:hAnsiTheme="minorEastAsia" w:cs="宋体"/>
          <w:kern w:val="0"/>
          <w:sz w:val="24"/>
          <w:szCs w:val="24"/>
        </w:rPr>
      </w:pPr>
      <w:r w:rsidRPr="00F2643B">
        <w:rPr>
          <w:rFonts w:asciiTheme="minorEastAsia" w:hAnsiTheme="minorEastAsia" w:cs="宋体" w:hint="eastAsia"/>
          <w:b/>
          <w:kern w:val="0"/>
          <w:sz w:val="24"/>
          <w:szCs w:val="24"/>
        </w:rPr>
        <w:t>实践项目5</w:t>
      </w:r>
      <w:r w:rsidR="00AA0B6F" w:rsidRPr="00F2643B">
        <w:rPr>
          <w:rFonts w:asciiTheme="minorEastAsia" w:hAnsiTheme="minorEastAsia" w:cs="宋体" w:hint="eastAsia"/>
          <w:b/>
          <w:kern w:val="0"/>
          <w:sz w:val="24"/>
          <w:szCs w:val="24"/>
        </w:rPr>
        <w:t>：</w:t>
      </w:r>
      <w:r w:rsidR="00AA0B6F" w:rsidRPr="00F2643B">
        <w:rPr>
          <w:rFonts w:asciiTheme="minorEastAsia" w:hAnsiTheme="minorEastAsia" w:cs="宋体" w:hint="eastAsia"/>
          <w:kern w:val="0"/>
          <w:sz w:val="24"/>
          <w:szCs w:val="24"/>
        </w:rPr>
        <w:t>调查研究（5学时）</w:t>
      </w:r>
    </w:p>
    <w:p w:rsidR="00AA0B6F" w:rsidRPr="00F2643B" w:rsidRDefault="00AA0B6F" w:rsidP="00F2643B">
      <w:pPr>
        <w:pStyle w:val="a8"/>
        <w:spacing w:line="480" w:lineRule="exact"/>
        <w:ind w:firstLineChars="200" w:firstLine="480"/>
        <w:rPr>
          <w:rFonts w:asciiTheme="minorEastAsia" w:hAnsiTheme="minorEastAsia" w:cs="宋体"/>
          <w:kern w:val="0"/>
          <w:sz w:val="24"/>
          <w:szCs w:val="24"/>
        </w:rPr>
      </w:pPr>
      <w:r w:rsidRPr="00F2643B">
        <w:rPr>
          <w:rFonts w:asciiTheme="minorEastAsia" w:hAnsiTheme="minorEastAsia" w:cs="宋体" w:hint="eastAsia"/>
          <w:kern w:val="0"/>
          <w:sz w:val="24"/>
          <w:szCs w:val="24"/>
        </w:rPr>
        <w:t>通过小组课内实践，掌握问卷设计的一般方法、理解、体悟问卷设计的灵魂、学会设计具有高测量效度的问卷；通过课外实践，掌握问卷调查的基本要领，保证获得高填答率和高回收率的问卷。</w:t>
      </w:r>
    </w:p>
    <w:p w:rsidR="00AB599F" w:rsidRPr="00F2643B" w:rsidRDefault="00AB599F" w:rsidP="00F2643B">
      <w:pPr>
        <w:pStyle w:val="a8"/>
        <w:spacing w:line="480" w:lineRule="exact"/>
        <w:rPr>
          <w:rFonts w:asciiTheme="minorEastAsia" w:hAnsiTheme="minorEastAsia" w:cs="宋体"/>
          <w:kern w:val="0"/>
          <w:sz w:val="24"/>
          <w:szCs w:val="24"/>
        </w:rPr>
      </w:pPr>
      <w:r w:rsidRPr="00F2643B">
        <w:rPr>
          <w:rFonts w:asciiTheme="minorEastAsia" w:hAnsiTheme="minorEastAsia" w:cs="宋体" w:hint="eastAsia"/>
          <w:b/>
          <w:kern w:val="0"/>
          <w:sz w:val="24"/>
          <w:szCs w:val="24"/>
        </w:rPr>
        <w:t>实践项目6：</w:t>
      </w:r>
      <w:r w:rsidRPr="00F2643B">
        <w:rPr>
          <w:rFonts w:asciiTheme="minorEastAsia" w:hAnsiTheme="minorEastAsia" w:cs="宋体" w:hint="eastAsia"/>
          <w:kern w:val="0"/>
          <w:sz w:val="24"/>
          <w:szCs w:val="24"/>
        </w:rPr>
        <w:t>实验研究（</w:t>
      </w:r>
      <w:r w:rsidR="00CF6871">
        <w:rPr>
          <w:rFonts w:asciiTheme="minorEastAsia" w:hAnsiTheme="minorEastAsia" w:cs="宋体" w:hint="eastAsia"/>
          <w:kern w:val="0"/>
          <w:sz w:val="24"/>
          <w:szCs w:val="24"/>
        </w:rPr>
        <w:t>4</w:t>
      </w:r>
      <w:r w:rsidRPr="00F2643B">
        <w:rPr>
          <w:rFonts w:asciiTheme="minorEastAsia" w:hAnsiTheme="minorEastAsia" w:cs="宋体" w:hint="eastAsia"/>
          <w:kern w:val="0"/>
          <w:sz w:val="24"/>
          <w:szCs w:val="24"/>
        </w:rPr>
        <w:t>学时）</w:t>
      </w:r>
    </w:p>
    <w:p w:rsidR="00AB599F" w:rsidRPr="00F2643B" w:rsidRDefault="00AB599F" w:rsidP="00F2643B">
      <w:pPr>
        <w:pStyle w:val="a8"/>
        <w:spacing w:line="480" w:lineRule="exact"/>
        <w:ind w:firstLineChars="200" w:firstLine="480"/>
        <w:rPr>
          <w:rFonts w:asciiTheme="minorEastAsia" w:hAnsiTheme="minorEastAsia" w:cs="宋体"/>
          <w:kern w:val="0"/>
          <w:sz w:val="24"/>
          <w:szCs w:val="24"/>
        </w:rPr>
      </w:pPr>
      <w:r w:rsidRPr="00F2643B">
        <w:rPr>
          <w:rFonts w:asciiTheme="minorEastAsia" w:hAnsiTheme="minorEastAsia" w:cs="宋体" w:hint="eastAsia"/>
          <w:kern w:val="0"/>
          <w:sz w:val="24"/>
          <w:szCs w:val="24"/>
        </w:rPr>
        <w:lastRenderedPageBreak/>
        <w:t>通过小组实践，掌握实验组与控制组的配对方法，</w:t>
      </w:r>
      <w:r w:rsidR="00F2643B" w:rsidRPr="00F2643B">
        <w:rPr>
          <w:rFonts w:asciiTheme="minorEastAsia" w:hAnsiTheme="minorEastAsia" w:cs="宋体" w:hint="eastAsia"/>
          <w:kern w:val="0"/>
          <w:sz w:val="24"/>
          <w:szCs w:val="24"/>
        </w:rPr>
        <w:t>掌握</w:t>
      </w:r>
      <w:r w:rsidRPr="00F2643B">
        <w:rPr>
          <w:rFonts w:asciiTheme="minorEastAsia" w:hAnsiTheme="minorEastAsia" w:cs="宋体" w:hint="eastAsia"/>
          <w:kern w:val="0"/>
          <w:sz w:val="24"/>
          <w:szCs w:val="24"/>
        </w:rPr>
        <w:t>实验设计的基本原理与</w:t>
      </w:r>
      <w:r w:rsidR="00F2643B" w:rsidRPr="00F2643B">
        <w:rPr>
          <w:rFonts w:asciiTheme="minorEastAsia" w:hAnsiTheme="minorEastAsia" w:cs="宋体" w:hint="eastAsia"/>
          <w:kern w:val="0"/>
          <w:sz w:val="24"/>
          <w:szCs w:val="24"/>
        </w:rPr>
        <w:t>基本类型</w:t>
      </w:r>
      <w:r w:rsidRPr="00F2643B">
        <w:rPr>
          <w:rFonts w:asciiTheme="minorEastAsia" w:hAnsiTheme="minorEastAsia" w:cs="宋体" w:hint="eastAsia"/>
          <w:kern w:val="0"/>
          <w:sz w:val="24"/>
          <w:szCs w:val="24"/>
        </w:rPr>
        <w:t>，学会前后测与实验刺激的实施</w:t>
      </w:r>
      <w:r w:rsidR="00F2643B" w:rsidRPr="00F2643B">
        <w:rPr>
          <w:rFonts w:asciiTheme="minorEastAsia" w:hAnsiTheme="minorEastAsia" w:cs="宋体" w:hint="eastAsia"/>
          <w:kern w:val="0"/>
          <w:sz w:val="24"/>
          <w:szCs w:val="24"/>
        </w:rPr>
        <w:t>技巧，能根据实验过程与结果逻辑地推导因果关系。</w:t>
      </w:r>
    </w:p>
    <w:p w:rsidR="00AA0B6F" w:rsidRPr="00F2643B" w:rsidRDefault="00AB599F" w:rsidP="00F2643B">
      <w:pPr>
        <w:pStyle w:val="a8"/>
        <w:spacing w:line="480" w:lineRule="exact"/>
        <w:rPr>
          <w:rFonts w:asciiTheme="minorEastAsia" w:hAnsiTheme="minorEastAsia" w:cs="宋体"/>
          <w:kern w:val="0"/>
          <w:sz w:val="24"/>
          <w:szCs w:val="24"/>
        </w:rPr>
      </w:pPr>
      <w:r w:rsidRPr="00F2643B">
        <w:rPr>
          <w:rFonts w:asciiTheme="minorEastAsia" w:hAnsiTheme="minorEastAsia" w:cs="宋体" w:hint="eastAsia"/>
          <w:b/>
          <w:kern w:val="0"/>
          <w:sz w:val="24"/>
          <w:szCs w:val="24"/>
        </w:rPr>
        <w:t>实践项目</w:t>
      </w:r>
      <w:r w:rsidR="00F2643B" w:rsidRPr="00F2643B">
        <w:rPr>
          <w:rFonts w:asciiTheme="minorEastAsia" w:hAnsiTheme="minorEastAsia" w:cs="宋体" w:hint="eastAsia"/>
          <w:b/>
          <w:kern w:val="0"/>
          <w:sz w:val="24"/>
          <w:szCs w:val="24"/>
        </w:rPr>
        <w:t>7</w:t>
      </w:r>
      <w:r w:rsidR="00AA0B6F" w:rsidRPr="00F2643B">
        <w:rPr>
          <w:rFonts w:asciiTheme="minorEastAsia" w:hAnsiTheme="minorEastAsia" w:cs="宋体" w:hint="eastAsia"/>
          <w:b/>
          <w:kern w:val="0"/>
          <w:sz w:val="24"/>
          <w:szCs w:val="24"/>
        </w:rPr>
        <w:t>：</w:t>
      </w:r>
      <w:r w:rsidR="00AA0B6F" w:rsidRPr="00F2643B">
        <w:rPr>
          <w:rFonts w:asciiTheme="minorEastAsia" w:hAnsiTheme="minorEastAsia" w:cs="宋体" w:hint="eastAsia"/>
          <w:kern w:val="0"/>
          <w:sz w:val="24"/>
          <w:szCs w:val="24"/>
        </w:rPr>
        <w:t>实地研究（5学时）</w:t>
      </w:r>
    </w:p>
    <w:p w:rsidR="00AA0B6F" w:rsidRPr="00F2643B" w:rsidRDefault="00AA0B6F" w:rsidP="00F2643B">
      <w:pPr>
        <w:pStyle w:val="a8"/>
        <w:spacing w:line="480" w:lineRule="exact"/>
        <w:ind w:firstLineChars="200" w:firstLine="480"/>
        <w:rPr>
          <w:rFonts w:asciiTheme="minorEastAsia" w:hAnsiTheme="minorEastAsia" w:cs="宋体"/>
          <w:kern w:val="0"/>
          <w:sz w:val="24"/>
          <w:szCs w:val="24"/>
        </w:rPr>
      </w:pPr>
      <w:r w:rsidRPr="00F2643B">
        <w:rPr>
          <w:rFonts w:asciiTheme="minorEastAsia" w:hAnsiTheme="minorEastAsia" w:cs="宋体" w:hint="eastAsia"/>
          <w:kern w:val="0"/>
          <w:sz w:val="24"/>
          <w:szCs w:val="24"/>
        </w:rPr>
        <w:t>通过小组实践，掌握无结构式访谈的要领：倾听、回应等的一般技巧；掌握选择实地、深入实地、获得信任的一般方法；体会观察法并克服观察中可能导致的“霍桑效应”；最终学会通过观察与访谈获得高测量信度与效度的实地资料。</w:t>
      </w:r>
    </w:p>
    <w:p w:rsidR="00AA0B6F" w:rsidRPr="00F2643B" w:rsidRDefault="00AB599F" w:rsidP="00F2643B">
      <w:pPr>
        <w:pStyle w:val="a8"/>
        <w:spacing w:line="480" w:lineRule="exact"/>
        <w:rPr>
          <w:rFonts w:asciiTheme="minorEastAsia" w:hAnsiTheme="minorEastAsia" w:cs="宋体"/>
          <w:kern w:val="0"/>
          <w:sz w:val="24"/>
          <w:szCs w:val="24"/>
        </w:rPr>
      </w:pPr>
      <w:r w:rsidRPr="00F2643B">
        <w:rPr>
          <w:rFonts w:asciiTheme="minorEastAsia" w:hAnsiTheme="minorEastAsia" w:cs="宋体" w:hint="eastAsia"/>
          <w:b/>
          <w:kern w:val="0"/>
          <w:sz w:val="24"/>
          <w:szCs w:val="24"/>
        </w:rPr>
        <w:t>实践项目</w:t>
      </w:r>
      <w:r w:rsidR="00F2643B" w:rsidRPr="00F2643B">
        <w:rPr>
          <w:rFonts w:asciiTheme="minorEastAsia" w:hAnsiTheme="minorEastAsia" w:cs="宋体" w:hint="eastAsia"/>
          <w:b/>
          <w:kern w:val="0"/>
          <w:sz w:val="24"/>
          <w:szCs w:val="24"/>
        </w:rPr>
        <w:t>8</w:t>
      </w:r>
      <w:r w:rsidR="00AA0B6F" w:rsidRPr="00F2643B">
        <w:rPr>
          <w:rFonts w:asciiTheme="minorEastAsia" w:hAnsiTheme="minorEastAsia" w:cs="宋体" w:hint="eastAsia"/>
          <w:b/>
          <w:kern w:val="0"/>
          <w:sz w:val="24"/>
          <w:szCs w:val="24"/>
        </w:rPr>
        <w:t>：</w:t>
      </w:r>
      <w:r w:rsidR="00AA0B6F" w:rsidRPr="00F2643B">
        <w:rPr>
          <w:rFonts w:asciiTheme="minorEastAsia" w:hAnsiTheme="minorEastAsia" w:cs="宋体" w:hint="eastAsia"/>
          <w:kern w:val="0"/>
          <w:sz w:val="24"/>
          <w:szCs w:val="24"/>
        </w:rPr>
        <w:t>撰写研究报告（</w:t>
      </w:r>
      <w:r w:rsidR="00CF6871">
        <w:rPr>
          <w:rFonts w:asciiTheme="minorEastAsia" w:hAnsiTheme="minorEastAsia" w:cs="宋体" w:hint="eastAsia"/>
          <w:kern w:val="0"/>
          <w:sz w:val="24"/>
          <w:szCs w:val="24"/>
        </w:rPr>
        <w:t>3</w:t>
      </w:r>
      <w:r w:rsidR="00AA0B6F" w:rsidRPr="00F2643B">
        <w:rPr>
          <w:rFonts w:asciiTheme="minorEastAsia" w:hAnsiTheme="minorEastAsia" w:cs="宋体" w:hint="eastAsia"/>
          <w:kern w:val="0"/>
          <w:sz w:val="24"/>
          <w:szCs w:val="24"/>
        </w:rPr>
        <w:t>学时）</w:t>
      </w:r>
    </w:p>
    <w:p w:rsidR="00FD3072" w:rsidRDefault="00AA0B6F" w:rsidP="00CF6871">
      <w:pPr>
        <w:pStyle w:val="a8"/>
        <w:spacing w:line="480" w:lineRule="exact"/>
        <w:ind w:firstLineChars="200" w:firstLine="480"/>
        <w:rPr>
          <w:rFonts w:asciiTheme="minorEastAsia" w:hAnsiTheme="minorEastAsia" w:cs="宋体" w:hint="eastAsia"/>
          <w:kern w:val="0"/>
          <w:sz w:val="24"/>
          <w:szCs w:val="24"/>
        </w:rPr>
      </w:pPr>
      <w:r w:rsidRPr="00F2643B">
        <w:rPr>
          <w:rFonts w:asciiTheme="minorEastAsia" w:hAnsiTheme="minorEastAsia" w:cs="宋体" w:hint="eastAsia"/>
          <w:kern w:val="0"/>
          <w:sz w:val="24"/>
          <w:szCs w:val="24"/>
        </w:rPr>
        <w:t>通过小组实践，掌握内容摘要的写作要求与方法；掌握一般陈述与具体陈述的恰当安排；掌握如何恰当缩减资料；掌握如何阅读研究报告并撰写研究报告。</w:t>
      </w:r>
    </w:p>
    <w:p w:rsidR="00CF6871" w:rsidRPr="00CF6871" w:rsidRDefault="00CF6871" w:rsidP="00CF6871">
      <w:pPr>
        <w:pStyle w:val="a8"/>
        <w:spacing w:line="480" w:lineRule="exact"/>
        <w:ind w:firstLineChars="200" w:firstLine="480"/>
        <w:rPr>
          <w:rFonts w:asciiTheme="minorEastAsia" w:hAnsiTheme="minorEastAsia" w:cs="宋体"/>
          <w:kern w:val="0"/>
          <w:sz w:val="24"/>
          <w:szCs w:val="24"/>
        </w:rPr>
      </w:pPr>
    </w:p>
    <w:p w:rsidR="003D3736" w:rsidRPr="00CF6871" w:rsidRDefault="00BF6643" w:rsidP="00CF6871">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六</w:t>
      </w:r>
      <w:r w:rsidRPr="00BA7B27">
        <w:rPr>
          <w:rFonts w:ascii="黑体" w:eastAsia="黑体" w:hAnsi="黑体" w:hint="eastAsia"/>
          <w:sz w:val="24"/>
          <w:szCs w:val="24"/>
        </w:rPr>
        <w:t>、课程教学评价</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81"/>
        <w:gridCol w:w="3402"/>
        <w:gridCol w:w="2977"/>
      </w:tblGrid>
      <w:tr w:rsidR="00BF6643" w:rsidRPr="00BA7B27" w:rsidTr="009D782D">
        <w:trPr>
          <w:trHeight w:val="567"/>
          <w:jc w:val="center"/>
        </w:trPr>
        <w:tc>
          <w:tcPr>
            <w:tcW w:w="2281" w:type="dxa"/>
            <w:shd w:val="clear" w:color="auto" w:fill="auto"/>
            <w:vAlign w:val="center"/>
          </w:tcPr>
          <w:p w:rsidR="00BF6643" w:rsidRPr="005D4511" w:rsidRDefault="00BF6643" w:rsidP="009D782D">
            <w:pPr>
              <w:spacing w:line="360" w:lineRule="auto"/>
              <w:jc w:val="center"/>
              <w:rPr>
                <w:rFonts w:asciiTheme="minorEastAsia" w:hAnsiTheme="minorEastAsia"/>
                <w:b/>
                <w:bCs/>
              </w:rPr>
            </w:pPr>
            <w:r w:rsidRPr="005D4511">
              <w:rPr>
                <w:rFonts w:asciiTheme="minorEastAsia" w:hAnsiTheme="minorEastAsia" w:hint="eastAsia"/>
                <w:b/>
                <w:bCs/>
              </w:rPr>
              <w:t>课程</w:t>
            </w:r>
            <w:r>
              <w:rPr>
                <w:rFonts w:asciiTheme="minorEastAsia" w:hAnsiTheme="minorEastAsia" w:hint="eastAsia"/>
                <w:b/>
                <w:bCs/>
              </w:rPr>
              <w:t>教学</w:t>
            </w:r>
            <w:r w:rsidRPr="005D4511">
              <w:rPr>
                <w:rFonts w:asciiTheme="minorEastAsia" w:hAnsiTheme="minorEastAsia" w:hint="eastAsia"/>
                <w:b/>
                <w:bCs/>
              </w:rPr>
              <w:t>目标</w:t>
            </w:r>
          </w:p>
        </w:tc>
        <w:tc>
          <w:tcPr>
            <w:tcW w:w="3402" w:type="dxa"/>
            <w:shd w:val="clear" w:color="auto" w:fill="auto"/>
            <w:vAlign w:val="center"/>
          </w:tcPr>
          <w:p w:rsidR="00BF6643" w:rsidRPr="005D4511" w:rsidRDefault="00BF6643" w:rsidP="009D782D">
            <w:pPr>
              <w:autoSpaceDE w:val="0"/>
              <w:autoSpaceDN w:val="0"/>
              <w:adjustRightInd w:val="0"/>
              <w:spacing w:line="360" w:lineRule="auto"/>
              <w:jc w:val="center"/>
              <w:textAlignment w:val="bottom"/>
              <w:rPr>
                <w:rFonts w:asciiTheme="minorEastAsia" w:hAnsiTheme="minorEastAsia"/>
                <w:b/>
                <w:bCs/>
              </w:rPr>
            </w:pPr>
            <w:r w:rsidRPr="005D4511">
              <w:rPr>
                <w:rFonts w:asciiTheme="minorEastAsia" w:hAnsiTheme="minorEastAsia" w:hint="eastAsia"/>
                <w:b/>
                <w:bCs/>
              </w:rPr>
              <w:t>考核内容</w:t>
            </w:r>
          </w:p>
        </w:tc>
        <w:tc>
          <w:tcPr>
            <w:tcW w:w="2977" w:type="dxa"/>
            <w:shd w:val="clear" w:color="auto" w:fill="auto"/>
            <w:vAlign w:val="center"/>
          </w:tcPr>
          <w:p w:rsidR="00BF6643" w:rsidRPr="005D4511" w:rsidRDefault="00BF6643" w:rsidP="009D782D">
            <w:pPr>
              <w:autoSpaceDE w:val="0"/>
              <w:autoSpaceDN w:val="0"/>
              <w:adjustRightInd w:val="0"/>
              <w:spacing w:line="360" w:lineRule="auto"/>
              <w:jc w:val="center"/>
              <w:textAlignment w:val="bottom"/>
              <w:rPr>
                <w:rFonts w:asciiTheme="minorEastAsia" w:hAnsiTheme="minorEastAsia"/>
                <w:b/>
                <w:bCs/>
              </w:rPr>
            </w:pPr>
            <w:r w:rsidRPr="005D4511">
              <w:rPr>
                <w:rFonts w:asciiTheme="minorEastAsia" w:hAnsiTheme="minorEastAsia" w:hint="eastAsia"/>
                <w:b/>
                <w:bCs/>
              </w:rPr>
              <w:t>评价依据</w:t>
            </w:r>
          </w:p>
        </w:tc>
      </w:tr>
      <w:tr w:rsidR="00BF6643" w:rsidRPr="00BA7B27" w:rsidTr="009D782D">
        <w:trPr>
          <w:trHeight w:val="567"/>
          <w:jc w:val="center"/>
        </w:trPr>
        <w:tc>
          <w:tcPr>
            <w:tcW w:w="2281" w:type="dxa"/>
            <w:vAlign w:val="center"/>
          </w:tcPr>
          <w:p w:rsidR="00BF6643" w:rsidRPr="00260E29" w:rsidRDefault="00BF6643" w:rsidP="009D782D">
            <w:pPr>
              <w:spacing w:line="360" w:lineRule="auto"/>
              <w:jc w:val="center"/>
              <w:rPr>
                <w:rFonts w:asciiTheme="minorEastAsia" w:hAnsiTheme="minorEastAsia"/>
                <w:szCs w:val="24"/>
              </w:rPr>
            </w:pPr>
            <w:r w:rsidRPr="00260E29">
              <w:rPr>
                <w:rFonts w:asciiTheme="minorEastAsia" w:hAnsiTheme="minorEastAsia" w:hint="eastAsia"/>
                <w:b/>
                <w:szCs w:val="24"/>
              </w:rPr>
              <w:t>课程目标1</w:t>
            </w:r>
          </w:p>
        </w:tc>
        <w:tc>
          <w:tcPr>
            <w:tcW w:w="3402" w:type="dxa"/>
            <w:vAlign w:val="center"/>
          </w:tcPr>
          <w:p w:rsidR="00B91D00" w:rsidRPr="003D3736" w:rsidRDefault="00B91D00" w:rsidP="003D3736">
            <w:pPr>
              <w:autoSpaceDE w:val="0"/>
              <w:autoSpaceDN w:val="0"/>
              <w:spacing w:line="320" w:lineRule="exact"/>
              <w:textAlignment w:val="bottom"/>
              <w:rPr>
                <w:rFonts w:asciiTheme="minorEastAsia" w:hAnsiTheme="minorEastAsia"/>
              </w:rPr>
            </w:pPr>
            <w:r w:rsidRPr="003D3736">
              <w:rPr>
                <w:rFonts w:asciiTheme="minorEastAsia" w:hAnsiTheme="minorEastAsia" w:hint="eastAsia"/>
              </w:rPr>
              <w:t>社会研究的概念、特征、方法</w:t>
            </w:r>
          </w:p>
          <w:p w:rsidR="00B91D00" w:rsidRPr="003D3736" w:rsidRDefault="00B91D00" w:rsidP="003D3736">
            <w:pPr>
              <w:autoSpaceDE w:val="0"/>
              <w:autoSpaceDN w:val="0"/>
              <w:spacing w:line="320" w:lineRule="exact"/>
              <w:textAlignment w:val="bottom"/>
              <w:rPr>
                <w:rFonts w:asciiTheme="minorEastAsia" w:hAnsiTheme="minorEastAsia"/>
              </w:rPr>
            </w:pPr>
            <w:r w:rsidRPr="00B91D00">
              <w:rPr>
                <w:rFonts w:asciiTheme="minorEastAsia" w:hAnsiTheme="minorEastAsia" w:hint="eastAsia"/>
              </w:rPr>
              <w:t>体系、过程</w:t>
            </w:r>
            <w:r w:rsidR="003D3736">
              <w:rPr>
                <w:rFonts w:asciiTheme="minorEastAsia" w:hAnsiTheme="minorEastAsia" w:hint="eastAsia"/>
              </w:rPr>
              <w:t>；</w:t>
            </w:r>
            <w:r w:rsidRPr="003D3736">
              <w:rPr>
                <w:rFonts w:asciiTheme="minorEastAsia" w:hAnsiTheme="minorEastAsia" w:hint="eastAsia"/>
              </w:rPr>
              <w:t>理论与研究的关系</w:t>
            </w:r>
            <w:r w:rsidR="003D3736">
              <w:rPr>
                <w:rFonts w:asciiTheme="minorEastAsia" w:hAnsiTheme="minorEastAsia" w:hint="eastAsia"/>
              </w:rPr>
              <w:t>；</w:t>
            </w:r>
            <w:r w:rsidR="003D3736" w:rsidRPr="003D3736">
              <w:rPr>
                <w:rFonts w:asciiTheme="minorEastAsia" w:hAnsiTheme="minorEastAsia"/>
              </w:rPr>
              <w:t xml:space="preserve"> </w:t>
            </w:r>
          </w:p>
        </w:tc>
        <w:tc>
          <w:tcPr>
            <w:tcW w:w="2977" w:type="dxa"/>
            <w:vAlign w:val="center"/>
          </w:tcPr>
          <w:p w:rsidR="00BF6643" w:rsidRPr="00BA7B27" w:rsidRDefault="003D3736" w:rsidP="009D782D">
            <w:pPr>
              <w:autoSpaceDE w:val="0"/>
              <w:autoSpaceDN w:val="0"/>
              <w:adjustRightInd w:val="0"/>
              <w:spacing w:line="360" w:lineRule="auto"/>
              <w:textAlignment w:val="bottom"/>
              <w:rPr>
                <w:rFonts w:asciiTheme="minorEastAsia" w:hAnsiTheme="minorEastAsia"/>
              </w:rPr>
            </w:pPr>
            <w:r>
              <w:rPr>
                <w:rFonts w:asciiTheme="minorEastAsia" w:hAnsiTheme="minorEastAsia" w:hint="eastAsia"/>
              </w:rPr>
              <w:t>作业，教师评价</w:t>
            </w:r>
          </w:p>
        </w:tc>
      </w:tr>
      <w:tr w:rsidR="00BF6643" w:rsidRPr="00BA7B27" w:rsidTr="009D782D">
        <w:trPr>
          <w:trHeight w:val="567"/>
          <w:jc w:val="center"/>
        </w:trPr>
        <w:tc>
          <w:tcPr>
            <w:tcW w:w="2281" w:type="dxa"/>
            <w:vAlign w:val="center"/>
          </w:tcPr>
          <w:p w:rsidR="00BF6643" w:rsidRPr="00260E29" w:rsidRDefault="00BF6643" w:rsidP="009D782D">
            <w:pPr>
              <w:spacing w:line="360" w:lineRule="auto"/>
              <w:jc w:val="center"/>
              <w:rPr>
                <w:rFonts w:asciiTheme="minorEastAsia" w:hAnsiTheme="minorEastAsia"/>
                <w:szCs w:val="24"/>
              </w:rPr>
            </w:pPr>
            <w:r w:rsidRPr="00260E29">
              <w:rPr>
                <w:rFonts w:asciiTheme="minorEastAsia" w:hAnsiTheme="minorEastAsia" w:hint="eastAsia"/>
                <w:b/>
                <w:szCs w:val="24"/>
              </w:rPr>
              <w:t>课程目标2</w:t>
            </w:r>
          </w:p>
        </w:tc>
        <w:tc>
          <w:tcPr>
            <w:tcW w:w="3402" w:type="dxa"/>
            <w:vAlign w:val="center"/>
          </w:tcPr>
          <w:p w:rsidR="00B91D00" w:rsidRPr="003D3736" w:rsidRDefault="00B91D00" w:rsidP="003D3736">
            <w:pPr>
              <w:autoSpaceDE w:val="0"/>
              <w:autoSpaceDN w:val="0"/>
              <w:spacing w:line="360" w:lineRule="auto"/>
              <w:textAlignment w:val="bottom"/>
              <w:rPr>
                <w:rFonts w:asciiTheme="minorEastAsia" w:hAnsiTheme="minorEastAsia"/>
              </w:rPr>
            </w:pPr>
            <w:r w:rsidRPr="003D3736">
              <w:rPr>
                <w:rFonts w:asciiTheme="minorEastAsia" w:hAnsiTheme="minorEastAsia" w:hint="eastAsia"/>
              </w:rPr>
              <w:t>理论与研究的关系</w:t>
            </w:r>
            <w:r w:rsidR="003D3736">
              <w:rPr>
                <w:rFonts w:asciiTheme="minorEastAsia" w:hAnsiTheme="minorEastAsia" w:hint="eastAsia"/>
              </w:rPr>
              <w:t>；</w:t>
            </w:r>
            <w:r w:rsidRPr="003D3736">
              <w:rPr>
                <w:rFonts w:asciiTheme="minorEastAsia" w:hAnsiTheme="minorEastAsia" w:hint="eastAsia"/>
              </w:rPr>
              <w:t>选题与文献回顾</w:t>
            </w:r>
            <w:r w:rsidR="003D3736">
              <w:rPr>
                <w:rFonts w:asciiTheme="minorEastAsia" w:hAnsiTheme="minorEastAsia" w:hint="eastAsia"/>
              </w:rPr>
              <w:t>；</w:t>
            </w:r>
            <w:r w:rsidRPr="003D3736">
              <w:rPr>
                <w:rFonts w:asciiTheme="minorEastAsia" w:hAnsiTheme="minorEastAsia" w:hint="eastAsia"/>
              </w:rPr>
              <w:t>研究设计</w:t>
            </w:r>
          </w:p>
        </w:tc>
        <w:tc>
          <w:tcPr>
            <w:tcW w:w="2977" w:type="dxa"/>
            <w:vAlign w:val="center"/>
          </w:tcPr>
          <w:p w:rsidR="00BF6643" w:rsidRPr="00BA7B27" w:rsidRDefault="003D3736" w:rsidP="009D782D">
            <w:pPr>
              <w:autoSpaceDE w:val="0"/>
              <w:autoSpaceDN w:val="0"/>
              <w:adjustRightInd w:val="0"/>
              <w:spacing w:line="360" w:lineRule="auto"/>
              <w:textAlignment w:val="bottom"/>
              <w:rPr>
                <w:rFonts w:asciiTheme="minorEastAsia" w:hAnsiTheme="minorEastAsia"/>
              </w:rPr>
            </w:pPr>
            <w:r>
              <w:rPr>
                <w:rFonts w:asciiTheme="minorEastAsia" w:hAnsiTheme="minorEastAsia" w:hint="eastAsia"/>
              </w:rPr>
              <w:t>作业，教师评价，课程论文</w:t>
            </w:r>
          </w:p>
        </w:tc>
      </w:tr>
      <w:tr w:rsidR="00BF6643" w:rsidRPr="00BA7B27" w:rsidTr="009D782D">
        <w:trPr>
          <w:trHeight w:val="567"/>
          <w:jc w:val="center"/>
        </w:trPr>
        <w:tc>
          <w:tcPr>
            <w:tcW w:w="2281" w:type="dxa"/>
            <w:vAlign w:val="center"/>
          </w:tcPr>
          <w:p w:rsidR="00BF6643" w:rsidRPr="00260E29" w:rsidRDefault="00BF6643" w:rsidP="009D782D">
            <w:pPr>
              <w:spacing w:line="360" w:lineRule="auto"/>
              <w:jc w:val="center"/>
              <w:rPr>
                <w:rFonts w:asciiTheme="minorEastAsia" w:hAnsiTheme="minorEastAsia"/>
                <w:szCs w:val="24"/>
              </w:rPr>
            </w:pPr>
            <w:r w:rsidRPr="00260E29">
              <w:rPr>
                <w:rFonts w:asciiTheme="minorEastAsia" w:hAnsiTheme="minorEastAsia" w:hint="eastAsia"/>
                <w:b/>
                <w:szCs w:val="24"/>
              </w:rPr>
              <w:t>课程目标3</w:t>
            </w:r>
          </w:p>
        </w:tc>
        <w:tc>
          <w:tcPr>
            <w:tcW w:w="3402" w:type="dxa"/>
            <w:vAlign w:val="center"/>
          </w:tcPr>
          <w:p w:rsidR="00B91D00" w:rsidRPr="003D3736" w:rsidRDefault="00B91D00" w:rsidP="003D3736">
            <w:pPr>
              <w:autoSpaceDE w:val="0"/>
              <w:autoSpaceDN w:val="0"/>
              <w:spacing w:line="360" w:lineRule="auto"/>
              <w:textAlignment w:val="bottom"/>
              <w:rPr>
                <w:rFonts w:asciiTheme="minorEastAsia" w:hAnsiTheme="minorEastAsia"/>
              </w:rPr>
            </w:pPr>
            <w:r w:rsidRPr="003D3736">
              <w:rPr>
                <w:rFonts w:asciiTheme="minorEastAsia" w:hAnsiTheme="minorEastAsia" w:hint="eastAsia"/>
              </w:rPr>
              <w:t>测量与操作化</w:t>
            </w:r>
            <w:r w:rsidR="003D3736">
              <w:rPr>
                <w:rFonts w:asciiTheme="minorEastAsia" w:hAnsiTheme="minorEastAsia" w:hint="eastAsia"/>
              </w:rPr>
              <w:t>；</w:t>
            </w:r>
            <w:r w:rsidRPr="003D3736">
              <w:rPr>
                <w:rFonts w:asciiTheme="minorEastAsia" w:hAnsiTheme="minorEastAsia" w:hint="eastAsia"/>
              </w:rPr>
              <w:t>抽样</w:t>
            </w:r>
            <w:r w:rsidR="003D3736">
              <w:rPr>
                <w:rFonts w:asciiTheme="minorEastAsia" w:hAnsiTheme="minorEastAsia" w:hint="eastAsia"/>
              </w:rPr>
              <w:t>；</w:t>
            </w:r>
            <w:r w:rsidR="008F583B">
              <w:rPr>
                <w:rFonts w:asciiTheme="minorEastAsia" w:hAnsiTheme="minorEastAsia" w:hint="eastAsia"/>
              </w:rPr>
              <w:t>问卷设计；</w:t>
            </w:r>
            <w:r w:rsidRPr="003D3736">
              <w:rPr>
                <w:rFonts w:asciiTheme="minorEastAsia" w:hAnsiTheme="minorEastAsia" w:hint="eastAsia"/>
              </w:rPr>
              <w:t>四种基本研究方式</w:t>
            </w:r>
            <w:r w:rsidR="003D3736">
              <w:rPr>
                <w:rFonts w:asciiTheme="minorEastAsia" w:hAnsiTheme="minorEastAsia" w:hint="eastAsia"/>
              </w:rPr>
              <w:t>；</w:t>
            </w:r>
            <w:r w:rsidRPr="003D3736">
              <w:rPr>
                <w:rFonts w:asciiTheme="minorEastAsia" w:hAnsiTheme="minorEastAsia" w:hint="eastAsia"/>
              </w:rPr>
              <w:t>定量与定性资料的分析</w:t>
            </w:r>
          </w:p>
        </w:tc>
        <w:tc>
          <w:tcPr>
            <w:tcW w:w="2977" w:type="dxa"/>
            <w:vAlign w:val="center"/>
          </w:tcPr>
          <w:p w:rsidR="00BF6643" w:rsidRPr="00BA7B27" w:rsidRDefault="003D3736" w:rsidP="009D782D">
            <w:pPr>
              <w:autoSpaceDE w:val="0"/>
              <w:autoSpaceDN w:val="0"/>
              <w:adjustRightInd w:val="0"/>
              <w:spacing w:line="360" w:lineRule="auto"/>
              <w:textAlignment w:val="bottom"/>
              <w:rPr>
                <w:rFonts w:asciiTheme="minorEastAsia" w:hAnsiTheme="minorEastAsia"/>
              </w:rPr>
            </w:pPr>
            <w:r>
              <w:rPr>
                <w:rFonts w:asciiTheme="minorEastAsia" w:hAnsiTheme="minorEastAsia" w:hint="eastAsia"/>
              </w:rPr>
              <w:t>作业，教师评价，课程论文</w:t>
            </w:r>
          </w:p>
        </w:tc>
      </w:tr>
      <w:tr w:rsidR="00BF6643" w:rsidRPr="00BA7B27" w:rsidTr="009D782D">
        <w:trPr>
          <w:trHeight w:val="567"/>
          <w:jc w:val="center"/>
        </w:trPr>
        <w:tc>
          <w:tcPr>
            <w:tcW w:w="2281" w:type="dxa"/>
            <w:vAlign w:val="center"/>
          </w:tcPr>
          <w:p w:rsidR="00BF6643" w:rsidRPr="00260E29" w:rsidRDefault="00BF6643" w:rsidP="009D782D">
            <w:pPr>
              <w:spacing w:line="360" w:lineRule="auto"/>
              <w:jc w:val="center"/>
              <w:rPr>
                <w:rFonts w:asciiTheme="minorEastAsia" w:hAnsiTheme="minorEastAsia"/>
                <w:szCs w:val="24"/>
              </w:rPr>
            </w:pPr>
            <w:r w:rsidRPr="00260E29">
              <w:rPr>
                <w:rFonts w:asciiTheme="minorEastAsia" w:hAnsiTheme="minorEastAsia" w:hint="eastAsia"/>
                <w:b/>
                <w:szCs w:val="24"/>
              </w:rPr>
              <w:t>课程目标4</w:t>
            </w:r>
          </w:p>
        </w:tc>
        <w:tc>
          <w:tcPr>
            <w:tcW w:w="3402" w:type="dxa"/>
            <w:vAlign w:val="center"/>
          </w:tcPr>
          <w:p w:rsidR="00BF6643" w:rsidRPr="00BA7B27" w:rsidRDefault="003D3736" w:rsidP="009D782D">
            <w:pPr>
              <w:autoSpaceDE w:val="0"/>
              <w:autoSpaceDN w:val="0"/>
              <w:spacing w:line="360" w:lineRule="auto"/>
              <w:textAlignment w:val="bottom"/>
              <w:rPr>
                <w:rFonts w:asciiTheme="minorEastAsia" w:hAnsiTheme="minorEastAsia"/>
              </w:rPr>
            </w:pPr>
            <w:r>
              <w:rPr>
                <w:rFonts w:asciiTheme="minorEastAsia" w:hAnsiTheme="minorEastAsia" w:hint="eastAsia"/>
              </w:rPr>
              <w:t>撰写研究报告</w:t>
            </w:r>
          </w:p>
        </w:tc>
        <w:tc>
          <w:tcPr>
            <w:tcW w:w="2977" w:type="dxa"/>
            <w:vAlign w:val="center"/>
          </w:tcPr>
          <w:p w:rsidR="00BF6643" w:rsidRPr="00BA7B27" w:rsidRDefault="003D3736" w:rsidP="009D782D">
            <w:pPr>
              <w:autoSpaceDE w:val="0"/>
              <w:autoSpaceDN w:val="0"/>
              <w:adjustRightInd w:val="0"/>
              <w:spacing w:line="360" w:lineRule="auto"/>
              <w:textAlignment w:val="bottom"/>
              <w:rPr>
                <w:rFonts w:asciiTheme="minorEastAsia" w:hAnsiTheme="minorEastAsia"/>
              </w:rPr>
            </w:pPr>
            <w:r>
              <w:rPr>
                <w:rFonts w:asciiTheme="minorEastAsia" w:hAnsiTheme="minorEastAsia" w:hint="eastAsia"/>
              </w:rPr>
              <w:t>课程论文</w:t>
            </w:r>
            <w:r w:rsidR="008715FE">
              <w:rPr>
                <w:rFonts w:asciiTheme="minorEastAsia" w:hAnsiTheme="minorEastAsia" w:hint="eastAsia"/>
              </w:rPr>
              <w:t>，教师评价</w:t>
            </w:r>
          </w:p>
        </w:tc>
      </w:tr>
    </w:tbl>
    <w:p w:rsidR="00BF6643" w:rsidRDefault="00BF6643" w:rsidP="00BF6643">
      <w:pPr>
        <w:spacing w:line="360" w:lineRule="auto"/>
        <w:ind w:firstLineChars="200" w:firstLine="420"/>
        <w:jc w:val="center"/>
      </w:pPr>
    </w:p>
    <w:p w:rsidR="00BF6643" w:rsidRDefault="00BF6643" w:rsidP="000606B9">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七、成绩评定方法</w:t>
      </w:r>
    </w:p>
    <w:p w:rsidR="00BF6643" w:rsidRPr="005667EF" w:rsidRDefault="00BF6643" w:rsidP="005667EF">
      <w:pPr>
        <w:spacing w:line="360" w:lineRule="auto"/>
        <w:rPr>
          <w:rFonts w:asciiTheme="minorEastAsia" w:hAnsiTheme="minorEastAsia"/>
          <w:szCs w:val="24"/>
        </w:rPr>
      </w:pPr>
      <w:r>
        <w:rPr>
          <w:rFonts w:asciiTheme="minorEastAsia" w:hAnsiTheme="minorEastAsia" w:hint="eastAsia"/>
          <w:szCs w:val="24"/>
        </w:rPr>
        <w:t>评定方式1：</w:t>
      </w:r>
      <w:r w:rsidR="003D3736">
        <w:rPr>
          <w:rFonts w:asciiTheme="minorEastAsia" w:hAnsiTheme="minorEastAsia" w:hint="eastAsia"/>
          <w:szCs w:val="24"/>
        </w:rPr>
        <w:t>课程论文</w:t>
      </w:r>
      <w:r w:rsidR="0066212B">
        <w:rPr>
          <w:rFonts w:asciiTheme="minorEastAsia" w:hAnsiTheme="minorEastAsia" w:hint="eastAsia"/>
          <w:szCs w:val="24"/>
        </w:rPr>
        <w:t>7</w:t>
      </w:r>
      <w:r w:rsidR="003D3736">
        <w:rPr>
          <w:rFonts w:asciiTheme="minorEastAsia" w:hAnsiTheme="minorEastAsia" w:hint="eastAsia"/>
          <w:szCs w:val="24"/>
        </w:rPr>
        <w:t>0%</w:t>
      </w:r>
      <w:r w:rsidR="0066212B">
        <w:rPr>
          <w:rFonts w:asciiTheme="minorEastAsia" w:hAnsiTheme="minorEastAsia" w:hint="eastAsia"/>
          <w:szCs w:val="24"/>
        </w:rPr>
        <w:t xml:space="preserve">；  </w:t>
      </w:r>
      <w:r>
        <w:rPr>
          <w:rFonts w:asciiTheme="minorEastAsia" w:hAnsiTheme="minorEastAsia" w:hint="eastAsia"/>
          <w:szCs w:val="24"/>
        </w:rPr>
        <w:t>评定方式2：</w:t>
      </w:r>
      <w:r w:rsidR="003D3736">
        <w:rPr>
          <w:rFonts w:asciiTheme="minorEastAsia" w:hAnsiTheme="minorEastAsia" w:hint="eastAsia"/>
          <w:szCs w:val="24"/>
        </w:rPr>
        <w:t>平时作业30%</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2268"/>
        <w:gridCol w:w="2835"/>
      </w:tblGrid>
      <w:tr w:rsidR="0066212B" w:rsidRPr="00260E29" w:rsidTr="0066212B">
        <w:tc>
          <w:tcPr>
            <w:tcW w:w="1384" w:type="dxa"/>
            <w:vAlign w:val="center"/>
          </w:tcPr>
          <w:p w:rsidR="0066212B" w:rsidRPr="00260E29" w:rsidRDefault="0066212B" w:rsidP="009D782D">
            <w:pPr>
              <w:spacing w:line="360" w:lineRule="auto"/>
              <w:jc w:val="center"/>
              <w:rPr>
                <w:rFonts w:asciiTheme="minorEastAsia" w:hAnsiTheme="minorEastAsia"/>
                <w:b/>
                <w:szCs w:val="24"/>
              </w:rPr>
            </w:pPr>
          </w:p>
        </w:tc>
        <w:tc>
          <w:tcPr>
            <w:tcW w:w="2126" w:type="dxa"/>
            <w:vAlign w:val="center"/>
          </w:tcPr>
          <w:p w:rsidR="0066212B" w:rsidRPr="00260E29" w:rsidRDefault="0066212B" w:rsidP="009D782D">
            <w:pPr>
              <w:spacing w:line="360" w:lineRule="auto"/>
              <w:jc w:val="center"/>
              <w:rPr>
                <w:rFonts w:asciiTheme="minorEastAsia" w:hAnsiTheme="minorEastAsia"/>
                <w:b/>
                <w:szCs w:val="24"/>
              </w:rPr>
            </w:pPr>
            <w:r w:rsidRPr="00260E29">
              <w:rPr>
                <w:rFonts w:asciiTheme="minorEastAsia" w:hAnsiTheme="minorEastAsia" w:hint="eastAsia"/>
                <w:b/>
                <w:szCs w:val="24"/>
              </w:rPr>
              <w:t>评定方式1</w:t>
            </w:r>
            <w:r w:rsidRPr="00260E29">
              <w:rPr>
                <w:rFonts w:asciiTheme="minorEastAsia" w:hAnsiTheme="minorEastAsia"/>
                <w:b/>
                <w:szCs w:val="24"/>
              </w:rPr>
              <w:br/>
            </w:r>
            <w:r w:rsidRPr="00260E29">
              <w:rPr>
                <w:rFonts w:asciiTheme="minorEastAsia" w:hAnsiTheme="minorEastAsia" w:hint="eastAsia"/>
                <w:b/>
                <w:szCs w:val="24"/>
              </w:rPr>
              <w:t>占分比例%</w:t>
            </w:r>
          </w:p>
        </w:tc>
        <w:tc>
          <w:tcPr>
            <w:tcW w:w="2268" w:type="dxa"/>
            <w:vAlign w:val="center"/>
          </w:tcPr>
          <w:p w:rsidR="0066212B" w:rsidRPr="00260E29" w:rsidRDefault="0066212B" w:rsidP="009D782D">
            <w:pPr>
              <w:spacing w:line="360" w:lineRule="auto"/>
              <w:jc w:val="center"/>
              <w:rPr>
                <w:rFonts w:asciiTheme="minorEastAsia" w:hAnsiTheme="minorEastAsia"/>
                <w:b/>
                <w:szCs w:val="24"/>
              </w:rPr>
            </w:pPr>
            <w:r w:rsidRPr="00260E29">
              <w:rPr>
                <w:rFonts w:asciiTheme="minorEastAsia" w:hAnsiTheme="minorEastAsia" w:hint="eastAsia"/>
                <w:b/>
                <w:szCs w:val="24"/>
              </w:rPr>
              <w:t>评定方式2</w:t>
            </w:r>
            <w:r w:rsidRPr="00260E29">
              <w:rPr>
                <w:rFonts w:asciiTheme="minorEastAsia" w:hAnsiTheme="minorEastAsia"/>
                <w:b/>
                <w:szCs w:val="24"/>
              </w:rPr>
              <w:br/>
            </w:r>
            <w:r w:rsidRPr="00260E29">
              <w:rPr>
                <w:rFonts w:asciiTheme="minorEastAsia" w:hAnsiTheme="minorEastAsia" w:hint="eastAsia"/>
                <w:b/>
                <w:szCs w:val="24"/>
              </w:rPr>
              <w:t>占分比例%</w:t>
            </w:r>
          </w:p>
        </w:tc>
        <w:tc>
          <w:tcPr>
            <w:tcW w:w="2835" w:type="dxa"/>
            <w:vAlign w:val="center"/>
          </w:tcPr>
          <w:p w:rsidR="0066212B" w:rsidRPr="00260E29" w:rsidRDefault="0066212B" w:rsidP="009D782D">
            <w:pPr>
              <w:spacing w:line="360" w:lineRule="auto"/>
              <w:jc w:val="center"/>
              <w:rPr>
                <w:rFonts w:asciiTheme="minorEastAsia" w:hAnsiTheme="minorEastAsia"/>
                <w:b/>
                <w:szCs w:val="24"/>
              </w:rPr>
            </w:pPr>
            <w:r w:rsidRPr="00260E29">
              <w:rPr>
                <w:rFonts w:asciiTheme="minorEastAsia" w:hAnsiTheme="minorEastAsia" w:hint="eastAsia"/>
                <w:b/>
                <w:szCs w:val="24"/>
              </w:rPr>
              <w:t>课程分目标达成评价方法</w:t>
            </w:r>
          </w:p>
        </w:tc>
      </w:tr>
      <w:tr w:rsidR="0066212B" w:rsidRPr="00260E29" w:rsidTr="0066212B">
        <w:trPr>
          <w:trHeight w:val="680"/>
        </w:trPr>
        <w:tc>
          <w:tcPr>
            <w:tcW w:w="1384" w:type="dxa"/>
            <w:vAlign w:val="center"/>
          </w:tcPr>
          <w:p w:rsidR="0066212B" w:rsidRPr="00260E29" w:rsidRDefault="0066212B" w:rsidP="009D782D">
            <w:pPr>
              <w:spacing w:line="360" w:lineRule="auto"/>
              <w:jc w:val="center"/>
              <w:rPr>
                <w:rFonts w:asciiTheme="minorEastAsia" w:hAnsiTheme="minorEastAsia"/>
                <w:szCs w:val="24"/>
              </w:rPr>
            </w:pPr>
            <w:r w:rsidRPr="00260E29">
              <w:rPr>
                <w:rFonts w:asciiTheme="minorEastAsia" w:hAnsiTheme="minorEastAsia" w:hint="eastAsia"/>
                <w:b/>
                <w:szCs w:val="24"/>
              </w:rPr>
              <w:t>课程目标1</w:t>
            </w:r>
          </w:p>
        </w:tc>
        <w:tc>
          <w:tcPr>
            <w:tcW w:w="2126" w:type="dxa"/>
            <w:vAlign w:val="center"/>
          </w:tcPr>
          <w:p w:rsidR="0066212B" w:rsidRPr="00260E29" w:rsidRDefault="00F42D3C" w:rsidP="009D782D">
            <w:pPr>
              <w:spacing w:line="360" w:lineRule="auto"/>
              <w:jc w:val="center"/>
              <w:rPr>
                <w:rFonts w:asciiTheme="minorEastAsia" w:hAnsiTheme="minorEastAsia"/>
                <w:szCs w:val="24"/>
              </w:rPr>
            </w:pPr>
            <w:r>
              <w:rPr>
                <w:rFonts w:asciiTheme="minorEastAsia" w:hAnsiTheme="minorEastAsia" w:hint="eastAsia"/>
                <w:szCs w:val="24"/>
              </w:rPr>
              <w:t>10</w:t>
            </w:r>
          </w:p>
        </w:tc>
        <w:tc>
          <w:tcPr>
            <w:tcW w:w="2268" w:type="dxa"/>
            <w:vAlign w:val="center"/>
          </w:tcPr>
          <w:p w:rsidR="0066212B" w:rsidRPr="00260E29" w:rsidRDefault="00F42D3C" w:rsidP="0066212B">
            <w:pPr>
              <w:spacing w:line="360" w:lineRule="auto"/>
              <w:ind w:firstLineChars="300" w:firstLine="630"/>
              <w:rPr>
                <w:rFonts w:asciiTheme="minorEastAsia" w:hAnsiTheme="minorEastAsia"/>
                <w:szCs w:val="24"/>
              </w:rPr>
            </w:pPr>
            <w:r>
              <w:rPr>
                <w:rFonts w:asciiTheme="minorEastAsia" w:hAnsiTheme="minorEastAsia" w:hint="eastAsia"/>
                <w:szCs w:val="24"/>
              </w:rPr>
              <w:t xml:space="preserve"> 30</w:t>
            </w:r>
          </w:p>
        </w:tc>
        <w:tc>
          <w:tcPr>
            <w:tcW w:w="2835" w:type="dxa"/>
            <w:vMerge w:val="restart"/>
            <w:vAlign w:val="center"/>
          </w:tcPr>
          <w:p w:rsidR="0066212B" w:rsidRDefault="0066212B" w:rsidP="0066212B">
            <w:pPr>
              <w:spacing w:line="360" w:lineRule="auto"/>
              <w:rPr>
                <w:rFonts w:asciiTheme="minorEastAsia" w:hAnsiTheme="minorEastAsia"/>
                <w:szCs w:val="24"/>
              </w:rPr>
            </w:pPr>
            <w:r w:rsidRPr="00260E29">
              <w:rPr>
                <w:rFonts w:asciiTheme="minorEastAsia" w:hAnsiTheme="minorEastAsia" w:hint="eastAsia"/>
                <w:b/>
                <w:szCs w:val="24"/>
              </w:rPr>
              <w:t>分目标达成度</w:t>
            </w:r>
            <w:r w:rsidRPr="00260E29">
              <w:rPr>
                <w:rFonts w:asciiTheme="minorEastAsia" w:hAnsiTheme="minorEastAsia" w:hint="eastAsia"/>
                <w:szCs w:val="24"/>
              </w:rPr>
              <w:t>=</w:t>
            </w:r>
          </w:p>
          <w:p w:rsidR="0066212B" w:rsidRPr="00260E29" w:rsidRDefault="0066212B" w:rsidP="0066212B">
            <w:pPr>
              <w:spacing w:line="360" w:lineRule="auto"/>
              <w:rPr>
                <w:rFonts w:asciiTheme="minorEastAsia" w:hAnsiTheme="minorEastAsia"/>
                <w:szCs w:val="24"/>
              </w:rPr>
            </w:pPr>
            <w:r>
              <w:rPr>
                <w:rFonts w:asciiTheme="majorEastAsia" w:eastAsiaTheme="majorEastAsia" w:hAnsiTheme="majorEastAsia" w:hint="eastAsia"/>
                <w:sz w:val="24"/>
              </w:rPr>
              <w:t>70%</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分目标评定方式</w:t>
            </w:r>
            <w:r w:rsidRPr="00B246EC">
              <w:rPr>
                <w:rFonts w:asciiTheme="majorEastAsia" w:eastAsiaTheme="majorEastAsia" w:hAnsiTheme="majorEastAsia"/>
                <w:sz w:val="24"/>
              </w:rPr>
              <w:t>1</w:t>
            </w:r>
            <w:r w:rsidRPr="00B246EC">
              <w:rPr>
                <w:rFonts w:asciiTheme="majorEastAsia" w:eastAsiaTheme="majorEastAsia" w:hAnsiTheme="majorEastAsia" w:hint="eastAsia"/>
                <w:sz w:val="24"/>
              </w:rPr>
              <w:t>平均成绩</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分目标总分</w:t>
            </w:r>
            <w:r w:rsidRPr="00B246EC">
              <w:rPr>
                <w:rFonts w:asciiTheme="majorEastAsia" w:eastAsiaTheme="majorEastAsia" w:hAnsiTheme="majorEastAsia"/>
                <w:sz w:val="24"/>
              </w:rPr>
              <w:t>+</w:t>
            </w:r>
            <w:r>
              <w:rPr>
                <w:rFonts w:asciiTheme="majorEastAsia" w:eastAsiaTheme="majorEastAsia" w:hAnsiTheme="majorEastAsia" w:hint="eastAsia"/>
                <w:sz w:val="24"/>
              </w:rPr>
              <w:t>30%</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分目标评定方式</w:t>
            </w:r>
            <w:r w:rsidRPr="00B246EC">
              <w:rPr>
                <w:rFonts w:asciiTheme="majorEastAsia" w:eastAsiaTheme="majorEastAsia" w:hAnsiTheme="majorEastAsia"/>
                <w:sz w:val="24"/>
              </w:rPr>
              <w:t>2</w:t>
            </w:r>
            <w:r w:rsidRPr="00B246EC">
              <w:rPr>
                <w:rFonts w:asciiTheme="majorEastAsia" w:eastAsiaTheme="majorEastAsia" w:hAnsiTheme="majorEastAsia" w:hint="eastAsia"/>
                <w:sz w:val="24"/>
              </w:rPr>
              <w:t>平均成绩</w:t>
            </w:r>
            <w:r w:rsidRPr="00B246EC">
              <w:rPr>
                <w:rFonts w:asciiTheme="majorEastAsia" w:eastAsiaTheme="majorEastAsia" w:hAnsiTheme="majorEastAsia"/>
                <w:sz w:val="24"/>
              </w:rPr>
              <w:t>/</w:t>
            </w:r>
            <w:r w:rsidRPr="00B246EC">
              <w:rPr>
                <w:rFonts w:asciiTheme="majorEastAsia" w:eastAsiaTheme="majorEastAsia" w:hAnsiTheme="majorEastAsia" w:hint="eastAsia"/>
                <w:sz w:val="24"/>
              </w:rPr>
              <w:t>分目标总分</w:t>
            </w:r>
          </w:p>
        </w:tc>
      </w:tr>
      <w:tr w:rsidR="0066212B" w:rsidRPr="00260E29" w:rsidTr="0066212B">
        <w:trPr>
          <w:trHeight w:val="680"/>
        </w:trPr>
        <w:tc>
          <w:tcPr>
            <w:tcW w:w="1384" w:type="dxa"/>
            <w:vAlign w:val="center"/>
          </w:tcPr>
          <w:p w:rsidR="0066212B" w:rsidRPr="00260E29" w:rsidRDefault="0066212B" w:rsidP="009D782D">
            <w:pPr>
              <w:spacing w:line="360" w:lineRule="auto"/>
              <w:jc w:val="center"/>
              <w:rPr>
                <w:rFonts w:asciiTheme="minorEastAsia" w:hAnsiTheme="minorEastAsia"/>
                <w:szCs w:val="24"/>
              </w:rPr>
            </w:pPr>
            <w:r w:rsidRPr="00260E29">
              <w:rPr>
                <w:rFonts w:asciiTheme="minorEastAsia" w:hAnsiTheme="minorEastAsia" w:hint="eastAsia"/>
                <w:b/>
                <w:szCs w:val="24"/>
              </w:rPr>
              <w:t>课程目标2</w:t>
            </w:r>
          </w:p>
        </w:tc>
        <w:tc>
          <w:tcPr>
            <w:tcW w:w="2126" w:type="dxa"/>
            <w:vAlign w:val="center"/>
          </w:tcPr>
          <w:p w:rsidR="0066212B" w:rsidRPr="00260E29" w:rsidRDefault="00F42D3C" w:rsidP="009D782D">
            <w:pPr>
              <w:spacing w:line="360" w:lineRule="auto"/>
              <w:jc w:val="center"/>
              <w:rPr>
                <w:rFonts w:asciiTheme="minorEastAsia" w:hAnsiTheme="minorEastAsia"/>
                <w:szCs w:val="24"/>
              </w:rPr>
            </w:pPr>
            <w:r>
              <w:rPr>
                <w:rFonts w:asciiTheme="minorEastAsia" w:hAnsiTheme="minorEastAsia" w:hint="eastAsia"/>
                <w:szCs w:val="24"/>
              </w:rPr>
              <w:t>30</w:t>
            </w:r>
          </w:p>
        </w:tc>
        <w:tc>
          <w:tcPr>
            <w:tcW w:w="2268" w:type="dxa"/>
            <w:vAlign w:val="center"/>
          </w:tcPr>
          <w:p w:rsidR="0066212B" w:rsidRPr="00260E29" w:rsidRDefault="00F42D3C" w:rsidP="0066212B">
            <w:pPr>
              <w:spacing w:line="360" w:lineRule="auto"/>
              <w:ind w:firstLineChars="300" w:firstLine="630"/>
              <w:rPr>
                <w:rFonts w:asciiTheme="minorEastAsia" w:hAnsiTheme="minorEastAsia"/>
                <w:szCs w:val="24"/>
              </w:rPr>
            </w:pPr>
            <w:r>
              <w:rPr>
                <w:rFonts w:asciiTheme="minorEastAsia" w:hAnsiTheme="minorEastAsia" w:hint="eastAsia"/>
                <w:szCs w:val="24"/>
              </w:rPr>
              <w:t xml:space="preserve"> 30</w:t>
            </w:r>
          </w:p>
        </w:tc>
        <w:tc>
          <w:tcPr>
            <w:tcW w:w="2835" w:type="dxa"/>
            <w:vMerge/>
            <w:vAlign w:val="center"/>
          </w:tcPr>
          <w:p w:rsidR="0066212B" w:rsidRPr="00260E29" w:rsidRDefault="0066212B" w:rsidP="009D782D">
            <w:pPr>
              <w:spacing w:line="360" w:lineRule="auto"/>
              <w:rPr>
                <w:rFonts w:asciiTheme="minorEastAsia" w:hAnsiTheme="minorEastAsia"/>
                <w:szCs w:val="24"/>
              </w:rPr>
            </w:pPr>
          </w:p>
        </w:tc>
      </w:tr>
      <w:tr w:rsidR="0066212B" w:rsidRPr="00260E29" w:rsidTr="0066212B">
        <w:trPr>
          <w:trHeight w:val="680"/>
        </w:trPr>
        <w:tc>
          <w:tcPr>
            <w:tcW w:w="1384" w:type="dxa"/>
            <w:vAlign w:val="center"/>
          </w:tcPr>
          <w:p w:rsidR="0066212B" w:rsidRPr="00260E29" w:rsidRDefault="0066212B" w:rsidP="009D782D">
            <w:pPr>
              <w:spacing w:line="360" w:lineRule="auto"/>
              <w:jc w:val="center"/>
              <w:rPr>
                <w:rFonts w:asciiTheme="minorEastAsia" w:hAnsiTheme="minorEastAsia"/>
                <w:szCs w:val="24"/>
              </w:rPr>
            </w:pPr>
            <w:r w:rsidRPr="00260E29">
              <w:rPr>
                <w:rFonts w:asciiTheme="minorEastAsia" w:hAnsiTheme="minorEastAsia" w:hint="eastAsia"/>
                <w:b/>
                <w:szCs w:val="24"/>
              </w:rPr>
              <w:t>课程目标3</w:t>
            </w:r>
          </w:p>
        </w:tc>
        <w:tc>
          <w:tcPr>
            <w:tcW w:w="2126" w:type="dxa"/>
            <w:vAlign w:val="center"/>
          </w:tcPr>
          <w:p w:rsidR="0066212B" w:rsidRPr="00260E29" w:rsidRDefault="00F42D3C" w:rsidP="009D782D">
            <w:pPr>
              <w:spacing w:line="360" w:lineRule="auto"/>
              <w:jc w:val="center"/>
              <w:rPr>
                <w:rFonts w:asciiTheme="minorEastAsia" w:hAnsiTheme="minorEastAsia"/>
                <w:szCs w:val="24"/>
              </w:rPr>
            </w:pPr>
            <w:r>
              <w:rPr>
                <w:rFonts w:asciiTheme="minorEastAsia" w:hAnsiTheme="minorEastAsia" w:hint="eastAsia"/>
                <w:szCs w:val="24"/>
              </w:rPr>
              <w:t>30</w:t>
            </w:r>
          </w:p>
        </w:tc>
        <w:tc>
          <w:tcPr>
            <w:tcW w:w="2268" w:type="dxa"/>
            <w:vAlign w:val="center"/>
          </w:tcPr>
          <w:p w:rsidR="0066212B" w:rsidRPr="00260E29" w:rsidRDefault="00F42D3C" w:rsidP="00F42D3C">
            <w:pPr>
              <w:spacing w:line="360" w:lineRule="auto"/>
              <w:ind w:firstLineChars="300" w:firstLine="630"/>
              <w:rPr>
                <w:rFonts w:asciiTheme="minorEastAsia" w:hAnsiTheme="minorEastAsia"/>
                <w:szCs w:val="24"/>
              </w:rPr>
            </w:pPr>
            <w:r>
              <w:rPr>
                <w:rFonts w:asciiTheme="minorEastAsia" w:hAnsiTheme="minorEastAsia" w:hint="eastAsia"/>
                <w:szCs w:val="24"/>
              </w:rPr>
              <w:t xml:space="preserve"> 30</w:t>
            </w:r>
          </w:p>
        </w:tc>
        <w:tc>
          <w:tcPr>
            <w:tcW w:w="2835" w:type="dxa"/>
            <w:vMerge/>
            <w:vAlign w:val="center"/>
          </w:tcPr>
          <w:p w:rsidR="0066212B" w:rsidRPr="00260E29" w:rsidRDefault="0066212B" w:rsidP="009D782D">
            <w:pPr>
              <w:spacing w:line="360" w:lineRule="auto"/>
              <w:rPr>
                <w:rFonts w:asciiTheme="minorEastAsia" w:hAnsiTheme="minorEastAsia"/>
                <w:szCs w:val="24"/>
              </w:rPr>
            </w:pPr>
          </w:p>
        </w:tc>
      </w:tr>
      <w:tr w:rsidR="0066212B" w:rsidRPr="00260E29" w:rsidTr="0066212B">
        <w:trPr>
          <w:trHeight w:val="984"/>
        </w:trPr>
        <w:tc>
          <w:tcPr>
            <w:tcW w:w="1384" w:type="dxa"/>
            <w:vAlign w:val="center"/>
          </w:tcPr>
          <w:p w:rsidR="0066212B" w:rsidRPr="00260E29" w:rsidRDefault="0066212B" w:rsidP="009D782D">
            <w:pPr>
              <w:spacing w:line="360" w:lineRule="auto"/>
              <w:jc w:val="center"/>
              <w:rPr>
                <w:rFonts w:asciiTheme="minorEastAsia" w:hAnsiTheme="minorEastAsia"/>
                <w:szCs w:val="24"/>
              </w:rPr>
            </w:pPr>
            <w:r w:rsidRPr="00260E29">
              <w:rPr>
                <w:rFonts w:asciiTheme="minorEastAsia" w:hAnsiTheme="minorEastAsia" w:hint="eastAsia"/>
                <w:b/>
                <w:szCs w:val="24"/>
              </w:rPr>
              <w:t>课程目标4</w:t>
            </w:r>
          </w:p>
        </w:tc>
        <w:tc>
          <w:tcPr>
            <w:tcW w:w="2126" w:type="dxa"/>
            <w:vAlign w:val="center"/>
          </w:tcPr>
          <w:p w:rsidR="0066212B" w:rsidRPr="00260E29" w:rsidRDefault="00F42D3C" w:rsidP="0066212B">
            <w:pPr>
              <w:spacing w:line="360" w:lineRule="auto"/>
              <w:ind w:firstLineChars="400" w:firstLine="840"/>
              <w:rPr>
                <w:rFonts w:asciiTheme="minorEastAsia" w:hAnsiTheme="minorEastAsia"/>
                <w:szCs w:val="24"/>
              </w:rPr>
            </w:pPr>
            <w:r>
              <w:rPr>
                <w:rFonts w:asciiTheme="minorEastAsia" w:hAnsiTheme="minorEastAsia" w:hint="eastAsia"/>
                <w:szCs w:val="24"/>
              </w:rPr>
              <w:t>30</w:t>
            </w:r>
          </w:p>
        </w:tc>
        <w:tc>
          <w:tcPr>
            <w:tcW w:w="2268" w:type="dxa"/>
            <w:vAlign w:val="center"/>
          </w:tcPr>
          <w:p w:rsidR="0066212B" w:rsidRPr="00260E29" w:rsidRDefault="00F42D3C" w:rsidP="00F42D3C">
            <w:pPr>
              <w:spacing w:line="360" w:lineRule="auto"/>
              <w:ind w:firstLineChars="300" w:firstLine="630"/>
              <w:rPr>
                <w:rFonts w:asciiTheme="minorEastAsia" w:hAnsiTheme="minorEastAsia"/>
                <w:szCs w:val="24"/>
              </w:rPr>
            </w:pPr>
            <w:r>
              <w:rPr>
                <w:rFonts w:asciiTheme="minorEastAsia" w:hAnsiTheme="minorEastAsia" w:hint="eastAsia"/>
                <w:szCs w:val="24"/>
              </w:rPr>
              <w:t>10</w:t>
            </w:r>
          </w:p>
        </w:tc>
        <w:tc>
          <w:tcPr>
            <w:tcW w:w="2835" w:type="dxa"/>
            <w:vMerge/>
            <w:vAlign w:val="center"/>
          </w:tcPr>
          <w:p w:rsidR="0066212B" w:rsidRPr="00260E29" w:rsidRDefault="0066212B" w:rsidP="009D782D">
            <w:pPr>
              <w:spacing w:line="360" w:lineRule="auto"/>
              <w:rPr>
                <w:rFonts w:asciiTheme="minorEastAsia" w:hAnsiTheme="minorEastAsia"/>
                <w:szCs w:val="24"/>
              </w:rPr>
            </w:pPr>
          </w:p>
        </w:tc>
      </w:tr>
    </w:tbl>
    <w:p w:rsidR="00BF6643" w:rsidRDefault="00BF6643" w:rsidP="00BF6643">
      <w:pPr>
        <w:rPr>
          <w:rFonts w:ascii="黑体" w:eastAsia="黑体" w:hAnsi="黑体"/>
          <w:sz w:val="24"/>
          <w:szCs w:val="24"/>
        </w:rPr>
      </w:pPr>
    </w:p>
    <w:p w:rsidR="00BF6643" w:rsidRPr="001C0773" w:rsidRDefault="00BF6643" w:rsidP="000606B9">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八</w:t>
      </w:r>
      <w:r w:rsidRPr="00BA7B27">
        <w:rPr>
          <w:rFonts w:ascii="黑体" w:eastAsia="黑体" w:hAnsi="黑体" w:hint="eastAsia"/>
          <w:sz w:val="24"/>
          <w:szCs w:val="24"/>
        </w:rPr>
        <w:t>、课程学习资源</w:t>
      </w:r>
    </w:p>
    <w:p w:rsidR="00BF6643" w:rsidRPr="008715FE" w:rsidRDefault="00BF6643" w:rsidP="008715FE">
      <w:pPr>
        <w:spacing w:line="360" w:lineRule="auto"/>
        <w:ind w:firstLineChars="200" w:firstLine="482"/>
        <w:rPr>
          <w:rFonts w:asciiTheme="minorEastAsia" w:hAnsiTheme="minorEastAsia"/>
          <w:b/>
          <w:bCs/>
          <w:color w:val="000000" w:themeColor="text1"/>
          <w:sz w:val="24"/>
          <w:szCs w:val="24"/>
        </w:rPr>
      </w:pPr>
      <w:r w:rsidRPr="008715FE">
        <w:rPr>
          <w:rFonts w:asciiTheme="minorEastAsia" w:hAnsiTheme="minorEastAsia" w:hint="eastAsia"/>
          <w:b/>
          <w:bCs/>
          <w:color w:val="000000" w:themeColor="text1"/>
          <w:sz w:val="24"/>
          <w:szCs w:val="24"/>
        </w:rPr>
        <w:t>1.选用教材</w:t>
      </w:r>
    </w:p>
    <w:p w:rsidR="003C32E7" w:rsidRPr="008715FE" w:rsidRDefault="003C32E7" w:rsidP="003C32E7">
      <w:pPr>
        <w:ind w:firstLine="495"/>
        <w:rPr>
          <w:rFonts w:asciiTheme="minorEastAsia" w:hAnsiTheme="minorEastAsia"/>
          <w:color w:val="333333"/>
          <w:sz w:val="24"/>
          <w:szCs w:val="24"/>
        </w:rPr>
      </w:pPr>
      <w:r w:rsidRPr="008715FE">
        <w:rPr>
          <w:rFonts w:asciiTheme="minorEastAsia" w:hAnsiTheme="minorEastAsia" w:hint="eastAsia"/>
          <w:color w:val="333333"/>
          <w:sz w:val="24"/>
          <w:szCs w:val="24"/>
        </w:rPr>
        <w:t>风笑天著：《社会研究方法》（第四版），中国人民大学出版社，2013</w:t>
      </w:r>
    </w:p>
    <w:p w:rsidR="003C32E7" w:rsidRPr="008715FE" w:rsidRDefault="003C32E7" w:rsidP="003C32E7">
      <w:pPr>
        <w:ind w:firstLine="495"/>
        <w:rPr>
          <w:rFonts w:asciiTheme="minorEastAsia" w:hAnsiTheme="minorEastAsia"/>
          <w:b/>
          <w:color w:val="333333"/>
          <w:sz w:val="24"/>
          <w:szCs w:val="24"/>
        </w:rPr>
      </w:pPr>
      <w:r w:rsidRPr="008715FE">
        <w:rPr>
          <w:rFonts w:asciiTheme="minorEastAsia" w:hAnsiTheme="minorEastAsia" w:hint="eastAsia"/>
          <w:b/>
          <w:color w:val="333333"/>
          <w:sz w:val="24"/>
          <w:szCs w:val="24"/>
        </w:rPr>
        <w:t>2、教学参考书</w:t>
      </w:r>
    </w:p>
    <w:p w:rsidR="003C32E7" w:rsidRPr="008715FE" w:rsidRDefault="003C32E7" w:rsidP="003C32E7">
      <w:pPr>
        <w:ind w:firstLine="495"/>
        <w:rPr>
          <w:rStyle w:val="t12"/>
          <w:rFonts w:asciiTheme="minorEastAsia" w:hAnsiTheme="minorEastAsia"/>
          <w:sz w:val="24"/>
          <w:szCs w:val="24"/>
        </w:rPr>
      </w:pPr>
      <w:r w:rsidRPr="008715FE">
        <w:rPr>
          <w:rFonts w:asciiTheme="minorEastAsia" w:hAnsiTheme="minorEastAsia" w:hint="eastAsia"/>
          <w:sz w:val="24"/>
          <w:szCs w:val="24"/>
        </w:rPr>
        <w:t>[美]</w:t>
      </w:r>
      <w:r w:rsidRPr="008715FE">
        <w:rPr>
          <w:rFonts w:asciiTheme="minorEastAsia" w:hAnsiTheme="minorEastAsia"/>
          <w:sz w:val="24"/>
          <w:szCs w:val="24"/>
        </w:rPr>
        <w:t xml:space="preserve"> 艾尔·巴比</w:t>
      </w:r>
      <w:r w:rsidRPr="008715FE">
        <w:rPr>
          <w:rFonts w:asciiTheme="minorEastAsia" w:hAnsiTheme="minorEastAsia" w:hint="eastAsia"/>
          <w:sz w:val="24"/>
          <w:szCs w:val="24"/>
        </w:rPr>
        <w:t>著：《社会研究方法》</w:t>
      </w:r>
      <w:r w:rsidRPr="008715FE">
        <w:rPr>
          <w:rFonts w:asciiTheme="minorEastAsia" w:hAnsiTheme="minorEastAsia" w:hint="eastAsia"/>
          <w:color w:val="333333"/>
          <w:sz w:val="24"/>
          <w:szCs w:val="24"/>
        </w:rPr>
        <w:t>，</w:t>
      </w:r>
      <w:hyperlink r:id="rId9" w:tgtFrame="_blank" w:history="1">
        <w:r w:rsidRPr="008715FE">
          <w:rPr>
            <w:rStyle w:val="t12"/>
            <w:rFonts w:asciiTheme="minorEastAsia" w:hAnsiTheme="minorEastAsia"/>
            <w:color w:val="000000" w:themeColor="text1"/>
            <w:sz w:val="24"/>
            <w:szCs w:val="24"/>
          </w:rPr>
          <w:t>华夏出版社</w:t>
        </w:r>
      </w:hyperlink>
      <w:r w:rsidRPr="008715FE">
        <w:rPr>
          <w:rFonts w:asciiTheme="minorEastAsia" w:hAnsiTheme="minorEastAsia" w:hint="eastAsia"/>
          <w:color w:val="000000" w:themeColor="text1"/>
          <w:sz w:val="24"/>
          <w:szCs w:val="24"/>
        </w:rPr>
        <w:t>，</w:t>
      </w:r>
      <w:r w:rsidRPr="008715FE">
        <w:rPr>
          <w:rStyle w:val="t12"/>
          <w:rFonts w:asciiTheme="minorEastAsia" w:hAnsiTheme="minorEastAsia"/>
          <w:sz w:val="24"/>
          <w:szCs w:val="24"/>
        </w:rPr>
        <w:t>2009</w:t>
      </w:r>
    </w:p>
    <w:p w:rsidR="00BF6643" w:rsidRPr="008715FE" w:rsidRDefault="0094613A" w:rsidP="00E72995">
      <w:pPr>
        <w:shd w:val="clear" w:color="auto" w:fill="FFFFFF"/>
        <w:spacing w:before="100" w:beforeAutospacing="1" w:after="100" w:afterAutospacing="1"/>
        <w:ind w:firstLineChars="200" w:firstLine="420"/>
        <w:outlineLvl w:val="0"/>
        <w:rPr>
          <w:rFonts w:asciiTheme="minorEastAsia" w:hAnsiTheme="minorEastAsia" w:cs="宋体"/>
          <w:bCs/>
          <w:color w:val="000000" w:themeColor="text1"/>
          <w:kern w:val="36"/>
          <w:sz w:val="24"/>
          <w:szCs w:val="24"/>
        </w:rPr>
      </w:pPr>
      <w:hyperlink r:id="rId10" w:tgtFrame="_blank" w:history="1">
        <w:r w:rsidR="003C32E7" w:rsidRPr="008715FE">
          <w:rPr>
            <w:rStyle w:val="t12"/>
            <w:rFonts w:asciiTheme="minorEastAsia" w:hAnsiTheme="minorEastAsia"/>
            <w:color w:val="000000" w:themeColor="text1"/>
            <w:sz w:val="24"/>
            <w:szCs w:val="24"/>
          </w:rPr>
          <w:t>袁方</w:t>
        </w:r>
      </w:hyperlink>
      <w:r w:rsidR="003C32E7" w:rsidRPr="008715FE">
        <w:rPr>
          <w:rStyle w:val="t12"/>
          <w:rFonts w:asciiTheme="minorEastAsia" w:hAnsiTheme="minorEastAsia" w:hint="eastAsia"/>
          <w:color w:val="000000" w:themeColor="text1"/>
          <w:sz w:val="24"/>
          <w:szCs w:val="24"/>
        </w:rPr>
        <w:t>:《</w:t>
      </w:r>
      <w:r w:rsidR="003C32E7" w:rsidRPr="008715FE">
        <w:rPr>
          <w:rFonts w:asciiTheme="minorEastAsia" w:hAnsiTheme="minorEastAsia" w:cs="宋体"/>
          <w:bCs/>
          <w:color w:val="000000" w:themeColor="text1"/>
          <w:kern w:val="36"/>
          <w:sz w:val="24"/>
          <w:szCs w:val="24"/>
        </w:rPr>
        <w:t>社会研究方法教程</w:t>
      </w:r>
      <w:r w:rsidR="003C32E7" w:rsidRPr="008715FE">
        <w:rPr>
          <w:rStyle w:val="t12"/>
          <w:rFonts w:asciiTheme="minorEastAsia" w:hAnsiTheme="minorEastAsia" w:hint="eastAsia"/>
          <w:color w:val="000000" w:themeColor="text1"/>
          <w:sz w:val="24"/>
          <w:szCs w:val="24"/>
        </w:rPr>
        <w:t>》</w:t>
      </w:r>
      <w:r w:rsidR="003C32E7" w:rsidRPr="008715FE">
        <w:rPr>
          <w:rFonts w:asciiTheme="minorEastAsia" w:hAnsiTheme="minorEastAsia" w:hint="eastAsia"/>
          <w:color w:val="000000" w:themeColor="text1"/>
          <w:sz w:val="24"/>
          <w:szCs w:val="24"/>
        </w:rPr>
        <w:t>，</w:t>
      </w:r>
      <w:hyperlink r:id="rId11" w:tgtFrame="_blank" w:history="1">
        <w:r w:rsidR="003C32E7" w:rsidRPr="008715FE">
          <w:rPr>
            <w:rStyle w:val="t12"/>
            <w:rFonts w:asciiTheme="minorEastAsia" w:hAnsiTheme="minorEastAsia"/>
            <w:color w:val="000000" w:themeColor="text1"/>
            <w:sz w:val="24"/>
            <w:szCs w:val="24"/>
          </w:rPr>
          <w:t>北京大学出版社</w:t>
        </w:r>
      </w:hyperlink>
      <w:r w:rsidR="003C32E7" w:rsidRPr="008715FE">
        <w:rPr>
          <w:rFonts w:asciiTheme="minorEastAsia" w:hAnsiTheme="minorEastAsia" w:hint="eastAsia"/>
          <w:color w:val="000000" w:themeColor="text1"/>
          <w:sz w:val="24"/>
          <w:szCs w:val="24"/>
        </w:rPr>
        <w:t>，</w:t>
      </w:r>
      <w:r w:rsidR="003C32E7" w:rsidRPr="008715FE">
        <w:rPr>
          <w:rStyle w:val="t12"/>
          <w:rFonts w:asciiTheme="minorEastAsia" w:hAnsiTheme="minorEastAsia"/>
          <w:color w:val="000000" w:themeColor="text1"/>
          <w:sz w:val="24"/>
          <w:szCs w:val="24"/>
        </w:rPr>
        <w:t>2013</w:t>
      </w:r>
    </w:p>
    <w:p w:rsidR="00BF6643" w:rsidRPr="008715FE" w:rsidRDefault="00BF6643" w:rsidP="000606B9">
      <w:pPr>
        <w:pStyle w:val="2"/>
        <w:spacing w:beforeLines="50" w:before="156" w:afterLines="50" w:after="156" w:line="360" w:lineRule="auto"/>
        <w:ind w:firstLineChars="200" w:firstLine="482"/>
        <w:rPr>
          <w:sz w:val="24"/>
          <w:szCs w:val="24"/>
        </w:rPr>
      </w:pPr>
      <w:r w:rsidRPr="008715FE">
        <w:rPr>
          <w:rFonts w:ascii="黑体" w:eastAsia="黑体" w:hAnsi="黑体" w:hint="eastAsia"/>
          <w:sz w:val="24"/>
          <w:szCs w:val="24"/>
        </w:rPr>
        <w:t>九、课程学习建议</w:t>
      </w:r>
    </w:p>
    <w:p w:rsidR="000E3FAE" w:rsidRPr="008715FE" w:rsidRDefault="003C32E7" w:rsidP="003A296B">
      <w:pPr>
        <w:spacing w:line="480" w:lineRule="exact"/>
        <w:ind w:firstLine="420"/>
        <w:rPr>
          <w:rStyle w:val="t12"/>
          <w:rFonts w:asciiTheme="minorEastAsia" w:hAnsiTheme="minorEastAsia"/>
          <w:color w:val="000000" w:themeColor="text1"/>
          <w:sz w:val="24"/>
          <w:szCs w:val="24"/>
        </w:rPr>
      </w:pPr>
      <w:r w:rsidRPr="008715FE">
        <w:rPr>
          <w:rFonts w:ascii="宋体" w:eastAsia="宋体" w:hAnsi="宋体" w:hint="eastAsia"/>
          <w:color w:val="000000" w:themeColor="text1"/>
          <w:sz w:val="24"/>
          <w:szCs w:val="24"/>
        </w:rPr>
        <w:t>1、</w:t>
      </w:r>
      <w:r w:rsidR="000E3FAE" w:rsidRPr="008715FE">
        <w:rPr>
          <w:rFonts w:ascii="宋体" w:eastAsia="宋体" w:hAnsi="宋体" w:hint="eastAsia"/>
          <w:color w:val="000000" w:themeColor="text1"/>
          <w:sz w:val="24"/>
          <w:szCs w:val="24"/>
        </w:rPr>
        <w:t>学好</w:t>
      </w:r>
      <w:r w:rsidRPr="008715FE">
        <w:rPr>
          <w:rFonts w:ascii="宋体" w:eastAsia="宋体" w:hAnsi="宋体" w:hint="eastAsia"/>
          <w:color w:val="000000" w:themeColor="text1"/>
          <w:sz w:val="24"/>
          <w:szCs w:val="24"/>
        </w:rPr>
        <w:t>《社会学概论》与</w:t>
      </w:r>
      <w:r w:rsidRPr="008715FE">
        <w:rPr>
          <w:rStyle w:val="t12"/>
          <w:rFonts w:asciiTheme="minorEastAsia" w:hAnsiTheme="minorEastAsia" w:hint="eastAsia"/>
          <w:color w:val="000000" w:themeColor="text1"/>
          <w:sz w:val="24"/>
          <w:szCs w:val="24"/>
        </w:rPr>
        <w:t>《</w:t>
      </w:r>
      <w:r w:rsidRPr="008715FE">
        <w:rPr>
          <w:rFonts w:asciiTheme="minorEastAsia" w:hAnsiTheme="minorEastAsia" w:cs="宋体"/>
          <w:bCs/>
          <w:color w:val="000000" w:themeColor="text1"/>
          <w:kern w:val="36"/>
          <w:sz w:val="24"/>
          <w:szCs w:val="24"/>
        </w:rPr>
        <w:t>社会</w:t>
      </w:r>
      <w:r w:rsidRPr="008715FE">
        <w:rPr>
          <w:rFonts w:asciiTheme="minorEastAsia" w:hAnsiTheme="minorEastAsia" w:cs="宋体" w:hint="eastAsia"/>
          <w:bCs/>
          <w:color w:val="000000" w:themeColor="text1"/>
          <w:kern w:val="36"/>
          <w:sz w:val="24"/>
          <w:szCs w:val="24"/>
        </w:rPr>
        <w:t>统计学</w:t>
      </w:r>
      <w:r w:rsidRPr="008715FE">
        <w:rPr>
          <w:rStyle w:val="t12"/>
          <w:rFonts w:asciiTheme="minorEastAsia" w:hAnsiTheme="minorEastAsia" w:hint="eastAsia"/>
          <w:color w:val="000000" w:themeColor="text1"/>
          <w:sz w:val="24"/>
          <w:szCs w:val="24"/>
        </w:rPr>
        <w:t>》</w:t>
      </w:r>
    </w:p>
    <w:p w:rsidR="000E3FAE" w:rsidRPr="008715FE" w:rsidRDefault="000E3FAE" w:rsidP="003A296B">
      <w:pPr>
        <w:spacing w:line="480" w:lineRule="exact"/>
        <w:ind w:firstLine="420"/>
        <w:rPr>
          <w:rStyle w:val="t12"/>
          <w:rFonts w:asciiTheme="minorEastAsia" w:hAnsiTheme="minorEastAsia"/>
          <w:color w:val="000000" w:themeColor="text1"/>
          <w:sz w:val="24"/>
          <w:szCs w:val="24"/>
        </w:rPr>
      </w:pPr>
      <w:r w:rsidRPr="008715FE">
        <w:rPr>
          <w:rStyle w:val="t12"/>
          <w:rFonts w:asciiTheme="minorEastAsia" w:hAnsiTheme="minorEastAsia" w:hint="eastAsia"/>
          <w:color w:val="000000" w:themeColor="text1"/>
          <w:sz w:val="24"/>
          <w:szCs w:val="24"/>
        </w:rPr>
        <w:t>2、在《社会学研究》杂志中选取分别以调查研究、实验研究、实地研究与文献研究为主导方式的四篇论文为范本，反复阅读、揣摩这四篇论文的研究方法与写作框架技巧；</w:t>
      </w:r>
    </w:p>
    <w:p w:rsidR="000E3FAE" w:rsidRPr="008715FE" w:rsidRDefault="000E3FAE" w:rsidP="003A296B">
      <w:pPr>
        <w:spacing w:line="480" w:lineRule="exact"/>
        <w:ind w:firstLine="420"/>
        <w:rPr>
          <w:rStyle w:val="t12"/>
          <w:rFonts w:asciiTheme="minorEastAsia" w:hAnsiTheme="minorEastAsia"/>
          <w:color w:val="000000" w:themeColor="text1"/>
          <w:sz w:val="24"/>
          <w:szCs w:val="24"/>
        </w:rPr>
      </w:pPr>
      <w:r w:rsidRPr="008715FE">
        <w:rPr>
          <w:rStyle w:val="t12"/>
          <w:rFonts w:asciiTheme="minorEastAsia" w:hAnsiTheme="minorEastAsia" w:hint="eastAsia"/>
          <w:color w:val="000000" w:themeColor="text1"/>
          <w:sz w:val="24"/>
          <w:szCs w:val="24"/>
        </w:rPr>
        <w:t>3、反复阅读迪尔凯姆的《自杀论》，学习其中的研究设计与研究方法，领会作者是如何提出研究假设、收集数据论证假设真伪并如何提炼关键性概念与命题的。</w:t>
      </w:r>
    </w:p>
    <w:p w:rsidR="000E3FAE" w:rsidRPr="008715FE" w:rsidRDefault="008715FE" w:rsidP="003A296B">
      <w:pPr>
        <w:spacing w:line="480" w:lineRule="exact"/>
        <w:rPr>
          <w:rStyle w:val="t12"/>
          <w:rFonts w:asciiTheme="minorEastAsia" w:hAnsiTheme="minorEastAsia"/>
          <w:color w:val="000000" w:themeColor="text1"/>
          <w:sz w:val="24"/>
          <w:szCs w:val="24"/>
        </w:rPr>
      </w:pPr>
      <w:r>
        <w:rPr>
          <w:rStyle w:val="t12"/>
          <w:rFonts w:asciiTheme="minorEastAsia" w:hAnsiTheme="minorEastAsia" w:hint="eastAsia"/>
          <w:color w:val="000000" w:themeColor="text1"/>
          <w:sz w:val="24"/>
          <w:szCs w:val="24"/>
        </w:rPr>
        <w:t xml:space="preserve">   4、在上述基础上，认真完成作业与课程论文</w:t>
      </w:r>
    </w:p>
    <w:p w:rsidR="000E3FAE" w:rsidRPr="008715FE" w:rsidRDefault="000E3FAE" w:rsidP="000E3FAE">
      <w:pPr>
        <w:ind w:firstLine="420"/>
        <w:rPr>
          <w:rStyle w:val="t12"/>
          <w:rFonts w:asciiTheme="minorEastAsia" w:hAnsiTheme="minorEastAsia"/>
          <w:color w:val="000000" w:themeColor="text1"/>
          <w:sz w:val="24"/>
          <w:szCs w:val="24"/>
        </w:rPr>
      </w:pPr>
    </w:p>
    <w:p w:rsidR="00BF6643" w:rsidRPr="008715FE" w:rsidRDefault="000E3FAE" w:rsidP="000E3FAE">
      <w:pPr>
        <w:ind w:firstLine="420"/>
        <w:rPr>
          <w:rFonts w:asciiTheme="minorEastAsia" w:hAnsiTheme="minorEastAsia"/>
          <w:bCs/>
          <w:color w:val="000000" w:themeColor="text1"/>
          <w:sz w:val="24"/>
          <w:szCs w:val="24"/>
        </w:rPr>
      </w:pPr>
      <w:r w:rsidRPr="008715FE">
        <w:rPr>
          <w:rStyle w:val="t12"/>
          <w:rFonts w:asciiTheme="minorEastAsia" w:hAnsiTheme="minorEastAsia" w:hint="eastAsia"/>
          <w:color w:val="000000" w:themeColor="text1"/>
          <w:sz w:val="24"/>
          <w:szCs w:val="24"/>
        </w:rPr>
        <w:t xml:space="preserve">  </w:t>
      </w:r>
      <w:r w:rsidR="00BF6643" w:rsidRPr="008715FE">
        <w:rPr>
          <w:rFonts w:asciiTheme="minorEastAsia" w:hAnsiTheme="minorEastAsia"/>
          <w:bCs/>
          <w:color w:val="000000" w:themeColor="text1"/>
          <w:sz w:val="24"/>
          <w:szCs w:val="24"/>
        </w:rPr>
        <w:br w:type="page"/>
      </w:r>
    </w:p>
    <w:p w:rsidR="00BF6643" w:rsidRPr="000E3FAE" w:rsidRDefault="00BF6643" w:rsidP="00FD3072">
      <w:pPr>
        <w:spacing w:line="360" w:lineRule="auto"/>
        <w:rPr>
          <w:rFonts w:asciiTheme="minorEastAsia" w:hAnsiTheme="minorEastAsia"/>
          <w:bCs/>
          <w:color w:val="000000" w:themeColor="text1"/>
        </w:rPr>
        <w:sectPr w:rsidR="00BF6643" w:rsidRPr="000E3FAE">
          <w:footerReference w:type="default" r:id="rId12"/>
          <w:pgSz w:w="11906" w:h="16838"/>
          <w:pgMar w:top="1440" w:right="1800" w:bottom="1440" w:left="1800" w:header="851" w:footer="992" w:gutter="0"/>
          <w:cols w:space="425"/>
          <w:docGrid w:type="lines" w:linePitch="312"/>
        </w:sectPr>
      </w:pPr>
    </w:p>
    <w:p w:rsidR="003C0C81" w:rsidRPr="008F583B" w:rsidRDefault="003C0C81" w:rsidP="000747ED">
      <w:pPr>
        <w:rPr>
          <w:color w:val="000000" w:themeColor="text1"/>
          <w:sz w:val="24"/>
          <w:szCs w:val="24"/>
        </w:rPr>
      </w:pPr>
    </w:p>
    <w:sectPr w:rsidR="003C0C81" w:rsidRPr="008F583B" w:rsidSect="00AD2CB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3A" w:rsidRDefault="0094613A">
      <w:r>
        <w:separator/>
      </w:r>
    </w:p>
  </w:endnote>
  <w:endnote w:type="continuationSeparator" w:id="0">
    <w:p w:rsidR="0094613A" w:rsidRDefault="0094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415335"/>
      <w:docPartObj>
        <w:docPartGallery w:val="Page Numbers (Bottom of Page)"/>
        <w:docPartUnique/>
      </w:docPartObj>
    </w:sdtPr>
    <w:sdtEndPr/>
    <w:sdtContent>
      <w:p w:rsidR="009D782D" w:rsidRDefault="009D782D">
        <w:pPr>
          <w:pStyle w:val="a4"/>
          <w:jc w:val="center"/>
        </w:pPr>
        <w:r>
          <w:fldChar w:fldCharType="begin"/>
        </w:r>
        <w:r>
          <w:instrText>PAGE   \* MERGEFORMAT</w:instrText>
        </w:r>
        <w:r>
          <w:fldChar w:fldCharType="separate"/>
        </w:r>
        <w:r w:rsidR="008A1B1C" w:rsidRPr="008A1B1C">
          <w:rPr>
            <w:noProof/>
            <w:lang w:val="zh-CN"/>
          </w:rPr>
          <w:t>9</w:t>
        </w:r>
        <w:r>
          <w:fldChar w:fldCharType="end"/>
        </w:r>
      </w:p>
    </w:sdtContent>
  </w:sdt>
  <w:p w:rsidR="009D782D" w:rsidRDefault="009D78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3A" w:rsidRDefault="0094613A">
      <w:r>
        <w:separator/>
      </w:r>
    </w:p>
  </w:footnote>
  <w:footnote w:type="continuationSeparator" w:id="0">
    <w:p w:rsidR="0094613A" w:rsidRDefault="00946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5FA"/>
    <w:multiLevelType w:val="hybridMultilevel"/>
    <w:tmpl w:val="1794D0AE"/>
    <w:lvl w:ilvl="0" w:tplc="BD90E63C">
      <w:start w:val="1"/>
      <w:numFmt w:val="decimalEnclosedCircle"/>
      <w:lvlText w:val="%1"/>
      <w:lvlJc w:val="left"/>
      <w:pPr>
        <w:ind w:left="360" w:hanging="360"/>
      </w:pPr>
      <w:rPr>
        <w:rFonts w:ascii="宋体" w:eastAsia="宋体" w:hAnsi="宋体" w:hint="default"/>
        <w:b w:val="0"/>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BA5121"/>
    <w:multiLevelType w:val="hybridMultilevel"/>
    <w:tmpl w:val="D3B42030"/>
    <w:lvl w:ilvl="0" w:tplc="88B89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F270F6B"/>
    <w:multiLevelType w:val="hybridMultilevel"/>
    <w:tmpl w:val="5DE23660"/>
    <w:lvl w:ilvl="0" w:tplc="C5888358">
      <w:start w:val="1"/>
      <w:numFmt w:val="japaneseCounting"/>
      <w:lvlText w:val="（%1）"/>
      <w:lvlJc w:val="left"/>
      <w:pPr>
        <w:ind w:left="1126" w:hanging="765"/>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3">
    <w:nsid w:val="44C90948"/>
    <w:multiLevelType w:val="hybridMultilevel"/>
    <w:tmpl w:val="39D4CCFA"/>
    <w:lvl w:ilvl="0" w:tplc="88B89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033FB2"/>
    <w:multiLevelType w:val="hybridMultilevel"/>
    <w:tmpl w:val="9B26B01C"/>
    <w:lvl w:ilvl="0" w:tplc="88B89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2C53FC7"/>
    <w:multiLevelType w:val="hybridMultilevel"/>
    <w:tmpl w:val="0226BBFC"/>
    <w:lvl w:ilvl="0" w:tplc="F73ECC24">
      <w:start w:val="1"/>
      <w:numFmt w:val="japaneseCounting"/>
      <w:lvlText w:val="（%1）"/>
      <w:lvlJc w:val="left"/>
      <w:pPr>
        <w:ind w:left="1126" w:hanging="765"/>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64"/>
    <w:rsid w:val="000023CC"/>
    <w:rsid w:val="00026559"/>
    <w:rsid w:val="00027758"/>
    <w:rsid w:val="00053039"/>
    <w:rsid w:val="000606B9"/>
    <w:rsid w:val="000747ED"/>
    <w:rsid w:val="00087CB3"/>
    <w:rsid w:val="000932B9"/>
    <w:rsid w:val="000C0DF6"/>
    <w:rsid w:val="000C3C07"/>
    <w:rsid w:val="000D35BD"/>
    <w:rsid w:val="000E3FAE"/>
    <w:rsid w:val="000F4B3A"/>
    <w:rsid w:val="001105D8"/>
    <w:rsid w:val="0012756B"/>
    <w:rsid w:val="00171309"/>
    <w:rsid w:val="001C3DE4"/>
    <w:rsid w:val="001E77B5"/>
    <w:rsid w:val="002254B2"/>
    <w:rsid w:val="002268D8"/>
    <w:rsid w:val="002806CE"/>
    <w:rsid w:val="002951C3"/>
    <w:rsid w:val="002B421E"/>
    <w:rsid w:val="002C559F"/>
    <w:rsid w:val="002C5847"/>
    <w:rsid w:val="002E7D78"/>
    <w:rsid w:val="002F3AF3"/>
    <w:rsid w:val="002F5A68"/>
    <w:rsid w:val="0030632B"/>
    <w:rsid w:val="003315F4"/>
    <w:rsid w:val="00362EBF"/>
    <w:rsid w:val="00366183"/>
    <w:rsid w:val="00377EEF"/>
    <w:rsid w:val="003A296B"/>
    <w:rsid w:val="003C0C81"/>
    <w:rsid w:val="003C21BE"/>
    <w:rsid w:val="003C32E7"/>
    <w:rsid w:val="003C40CF"/>
    <w:rsid w:val="003D3736"/>
    <w:rsid w:val="003D4F03"/>
    <w:rsid w:val="003E268C"/>
    <w:rsid w:val="003E338E"/>
    <w:rsid w:val="003F7D02"/>
    <w:rsid w:val="00415A7E"/>
    <w:rsid w:val="0043041F"/>
    <w:rsid w:val="00451D9F"/>
    <w:rsid w:val="00471C48"/>
    <w:rsid w:val="00481AB8"/>
    <w:rsid w:val="00490BB4"/>
    <w:rsid w:val="004C486D"/>
    <w:rsid w:val="004F0444"/>
    <w:rsid w:val="004F12ED"/>
    <w:rsid w:val="0054217C"/>
    <w:rsid w:val="005667EF"/>
    <w:rsid w:val="005824E9"/>
    <w:rsid w:val="00584E6D"/>
    <w:rsid w:val="005960CB"/>
    <w:rsid w:val="005B42FD"/>
    <w:rsid w:val="005D76F4"/>
    <w:rsid w:val="005E3606"/>
    <w:rsid w:val="005E6A51"/>
    <w:rsid w:val="005F210B"/>
    <w:rsid w:val="00616129"/>
    <w:rsid w:val="00626BC1"/>
    <w:rsid w:val="0066212B"/>
    <w:rsid w:val="006822D3"/>
    <w:rsid w:val="0068422E"/>
    <w:rsid w:val="006865CE"/>
    <w:rsid w:val="006962EB"/>
    <w:rsid w:val="006A6D94"/>
    <w:rsid w:val="006B1108"/>
    <w:rsid w:val="006B4378"/>
    <w:rsid w:val="006D24DF"/>
    <w:rsid w:val="006F4C76"/>
    <w:rsid w:val="0071015E"/>
    <w:rsid w:val="00737193"/>
    <w:rsid w:val="00743DBE"/>
    <w:rsid w:val="0075482D"/>
    <w:rsid w:val="00754A33"/>
    <w:rsid w:val="00761933"/>
    <w:rsid w:val="00776354"/>
    <w:rsid w:val="007813AA"/>
    <w:rsid w:val="007B4BF1"/>
    <w:rsid w:val="0081432D"/>
    <w:rsid w:val="00815D4F"/>
    <w:rsid w:val="00850F73"/>
    <w:rsid w:val="008715FE"/>
    <w:rsid w:val="008A09B3"/>
    <w:rsid w:val="008A1B1C"/>
    <w:rsid w:val="008B77C1"/>
    <w:rsid w:val="008D6AF2"/>
    <w:rsid w:val="008E3077"/>
    <w:rsid w:val="008E79CA"/>
    <w:rsid w:val="008F4216"/>
    <w:rsid w:val="008F583B"/>
    <w:rsid w:val="00902406"/>
    <w:rsid w:val="0091609C"/>
    <w:rsid w:val="0092241F"/>
    <w:rsid w:val="00932EC9"/>
    <w:rsid w:val="00933270"/>
    <w:rsid w:val="0094613A"/>
    <w:rsid w:val="009503EF"/>
    <w:rsid w:val="00954E29"/>
    <w:rsid w:val="00954E32"/>
    <w:rsid w:val="009613B7"/>
    <w:rsid w:val="00966A90"/>
    <w:rsid w:val="009D782D"/>
    <w:rsid w:val="009E5764"/>
    <w:rsid w:val="009F6361"/>
    <w:rsid w:val="00A14DAE"/>
    <w:rsid w:val="00A316DE"/>
    <w:rsid w:val="00A33F14"/>
    <w:rsid w:val="00A752EC"/>
    <w:rsid w:val="00A93F4D"/>
    <w:rsid w:val="00AA0B6F"/>
    <w:rsid w:val="00AA4D3F"/>
    <w:rsid w:val="00AB294B"/>
    <w:rsid w:val="00AB2DF3"/>
    <w:rsid w:val="00AB546B"/>
    <w:rsid w:val="00AB599F"/>
    <w:rsid w:val="00AC7E23"/>
    <w:rsid w:val="00AD2CB7"/>
    <w:rsid w:val="00AD37BF"/>
    <w:rsid w:val="00AD7CF3"/>
    <w:rsid w:val="00B0204D"/>
    <w:rsid w:val="00B26D7C"/>
    <w:rsid w:val="00B43614"/>
    <w:rsid w:val="00B44E7D"/>
    <w:rsid w:val="00B47A3D"/>
    <w:rsid w:val="00B5189D"/>
    <w:rsid w:val="00B84A8E"/>
    <w:rsid w:val="00B91D00"/>
    <w:rsid w:val="00BA3F38"/>
    <w:rsid w:val="00BB719E"/>
    <w:rsid w:val="00BC3354"/>
    <w:rsid w:val="00BF59C0"/>
    <w:rsid w:val="00BF6643"/>
    <w:rsid w:val="00C64F62"/>
    <w:rsid w:val="00C71948"/>
    <w:rsid w:val="00C72E3D"/>
    <w:rsid w:val="00CA090D"/>
    <w:rsid w:val="00CB7CBE"/>
    <w:rsid w:val="00CF6871"/>
    <w:rsid w:val="00D42E9A"/>
    <w:rsid w:val="00D6042F"/>
    <w:rsid w:val="00D740EB"/>
    <w:rsid w:val="00D74F7F"/>
    <w:rsid w:val="00DA2D95"/>
    <w:rsid w:val="00DC33F9"/>
    <w:rsid w:val="00E16E44"/>
    <w:rsid w:val="00E31FE4"/>
    <w:rsid w:val="00E32335"/>
    <w:rsid w:val="00E353B5"/>
    <w:rsid w:val="00E45768"/>
    <w:rsid w:val="00E46F16"/>
    <w:rsid w:val="00E72995"/>
    <w:rsid w:val="00E95373"/>
    <w:rsid w:val="00EB0142"/>
    <w:rsid w:val="00ED0014"/>
    <w:rsid w:val="00EE0066"/>
    <w:rsid w:val="00EE1298"/>
    <w:rsid w:val="00F14D23"/>
    <w:rsid w:val="00F2643B"/>
    <w:rsid w:val="00F35714"/>
    <w:rsid w:val="00F42D3C"/>
    <w:rsid w:val="00F83452"/>
    <w:rsid w:val="00F94F61"/>
    <w:rsid w:val="00F9522F"/>
    <w:rsid w:val="00FB76AB"/>
    <w:rsid w:val="00FB76FF"/>
    <w:rsid w:val="00FC6B38"/>
    <w:rsid w:val="00FD3072"/>
    <w:rsid w:val="00FE10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spacing w:after="120" w:line="276"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736"/>
  </w:style>
  <w:style w:type="paragraph" w:styleId="1">
    <w:name w:val="heading 1"/>
    <w:basedOn w:val="a"/>
    <w:next w:val="a"/>
    <w:link w:val="1Char"/>
    <w:uiPriority w:val="9"/>
    <w:qFormat/>
    <w:rsid w:val="00BF664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BF664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22F"/>
    <w:pPr>
      <w:spacing w:before="100" w:beforeAutospacing="1" w:after="100" w:afterAutospacing="1"/>
    </w:pPr>
    <w:rPr>
      <w:rFonts w:ascii="宋体" w:eastAsia="宋体" w:hAnsi="宋体" w:cs="宋体"/>
      <w:kern w:val="0"/>
      <w:sz w:val="24"/>
      <w:szCs w:val="24"/>
    </w:rPr>
  </w:style>
  <w:style w:type="character" w:customStyle="1" w:styleId="1Char">
    <w:name w:val="标题 1 Char"/>
    <w:basedOn w:val="a0"/>
    <w:link w:val="1"/>
    <w:uiPriority w:val="9"/>
    <w:rsid w:val="00BF6643"/>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BF6643"/>
    <w:rPr>
      <w:rFonts w:asciiTheme="majorHAnsi" w:eastAsiaTheme="majorEastAsia" w:hAnsiTheme="majorHAnsi" w:cstheme="majorBidi"/>
      <w:b/>
      <w:bCs/>
      <w:sz w:val="32"/>
      <w:szCs w:val="32"/>
    </w:rPr>
  </w:style>
  <w:style w:type="paragraph" w:styleId="a4">
    <w:name w:val="footer"/>
    <w:basedOn w:val="a"/>
    <w:link w:val="Char"/>
    <w:uiPriority w:val="99"/>
    <w:unhideWhenUsed/>
    <w:rsid w:val="00BF6643"/>
    <w:pPr>
      <w:tabs>
        <w:tab w:val="center" w:pos="4153"/>
        <w:tab w:val="right" w:pos="8306"/>
      </w:tabs>
      <w:snapToGrid w:val="0"/>
    </w:pPr>
    <w:rPr>
      <w:rFonts w:ascii="Calibri" w:eastAsia="楷体" w:hAnsi="Calibri" w:cs="Times New Roman"/>
      <w:sz w:val="18"/>
      <w:szCs w:val="18"/>
    </w:rPr>
  </w:style>
  <w:style w:type="character" w:customStyle="1" w:styleId="Char">
    <w:name w:val="页脚 Char"/>
    <w:basedOn w:val="a0"/>
    <w:link w:val="a4"/>
    <w:uiPriority w:val="99"/>
    <w:rsid w:val="00BF6643"/>
    <w:rPr>
      <w:rFonts w:ascii="Calibri" w:eastAsia="楷体" w:hAnsi="Calibri" w:cs="Times New Roman"/>
      <w:sz w:val="18"/>
      <w:szCs w:val="18"/>
    </w:rPr>
  </w:style>
  <w:style w:type="table" w:styleId="a5">
    <w:name w:val="Table Grid"/>
    <w:basedOn w:val="a1"/>
    <w:qFormat/>
    <w:rsid w:val="00BF66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6962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962EB"/>
    <w:rPr>
      <w:sz w:val="18"/>
      <w:szCs w:val="18"/>
    </w:rPr>
  </w:style>
  <w:style w:type="paragraph" w:styleId="a7">
    <w:name w:val="List Paragraph"/>
    <w:basedOn w:val="a"/>
    <w:uiPriority w:val="99"/>
    <w:qFormat/>
    <w:rsid w:val="004F12ED"/>
    <w:pPr>
      <w:ind w:firstLineChars="200" w:firstLine="420"/>
    </w:pPr>
  </w:style>
  <w:style w:type="paragraph" w:styleId="a8">
    <w:name w:val="No Spacing"/>
    <w:uiPriority w:val="1"/>
    <w:qFormat/>
    <w:rsid w:val="00AB599F"/>
    <w:pPr>
      <w:widowControl w:val="0"/>
      <w:jc w:val="both"/>
    </w:pPr>
  </w:style>
  <w:style w:type="character" w:customStyle="1" w:styleId="t12">
    <w:name w:val="t12"/>
    <w:basedOn w:val="a0"/>
    <w:rsid w:val="003C3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after="120" w:line="276"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736"/>
  </w:style>
  <w:style w:type="paragraph" w:styleId="1">
    <w:name w:val="heading 1"/>
    <w:basedOn w:val="a"/>
    <w:next w:val="a"/>
    <w:link w:val="1Char"/>
    <w:uiPriority w:val="9"/>
    <w:qFormat/>
    <w:rsid w:val="00BF664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rsid w:val="00BF664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522F"/>
    <w:pPr>
      <w:spacing w:before="100" w:beforeAutospacing="1" w:after="100" w:afterAutospacing="1"/>
    </w:pPr>
    <w:rPr>
      <w:rFonts w:ascii="宋体" w:eastAsia="宋体" w:hAnsi="宋体" w:cs="宋体"/>
      <w:kern w:val="0"/>
      <w:sz w:val="24"/>
      <w:szCs w:val="24"/>
    </w:rPr>
  </w:style>
  <w:style w:type="character" w:customStyle="1" w:styleId="1Char">
    <w:name w:val="标题 1 Char"/>
    <w:basedOn w:val="a0"/>
    <w:link w:val="1"/>
    <w:uiPriority w:val="9"/>
    <w:rsid w:val="00BF6643"/>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BF6643"/>
    <w:rPr>
      <w:rFonts w:asciiTheme="majorHAnsi" w:eastAsiaTheme="majorEastAsia" w:hAnsiTheme="majorHAnsi" w:cstheme="majorBidi"/>
      <w:b/>
      <w:bCs/>
      <w:sz w:val="32"/>
      <w:szCs w:val="32"/>
    </w:rPr>
  </w:style>
  <w:style w:type="paragraph" w:styleId="a4">
    <w:name w:val="footer"/>
    <w:basedOn w:val="a"/>
    <w:link w:val="Char"/>
    <w:uiPriority w:val="99"/>
    <w:unhideWhenUsed/>
    <w:rsid w:val="00BF6643"/>
    <w:pPr>
      <w:tabs>
        <w:tab w:val="center" w:pos="4153"/>
        <w:tab w:val="right" w:pos="8306"/>
      </w:tabs>
      <w:snapToGrid w:val="0"/>
    </w:pPr>
    <w:rPr>
      <w:rFonts w:ascii="Calibri" w:eastAsia="楷体" w:hAnsi="Calibri" w:cs="Times New Roman"/>
      <w:sz w:val="18"/>
      <w:szCs w:val="18"/>
    </w:rPr>
  </w:style>
  <w:style w:type="character" w:customStyle="1" w:styleId="Char">
    <w:name w:val="页脚 Char"/>
    <w:basedOn w:val="a0"/>
    <w:link w:val="a4"/>
    <w:uiPriority w:val="99"/>
    <w:rsid w:val="00BF6643"/>
    <w:rPr>
      <w:rFonts w:ascii="Calibri" w:eastAsia="楷体" w:hAnsi="Calibri" w:cs="Times New Roman"/>
      <w:sz w:val="18"/>
      <w:szCs w:val="18"/>
    </w:rPr>
  </w:style>
  <w:style w:type="table" w:styleId="a5">
    <w:name w:val="Table Grid"/>
    <w:basedOn w:val="a1"/>
    <w:qFormat/>
    <w:rsid w:val="00BF66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6962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962EB"/>
    <w:rPr>
      <w:sz w:val="18"/>
      <w:szCs w:val="18"/>
    </w:rPr>
  </w:style>
  <w:style w:type="paragraph" w:styleId="a7">
    <w:name w:val="List Paragraph"/>
    <w:basedOn w:val="a"/>
    <w:uiPriority w:val="99"/>
    <w:qFormat/>
    <w:rsid w:val="004F12ED"/>
    <w:pPr>
      <w:ind w:firstLineChars="200" w:firstLine="420"/>
    </w:pPr>
  </w:style>
  <w:style w:type="paragraph" w:styleId="a8">
    <w:name w:val="No Spacing"/>
    <w:uiPriority w:val="1"/>
    <w:qFormat/>
    <w:rsid w:val="00AB599F"/>
    <w:pPr>
      <w:widowControl w:val="0"/>
      <w:jc w:val="both"/>
    </w:pPr>
  </w:style>
  <w:style w:type="character" w:customStyle="1" w:styleId="t12">
    <w:name w:val="t12"/>
    <w:basedOn w:val="a0"/>
    <w:rsid w:val="003C3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5366">
      <w:bodyDiv w:val="1"/>
      <w:marLeft w:val="0"/>
      <w:marRight w:val="0"/>
      <w:marTop w:val="0"/>
      <w:marBottom w:val="0"/>
      <w:divBdr>
        <w:top w:val="none" w:sz="0" w:space="0" w:color="auto"/>
        <w:left w:val="none" w:sz="0" w:space="0" w:color="auto"/>
        <w:bottom w:val="none" w:sz="0" w:space="0" w:color="auto"/>
        <w:right w:val="none" w:sz="0" w:space="0" w:color="auto"/>
      </w:divBdr>
      <w:divsChild>
        <w:div w:id="1144737100">
          <w:marLeft w:val="0"/>
          <w:marRight w:val="0"/>
          <w:marTop w:val="0"/>
          <w:marBottom w:val="0"/>
          <w:divBdr>
            <w:top w:val="none" w:sz="0" w:space="0" w:color="auto"/>
            <w:left w:val="none" w:sz="0" w:space="0" w:color="auto"/>
            <w:bottom w:val="none" w:sz="0" w:space="0" w:color="auto"/>
            <w:right w:val="none" w:sz="0" w:space="0" w:color="auto"/>
          </w:divBdr>
          <w:divsChild>
            <w:div w:id="2041733979">
              <w:marLeft w:val="0"/>
              <w:marRight w:val="0"/>
              <w:marTop w:val="0"/>
              <w:marBottom w:val="0"/>
              <w:divBdr>
                <w:top w:val="none" w:sz="0" w:space="0" w:color="auto"/>
                <w:left w:val="none" w:sz="0" w:space="0" w:color="auto"/>
                <w:bottom w:val="none" w:sz="0" w:space="0" w:color="auto"/>
                <w:right w:val="none" w:sz="0" w:space="0" w:color="auto"/>
              </w:divBdr>
              <w:divsChild>
                <w:div w:id="1929582917">
                  <w:marLeft w:val="0"/>
                  <w:marRight w:val="0"/>
                  <w:marTop w:val="225"/>
                  <w:marBottom w:val="0"/>
                  <w:divBdr>
                    <w:top w:val="none" w:sz="0" w:space="0" w:color="auto"/>
                    <w:left w:val="none" w:sz="0" w:space="0" w:color="auto"/>
                    <w:bottom w:val="none" w:sz="0" w:space="0" w:color="auto"/>
                    <w:right w:val="none" w:sz="0" w:space="0" w:color="auto"/>
                  </w:divBdr>
                  <w:divsChild>
                    <w:div w:id="739643156">
                      <w:marLeft w:val="0"/>
                      <w:marRight w:val="0"/>
                      <w:marTop w:val="0"/>
                      <w:marBottom w:val="0"/>
                      <w:divBdr>
                        <w:top w:val="none" w:sz="0" w:space="0" w:color="auto"/>
                        <w:left w:val="none" w:sz="0" w:space="0" w:color="auto"/>
                        <w:bottom w:val="none" w:sz="0" w:space="0" w:color="auto"/>
                        <w:right w:val="none" w:sz="0" w:space="0" w:color="auto"/>
                      </w:divBdr>
                      <w:divsChild>
                        <w:div w:id="1529021968">
                          <w:marLeft w:val="0"/>
                          <w:marRight w:val="0"/>
                          <w:marTop w:val="0"/>
                          <w:marBottom w:val="0"/>
                          <w:divBdr>
                            <w:top w:val="none" w:sz="0" w:space="0" w:color="auto"/>
                            <w:left w:val="none" w:sz="0" w:space="0" w:color="auto"/>
                            <w:bottom w:val="none" w:sz="0" w:space="0" w:color="auto"/>
                            <w:right w:val="none" w:sz="0" w:space="0" w:color="auto"/>
                          </w:divBdr>
                          <w:divsChild>
                            <w:div w:id="9867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1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3=%B1%B1%BE%A9%B4%F3%D1%A7%B3%F6%B0%E6%C9%E7&amp;medium=01&amp;category_path=01.00.00.00.00.00" TargetMode="External"/><Relationship Id="rId5" Type="http://schemas.openxmlformats.org/officeDocument/2006/relationships/settings" Target="settings.xml"/><Relationship Id="rId10" Type="http://schemas.openxmlformats.org/officeDocument/2006/relationships/hyperlink" Target="http://search.dangdang.com/?key2=%D4%AC%B7%BD&amp;medium=01&amp;category_path=01.00.00.00.00.00" TargetMode="External"/><Relationship Id="rId4" Type="http://schemas.microsoft.com/office/2007/relationships/stylesWithEffects" Target="stylesWithEffects.xml"/><Relationship Id="rId9" Type="http://schemas.openxmlformats.org/officeDocument/2006/relationships/hyperlink" Target="http://search.dangdang.com/?key3=%BB%AA%CF%C4%B3%F6%B0%E6%C9%E7&amp;medium=01&amp;category_path=01.00.00.00.00.0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45A95-43D3-42C0-994E-FD247065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758</Words>
  <Characters>4326</Characters>
  <Application>Microsoft Office Word</Application>
  <DocSecurity>0</DocSecurity>
  <Lines>36</Lines>
  <Paragraphs>10</Paragraphs>
  <ScaleCrop>false</ScaleCrop>
  <Company>Microsoft</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冯健文</dc:creator>
  <cp:lastModifiedBy>PC</cp:lastModifiedBy>
  <cp:revision>6</cp:revision>
  <dcterms:created xsi:type="dcterms:W3CDTF">2020-04-09T18:11:00Z</dcterms:created>
  <dcterms:modified xsi:type="dcterms:W3CDTF">2020-04-10T07:53:00Z</dcterms:modified>
</cp:coreProperties>
</file>