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第一章康复评定学总论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2学时）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康复评定的基本概念及内容；康复评定的作用与目的。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康复评定的三个层面：结构和功能；活动能力；社会参与能力。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康复评定流程及障碍学诊断：康复评定流程；障碍学诊断的含义；疾病诊断与障碍诊断的区别。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康复评定的记录——SOAP原则。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康复评定的时间：初期评定、中期评定、末期评定、随访。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康复评定的类型及方法：定性评定、定量评定、半定量评定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量表评定）。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选择康复评定方法及工具的原则。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教学重点：康复评定的概念及内容；康复评定的三个层面；三期评定的目的。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教学难点：疾病诊断与障碍诊断的区别。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掌握康复评定的概念、工作流程与内容，三期评定；熟悉康复评定的类型，评定目的及原则，障碍学诊断，康复评定的三个层面，康复评定方法的选择；了解检查与测量方法的评估。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※第二章疼痛的运动康复评定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2学时）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疼痛的基本概念：疼痛的定义及主观成分，疼痛的影响因素，疼痛评定的目的。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疼痛评定方法：疼痛问诊的内容，疼痛强度，疼痛的严重性和易激惹性，结果记录。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疼痛的分类：伤害性疼痛、神经性疼痛的定义及特征；急性疼痛、慢性疼痛的定义及特征。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教学重点：疼痛评定具体方法的掌握。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教学难点：疼痛的严重性和易激惹性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掌握疼痛的问诊重点内容和客观评定方法，熟悉疼痛相关的基础知识，疼痛的分类。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※第三章身体姿势的运动康复评定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4学时）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人体姿势评估的主要内容，体表标志确认。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正确姿势的评定。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常见异常姿势的评定及影响。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实操1：身体姿态的评估与分析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教学重点：正确姿势及常见异常姿势的评定。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教学难点：异常姿势的影响。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掌握人体姿势评估的主要内容，正确姿势的评定。熟悉常见的异常姿势。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※第四章平衡的运动康复评定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4学时）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平衡的基本概念：平衡、重心、支撑面。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维持平衡的基本条件：适当的感觉输入、中枢神经系统的整合作用、运动的控制。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平衡功能的分类：静态平衡、动态平衡、反应性平衡。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平衡评定的目的及适应症。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评定的方法：观察法、量表法、平衡测试系统。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实操2：Berg量表、站立平衡评定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教学重点：维持平衡的条件。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教学难点：平衡的感觉整合检查。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掌握平衡的基本概念、维持平衡的条件、平衡评定的临床观察法；熟悉Berg量表、功能性前伸试验；了解平衡测试仪。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第五章协调的运动康复评定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2学时）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协调运动的概念及分类。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协调障碍的分类及表现：感觉性、前庭性、小脑性、遗传性共济失调。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协调功能的评定方法与步骤：神经学检查，粗大协调运动，精细运动协调性，日常生活动作检查。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教学重点：协调功能的评定方法。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教学难点：共济失调。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掌握协调评定方法及观察内容；熟悉协调运动的概念及分类；协调障碍的分类及表现。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※第六章步态的运动康复评定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4学时）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步态及步态周期的概念：支撑相、摆动相。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正常步态特征及参数：时间参数、空间参数，步态周期中的肌肉活动、关节活动、躯干运动。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步态分析的方法：观察法、测量法、步态分析系统。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异常步态的原因及表现：肌痉挛步态、肌无力步态、关节强直步态、慌张步态、疼痛步态。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教学重点：步态分析方法之观察法及测量法。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教学难点：异常步态的表现及原因分析。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实操3：步态分析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掌握步态及步态周期的概念、正常步态特征及步态参数；熟悉临床步态分析方法、临床常见异常步态的原因及表现；了解步态分析系统。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※第七章髋关节的功能评定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4学时）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髋关节的功能障碍。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髋关节的主观检查：主诉及现病史，既往史，个人史，家族史。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髋关节的客观检查：观察，触诊，主动运动，被动运动，抗阻运动，特殊检查，临近关节检查。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髋关节评定方法应用。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实操4：髋关节的功能评定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教学重点：髋关节的客观检查。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教学难点：髋关节评定方法应用。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掌握髋关节常见的功能障碍，掌握髋关节的客观检查方法和思路，熟悉评定方法的整体应用。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※第八章膝关节的功能评定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6学时）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膝关节的功能障碍。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膝关节的主观检查：主诉及现病史，既往史，个人史，家族史。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膝关节的客观检查：观察，触诊，主动运动，被动运动，抗阻运动，特殊检查，临近关节检查。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膝关节评定方法应用。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实操5：髋关节的主观检查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实操6：髋关节的客观检查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教学重点：膝关节的客观检查。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教学难点：膝关节评定方法应用。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掌握膝关节常见的功能障碍，掌握膝关节的客观检查方法和思路，熟悉评定方法的整体应用。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※第九章踝关节的功能评定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3学时）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踝关节的功能障碍。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踝关节的主观检查：主诉及现病史，既往史，个人史，家族史。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踝关节的客观检查：观察，触诊，主动运动，被动运动，抗阻运动，特殊检查，临近关节检查。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踝关节评定方法应用。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实操7：踝关节的功能评定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教学重点：踝关节的客观检查。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教学难点：踝关节评定方法应用。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掌握踝关节常见的功能障碍，掌握踝关节的客观检查方法和思路，熟悉评定方法的整体应用。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※第十章肩关节的功能评定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6学时）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肩关节的功能障碍。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肩关节的主观检查：主诉及现病史，既往史，个人史，家族史。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肩关节的客观检查：观察，触诊，主动运动，被动运动，抗阻运动，特殊检查，临近关节检查。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肩关节评定方法应用。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实操8：肩关节的功能评定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教学重点：肩关节的客观检查。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教学难点：肩关节评定方法应用。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掌握肩关节常见的功能障碍，掌握肩关节的客观检查方法和思路，熟悉评定方法的整体应用。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※第十一章肘关节的功能评定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4学时）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肘关节的功能障碍。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肘关节的主观检查：主诉及现病史，既往史，个人史，家族史。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肘关节的客观检查：观察，触诊，主动运动，被动运动，抗阻运动，特殊检查，临近关节检查。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肘关节评定方法应用。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实操9：肘关节的功能评定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教学重点：肘关节的客观检查。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教学难点：肘关节评定方法应用。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掌握肘关节常见的功能障碍，掌握肘关节的客观检查方法和思路，熟悉评定方法的整体应用。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第十二章腕关节的功能评定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3学时）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腕关节的功能障碍。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腕关节的主观检查：主诉及现病史，既往史，个人史，家族史。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腕关节的客观检查：观察，触诊，主动运动，被动运动，抗阻运动，特殊检查，临近关节检查。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腕关节评定方法应用。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实操10：腕关节的功能评定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教学重点：腕关节的客观检查。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教学难点：腕关节评定方法应用。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掌握腕关节常见的功能障碍，掌握腕关节的客观检查方法和思路，熟悉评定方法的整体应用。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※第十三章颈椎的功能评定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3学时）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颈椎的功能障碍。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颈椎的主观检查：主诉及现病史，既往史，个人史，家族史。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颈椎的客观检查：观察，触诊，主动运动，被动运动，抗阻运动，特殊检查，临近关节检查。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颈椎评定方法应用。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实操11：颈椎的功能评定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教学重点：颈椎的客观检查。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教学难点：颈椎评定方法应用。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掌握颈椎常见的功能障碍，掌握颈椎的客观检查方法和思路，熟悉评定方法的整体应用。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第十四章胸椎的功能评定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3学时）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胸椎的功能障碍。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胸椎的主观检查：主诉及现病史，既往史，个人史，家族史。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胸椎的客观检查：观察，触诊，主动运动，被动运动，抗阻运动，特殊检查，临近关节检查。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胸椎评定方法应用。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实操12：胸椎的功能评定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教学重点：胸椎的客观检查。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教学难点：胸椎评定方法应用。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掌握胸椎常见的功能障碍，掌握胸椎的客观检查方法和思路，熟悉评定方法的整体应用。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※第十五章腰椎的功能评定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5学时）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腰椎的功能障碍。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腰椎的主观检查：主诉及现病史，既往史，个人史，家族史。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腰椎的客观检查：观察，触诊，主动运动，被动运动，抗阻运动，特殊检查，临近关节检查。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腰椎评定方法应用。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实操13：腰椎的主观检查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实操14：腰椎的客观检查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教学重点：腰椎的客观检查。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教学难点：腰椎评定方法应用。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掌握腰椎常见的功能障碍，掌握腰椎的客观检查方法和思路，熟悉评定方法的整体应用。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第十六章骨盆的功能评定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3学时）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支撑课程目标1、2、3）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骨盆的功能障碍。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骨盆的主观检查：主诉及现病史，既往史，个人史，家族史。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骨盆的客观检查：观察，触诊，主动运动，被动运动，抗阻运动，特殊检查，临近关节检查。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骨盆评定方法应用。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实操15：骨盆的功能评定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教学重点：骨盆的客观检查。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教学难点：骨盆评定方法应用。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掌握骨盆常见的功能障碍，掌握骨盆的客观检查方法和思路，熟悉评定方法的整体应用。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第十七章认知功能的评定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2学时）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1.与认知功能相关的基本概念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2.大脑联合皮质损害与认知功能障碍的关系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3.认知障碍对日常生活活动能力的影响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4.评定目的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5.评定对象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6.认知功能的评定方法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7.评定注意事项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教学重点：知觉障碍分类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教学难点：认知功能障碍的评定方法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掌握认知障碍的评定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※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第十八章心肺功能评定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2学时）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支撑课程目标2、3）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第一节心功能评定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1.</w:t>
      </w:r>
      <w:r>
        <w:rPr>
          <w:rFonts w:hint="eastAsia" w:ascii="Times New Roman" w:hAnsi="Times New Roman" w:eastAsia="宋体" w:cs="宋体"/>
          <w:sz w:val="21"/>
          <w:szCs w:val="21"/>
        </w:rPr>
        <w:t>病史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2.</w:t>
      </w:r>
      <w:r>
        <w:rPr>
          <w:rFonts w:hint="eastAsia" w:ascii="Times New Roman" w:hAnsi="Times New Roman" w:eastAsia="宋体" w:cs="宋体"/>
          <w:sz w:val="21"/>
          <w:szCs w:val="21"/>
        </w:rPr>
        <w:t>体格检查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Times New Roman" w:hAnsi="Times New Roman" w:eastAsia="宋体" w:cs="宋体"/>
          <w:sz w:val="21"/>
          <w:szCs w:val="21"/>
        </w:rPr>
        <w:t>3.</w:t>
      </w:r>
      <w:r>
        <w:rPr>
          <w:rFonts w:hint="eastAsia" w:ascii="Times New Roman" w:hAnsi="Times New Roman" w:eastAsia="宋体" w:cs="宋体"/>
          <w:sz w:val="21"/>
          <w:szCs w:val="21"/>
        </w:rPr>
        <w:t>纽约心脏病学会心功能分级</w:t>
      </w:r>
      <w:r>
        <w:rPr>
          <w:rFonts w:hint="eastAsia" w:ascii="Times New Roman" w:hAnsi="Times New Roman" w:eastAsia="宋体" w:cs="宋体"/>
          <w:sz w:val="21"/>
          <w:szCs w:val="21"/>
          <w:lang w:eastAsia="zh-CN"/>
        </w:rPr>
        <w:t>（</w:t>
      </w:r>
      <w:r>
        <w:rPr>
          <w:rFonts w:ascii="Times New Roman" w:hAnsi="Times New Roman" w:eastAsia="宋体" w:cs="宋体"/>
          <w:sz w:val="21"/>
          <w:szCs w:val="21"/>
        </w:rPr>
        <w:t>NYHA</w:t>
      </w:r>
      <w:r>
        <w:rPr>
          <w:rFonts w:hint="eastAsia" w:ascii="Times New Roman" w:hAnsi="Times New Roman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4.</w:t>
      </w:r>
      <w:r>
        <w:rPr>
          <w:rFonts w:hint="eastAsia" w:ascii="Times New Roman" w:hAnsi="Times New Roman" w:eastAsia="宋体" w:cs="宋体"/>
          <w:sz w:val="21"/>
          <w:szCs w:val="21"/>
        </w:rPr>
        <w:t>六分钟步行试验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5.</w:t>
      </w:r>
      <w:r>
        <w:rPr>
          <w:rFonts w:hint="eastAsia" w:ascii="Times New Roman" w:hAnsi="Times New Roman" w:eastAsia="宋体" w:cs="宋体"/>
          <w:sz w:val="21"/>
          <w:szCs w:val="21"/>
        </w:rPr>
        <w:t>心电图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6.</w:t>
      </w:r>
      <w:r>
        <w:rPr>
          <w:rFonts w:hint="eastAsia" w:ascii="Times New Roman" w:hAnsi="Times New Roman" w:eastAsia="宋体" w:cs="宋体"/>
          <w:sz w:val="21"/>
          <w:szCs w:val="21"/>
        </w:rPr>
        <w:t>心脏超声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7.</w:t>
      </w:r>
      <w:r>
        <w:rPr>
          <w:rFonts w:hint="eastAsia" w:ascii="Times New Roman" w:hAnsi="Times New Roman" w:eastAsia="宋体" w:cs="宋体"/>
          <w:sz w:val="21"/>
          <w:szCs w:val="21"/>
        </w:rPr>
        <w:t>心脏导管检查及核素扫描测定心功能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8.</w:t>
      </w:r>
      <w:r>
        <w:rPr>
          <w:rFonts w:hint="eastAsia" w:ascii="Times New Roman" w:hAnsi="Times New Roman" w:eastAsia="宋体" w:cs="宋体"/>
          <w:sz w:val="21"/>
          <w:szCs w:val="21"/>
        </w:rPr>
        <w:t>运动负荷试验及运动心电图评定心功能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第二节肺功能评定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1.</w:t>
      </w:r>
      <w:r>
        <w:rPr>
          <w:rFonts w:hint="eastAsia" w:ascii="Times New Roman" w:hAnsi="Times New Roman" w:eastAsia="宋体" w:cs="宋体"/>
          <w:sz w:val="21"/>
          <w:szCs w:val="21"/>
        </w:rPr>
        <w:t>病史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2.</w:t>
      </w:r>
      <w:r>
        <w:rPr>
          <w:rFonts w:hint="eastAsia" w:ascii="Times New Roman" w:hAnsi="Times New Roman" w:eastAsia="宋体" w:cs="宋体"/>
          <w:sz w:val="21"/>
          <w:szCs w:val="21"/>
        </w:rPr>
        <w:t>体格检查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3.</w:t>
      </w:r>
      <w:r>
        <w:rPr>
          <w:rFonts w:hint="eastAsia" w:ascii="Times New Roman" w:hAnsi="Times New Roman" w:eastAsia="宋体" w:cs="宋体"/>
          <w:sz w:val="21"/>
          <w:szCs w:val="21"/>
        </w:rPr>
        <w:t>呼吸功能的徒手评定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4.</w:t>
      </w:r>
      <w:r>
        <w:rPr>
          <w:rFonts w:hint="eastAsia" w:ascii="Times New Roman" w:hAnsi="Times New Roman" w:eastAsia="宋体" w:cs="宋体"/>
          <w:sz w:val="21"/>
          <w:szCs w:val="21"/>
        </w:rPr>
        <w:t>肺功能测定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5.</w:t>
      </w:r>
      <w:r>
        <w:rPr>
          <w:rFonts w:hint="eastAsia" w:ascii="Times New Roman" w:hAnsi="Times New Roman" w:eastAsia="宋体" w:cs="宋体"/>
          <w:sz w:val="21"/>
          <w:szCs w:val="21"/>
        </w:rPr>
        <w:t>动脉血气分析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6.</w:t>
      </w:r>
      <w:r>
        <w:rPr>
          <w:rFonts w:hint="eastAsia" w:ascii="Times New Roman" w:hAnsi="Times New Roman" w:eastAsia="宋体" w:cs="宋体"/>
          <w:sz w:val="21"/>
          <w:szCs w:val="21"/>
        </w:rPr>
        <w:t>呼吸气分析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7.</w:t>
      </w:r>
      <w:r>
        <w:rPr>
          <w:rFonts w:hint="eastAsia" w:ascii="Times New Roman" w:hAnsi="Times New Roman" w:eastAsia="宋体" w:cs="宋体"/>
          <w:sz w:val="21"/>
          <w:szCs w:val="21"/>
        </w:rPr>
        <w:t>呼吸肌功能测定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教学重点：心肺功能的基础知识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教学难点：</w:t>
      </w:r>
      <w:r>
        <w:rPr>
          <w:rFonts w:hint="eastAsia" w:ascii="Times New Roman" w:hAnsi="Times New Roman" w:eastAsia="宋体" w:cs="Times New Roman"/>
          <w:sz w:val="21"/>
          <w:szCs w:val="21"/>
        </w:rPr>
        <w:t>心肺功能的评定方法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掌握常用的心脏功能和呼吸功能的评定方法。了解心肺功能评定的相关基础知识和检查方法。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第十九章日常生活能力评定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2学时）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支撑课程目标2）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【教学内容】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日常生活活动能力的定义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ascii="Times New Roman" w:hAnsi="Times New Roman" w:eastAsia="宋体" w:cs="宋体"/>
          <w:sz w:val="21"/>
          <w:szCs w:val="21"/>
        </w:rPr>
        <w:t>ADL</w:t>
      </w:r>
      <w:r>
        <w:rPr>
          <w:rFonts w:hint="eastAsia" w:ascii="Times New Roman" w:hAnsi="Times New Roman" w:eastAsia="宋体" w:cs="宋体"/>
          <w:sz w:val="21"/>
          <w:szCs w:val="21"/>
        </w:rPr>
        <w:t>的评定方法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结果记录与结果分析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常用评定工具和使用方法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【教学重点及难点】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方正楷体简体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教学重点：</w:t>
      </w:r>
      <w:r>
        <w:rPr>
          <w:rFonts w:ascii="Times New Roman" w:hAnsi="Times New Roman" w:eastAsia="宋体" w:cs="宋体"/>
          <w:sz w:val="21"/>
          <w:szCs w:val="21"/>
        </w:rPr>
        <w:t>ADL</w:t>
      </w:r>
      <w:r>
        <w:rPr>
          <w:rFonts w:hint="eastAsia" w:ascii="Times New Roman" w:hAnsi="Times New Roman" w:eastAsia="宋体" w:cs="宋体"/>
          <w:sz w:val="21"/>
          <w:szCs w:val="21"/>
        </w:rPr>
        <w:t>的评定内容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方正楷体简体"/>
          <w:sz w:val="21"/>
          <w:szCs w:val="21"/>
        </w:rPr>
        <w:t>教学难点：常用评定工具和使用方法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Cs/>
          <w:color w:val="000000"/>
          <w:sz w:val="21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sz w:val="21"/>
          <w:szCs w:val="21"/>
        </w:rPr>
        <w:t>【基本要求】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宋体" w:cs="Times New Roman"/>
          <w:b/>
          <w:color w:val="000000"/>
          <w:sz w:val="21"/>
          <w:szCs w:val="24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掌握</w:t>
      </w:r>
      <w:r>
        <w:rPr>
          <w:rFonts w:ascii="Times New Roman" w:hAnsi="Times New Roman" w:eastAsia="宋体" w:cs="宋体"/>
          <w:sz w:val="21"/>
          <w:szCs w:val="21"/>
        </w:rPr>
        <w:t>ADL</w:t>
      </w:r>
      <w:r>
        <w:rPr>
          <w:rFonts w:hint="eastAsia" w:ascii="Times New Roman" w:hAnsi="Times New Roman" w:eastAsia="宋体" w:cs="宋体"/>
          <w:sz w:val="21"/>
          <w:szCs w:val="21"/>
        </w:rPr>
        <w:t>的评定方法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D769E3-F091-47F3-B593-C1089BDCBC74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F4E0E21-215A-4096-9C2B-D779AC3DD8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ZTIzMTVkNTE1NzNiYTU1ZWFiOGZlMzgzNjU0MmUifQ=="/>
  </w:docVars>
  <w:rsids>
    <w:rsidRoot w:val="00000000"/>
    <w:rsid w:val="484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2024-02-22T01:41:45Z</dcterms:created>
  <dc:creator>老师</dc:creator>
  <cp:lastModifiedBy>萍</cp:lastModifiedBy>
  <dcterms:modified xsi:type="dcterms:W3CDTF">2024-02-22T01:41:50Z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A641F6B03ADF4999867352149BD45862_12</vt:lpwstr>
  </property>
</Properties>
</file>