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95"/>
        <w:gridCol w:w="1338"/>
        <w:gridCol w:w="2833"/>
        <w:gridCol w:w="2478"/>
        <w:gridCol w:w="268"/>
        <w:gridCol w:w="523"/>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bottom w:val="single" w:color="auto" w:sz="4" w:space="0"/>
            </w:tcBorders>
            <w:shd w:val="clear" w:color="auto" w:fill="FFFFFF"/>
            <w:vAlign w:val="center"/>
          </w:tcPr>
          <w:p>
            <w:pPr>
              <w:pStyle w:val="4"/>
              <w:spacing w:line="240" w:lineRule="auto"/>
              <w:jc w:val="center"/>
              <w:rPr>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803" w:type="pct"/>
            <w:tcBorders>
              <w:bottom w:val="single" w:color="auto" w:sz="4" w:space="0"/>
            </w:tcBorders>
            <w:shd w:val="clear" w:color="auto" w:fill="FFFFFF"/>
            <w:vAlign w:val="center"/>
          </w:tcPr>
          <w:p>
            <w:pPr>
              <w:pStyle w:val="4"/>
              <w:spacing w:line="240" w:lineRule="auto"/>
              <w:jc w:val="center"/>
              <w:rPr>
                <w:color w:val="000000" w:themeColor="text1"/>
                <w14:textFill>
                  <w14:solidFill>
                    <w14:schemeClr w14:val="tx1"/>
                  </w14:solidFill>
                </w14:textFill>
              </w:rPr>
            </w:pPr>
            <w:r>
              <w:rPr>
                <w:b/>
                <w:bCs/>
                <w:color w:val="000000" w:themeColor="text1"/>
                <w14:textFill>
                  <w14:solidFill>
                    <w14:schemeClr w14:val="tx1"/>
                  </w14:solidFill>
                </w14:textFill>
              </w:rPr>
              <w:t>教学内容</w:t>
            </w:r>
          </w:p>
        </w:tc>
        <w:tc>
          <w:tcPr>
            <w:tcW w:w="1700" w:type="pct"/>
            <w:tcBorders>
              <w:bottom w:val="single" w:color="auto" w:sz="4" w:space="0"/>
            </w:tcBorders>
            <w:shd w:val="clear" w:color="auto" w:fill="FFFFFF"/>
            <w:vAlign w:val="center"/>
          </w:tcPr>
          <w:p>
            <w:pPr>
              <w:pStyle w:val="4"/>
              <w:spacing w:line="240" w:lineRule="auto"/>
              <w:jc w:val="center"/>
              <w:rPr>
                <w:color w:val="000000" w:themeColor="text1"/>
                <w14:textFill>
                  <w14:solidFill>
                    <w14:schemeClr w14:val="tx1"/>
                  </w14:solidFill>
                </w14:textFill>
              </w:rPr>
            </w:pPr>
            <w:r>
              <w:rPr>
                <w:b/>
                <w:bCs/>
                <w:color w:val="000000" w:themeColor="text1"/>
                <w14:textFill>
                  <w14:solidFill>
                    <w14:schemeClr w14:val="tx1"/>
                  </w14:solidFill>
                </w14:textFill>
              </w:rPr>
              <w:t>思政元素</w:t>
            </w:r>
          </w:p>
        </w:tc>
        <w:tc>
          <w:tcPr>
            <w:tcW w:w="1487" w:type="pct"/>
            <w:tcBorders>
              <w:bottom w:val="single" w:color="auto" w:sz="4" w:space="0"/>
            </w:tcBorders>
            <w:shd w:val="clear" w:color="auto" w:fill="FFFFFF"/>
            <w:vAlign w:val="center"/>
          </w:tcPr>
          <w:p>
            <w:pPr>
              <w:pStyle w:val="4"/>
              <w:spacing w:line="240" w:lineRule="auto"/>
              <w:jc w:val="center"/>
              <w:rPr>
                <w:color w:val="000000" w:themeColor="text1"/>
                <w14:textFill>
                  <w14:solidFill>
                    <w14:schemeClr w14:val="tx1"/>
                  </w14:solidFill>
                </w14:textFill>
              </w:rPr>
            </w:pPr>
            <w:r>
              <w:rPr>
                <w:b/>
                <w:bCs/>
                <w:color w:val="000000" w:themeColor="text1"/>
                <w14:textFill>
                  <w14:solidFill>
                    <w14:schemeClr w14:val="tx1"/>
                  </w14:solidFill>
                </w14:textFill>
              </w:rPr>
              <w:t>预期学习成果</w:t>
            </w:r>
          </w:p>
        </w:tc>
        <w:tc>
          <w:tcPr>
            <w:tcW w:w="161" w:type="pct"/>
            <w:tcBorders>
              <w:bottom w:val="single" w:color="auto" w:sz="4" w:space="0"/>
            </w:tcBorders>
            <w:shd w:val="clear" w:color="auto" w:fill="FFFFFF"/>
            <w:vAlign w:val="bottom"/>
          </w:tcPr>
          <w:p>
            <w:pPr>
              <w:pStyle w:val="4"/>
              <w:spacing w:line="312" w:lineRule="exact"/>
              <w:jc w:val="center"/>
              <w:rPr>
                <w:color w:val="000000" w:themeColor="text1"/>
                <w14:textFill>
                  <w14:solidFill>
                    <w14:schemeClr w14:val="tx1"/>
                  </w14:solidFill>
                </w14:textFill>
              </w:rPr>
            </w:pPr>
            <w:r>
              <w:rPr>
                <w:b/>
                <w:bCs/>
                <w:color w:val="000000" w:themeColor="text1"/>
                <w14:textFill>
                  <w14:solidFill>
                    <w14:schemeClr w14:val="tx1"/>
                  </w14:solidFill>
                </w14:textFill>
              </w:rPr>
              <w:t>教学 学时</w:t>
            </w:r>
          </w:p>
        </w:tc>
        <w:tc>
          <w:tcPr>
            <w:tcW w:w="314" w:type="pct"/>
            <w:tcBorders>
              <w:bottom w:val="single" w:color="auto" w:sz="4" w:space="0"/>
            </w:tcBorders>
            <w:shd w:val="clear" w:color="auto" w:fill="FFFFFF"/>
            <w:vAlign w:val="bottom"/>
          </w:tcPr>
          <w:p>
            <w:pPr>
              <w:pStyle w:val="4"/>
              <w:spacing w:line="312" w:lineRule="exact"/>
              <w:jc w:val="center"/>
              <w:rPr>
                <w:color w:val="000000" w:themeColor="text1"/>
                <w14:textFill>
                  <w14:solidFill>
                    <w14:schemeClr w14:val="tx1"/>
                  </w14:solidFill>
                </w14:textFill>
              </w:rPr>
            </w:pPr>
            <w:r>
              <w:rPr>
                <w:b/>
                <w:bCs/>
                <w:color w:val="000000" w:themeColor="text1"/>
                <w14:textFill>
                  <w14:solidFill>
                    <w14:schemeClr w14:val="tx1"/>
                  </w14:solidFill>
                </w14:textFill>
              </w:rPr>
              <w:t>教学方式</w:t>
            </w:r>
          </w:p>
        </w:tc>
        <w:tc>
          <w:tcPr>
            <w:tcW w:w="234" w:type="pct"/>
            <w:tcBorders>
              <w:bottom w:val="single" w:color="auto" w:sz="4" w:space="0"/>
            </w:tcBorders>
            <w:shd w:val="clear" w:color="auto" w:fill="FFFFFF"/>
            <w:vAlign w:val="bottom"/>
          </w:tcPr>
          <w:p>
            <w:pPr>
              <w:pStyle w:val="4"/>
              <w:spacing w:line="312" w:lineRule="exact"/>
              <w:jc w:val="center"/>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支撑课 </w:t>
            </w:r>
          </w:p>
          <w:p>
            <w:pPr>
              <w:pStyle w:val="4"/>
              <w:spacing w:line="312" w:lineRule="exact"/>
              <w:jc w:val="center"/>
              <w:rPr>
                <w:color w:val="000000" w:themeColor="text1"/>
                <w14:textFill>
                  <w14:solidFill>
                    <w14:schemeClr w14:val="tx1"/>
                  </w14:solidFill>
                </w14:textFill>
              </w:rPr>
            </w:pPr>
            <w:r>
              <w:rPr>
                <w:b/>
                <w:bCs/>
                <w:color w:val="000000" w:themeColor="text1"/>
                <w14:textFill>
                  <w14:solidFill>
                    <w14:schemeClr w14:val="tx1"/>
                  </w14:solidFill>
                </w14:textFill>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240" w:lineRule="auto"/>
              <w:jc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汽车基础知识中汽车结构方面的知识讲 授</w:t>
            </w:r>
          </w:p>
        </w:tc>
        <w:tc>
          <w:tcPr>
            <w:tcW w:w="17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通过对汽车产业国内外现状分析，使学生充分了解汽车产业对国民经济的重要性以及我国汽车产业在总体上与汽车发达差距，只有包括学生他们这一代在内的一代代汽车人不懈努力，在技术上方能迎头赶上发达国家，使学生树立认真学习，实业富国、强国的理念。</w:t>
            </w:r>
          </w:p>
          <w:p>
            <w:pPr>
              <w:spacing w:line="360" w:lineRule="auto"/>
              <w:ind w:firstLine="400" w:firstLineChars="200"/>
              <w:jc w:val="center"/>
              <w:rPr>
                <w:rFonts w:hint="eastAsia" w:ascii="宋体" w:hAnsi="宋体" w:eastAsia="宋体" w:cs="宋体"/>
                <w:color w:val="auto"/>
                <w:sz w:val="20"/>
                <w:szCs w:val="20"/>
                <w:lang w:val="zh-TW" w:eastAsia="zh-TW" w:bidi="zh-TW"/>
              </w:rPr>
            </w:pPr>
          </w:p>
        </w:tc>
        <w:tc>
          <w:tcPr>
            <w:tcW w:w="14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了解国内外汽车工业概况及发展方向；</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熟悉国内汽车分类方法；</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理解国产汽车产品型号编制规则；</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初步了解汽车总体构造；</w:t>
            </w:r>
          </w:p>
        </w:tc>
        <w:tc>
          <w:tcPr>
            <w:tcW w:w="16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320" w:lineRule="exact"/>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讲授</w:t>
            </w:r>
            <w:r>
              <w:rPr>
                <w:rFonts w:ascii="Times New Roman" w:hAnsi="Times New Roman" w:cs="Times New Roman"/>
                <w:color w:val="000000" w:themeColor="text1"/>
                <w:lang w:val="en-US" w:eastAsia="zh-CN"/>
                <w14:textFill>
                  <w14:solidFill>
                    <w14:schemeClr w14:val="tx1"/>
                  </w14:solidFill>
                </w14:textFill>
              </w:rPr>
              <w:t>法</w:t>
            </w:r>
            <w:r>
              <w:rPr>
                <w:rFonts w:hint="eastAsia"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lang w:val="en-US" w:eastAsia="zh-CN"/>
                <w14:textFill>
                  <w14:solidFill>
                    <w14:schemeClr w14:val="tx1"/>
                  </w14:solidFill>
                </w14:textFill>
              </w:rPr>
              <w:t>任务驱动法</w:t>
            </w:r>
            <w:r>
              <w:rPr>
                <w:rFonts w:hint="eastAsia" w:ascii="Times New Roman" w:hAnsi="Times New Roman" w:cs="Times New Roman"/>
                <w:color w:val="000000" w:themeColor="text1"/>
                <w:lang w:val="en-US" w:eastAsia="zh-CN"/>
                <w14:textFill>
                  <w14:solidFill>
                    <w14:schemeClr w14:val="tx1"/>
                  </w14:solidFill>
                </w14:textFill>
              </w:rPr>
              <w:t>/案</w:t>
            </w:r>
            <w:r>
              <w:rPr>
                <w:rFonts w:ascii="Times New Roman" w:hAnsi="Times New Roman" w:cs="Times New Roman"/>
                <w:color w:val="000000" w:themeColor="text1"/>
                <w14:textFill>
                  <w14:solidFill>
                    <w14:schemeClr w14:val="tx1"/>
                  </w14:solidFill>
                </w14:textFill>
              </w:rPr>
              <w:t>例教学</w:t>
            </w:r>
            <w:r>
              <w:rPr>
                <w:rFonts w:ascii="Times New Roman" w:hAnsi="Times New Roman" w:cs="Times New Roman"/>
                <w:color w:val="000000" w:themeColor="text1"/>
                <w:lang w:val="en-US" w:eastAsia="zh-CN"/>
                <w14:textFill>
                  <w14:solidFill>
                    <w14:schemeClr w14:val="tx1"/>
                  </w14:solidFill>
                </w14:textFill>
              </w:rPr>
              <w:t>法</w:t>
            </w:r>
            <w:r>
              <w:rPr>
                <w:rFonts w:hint="eastAsia" w:ascii="Times New Roman" w:hAnsi="Times New Roman" w:cs="Times New Roman"/>
                <w:color w:val="000000" w:themeColor="text1"/>
                <w:lang w:val="en-US" w:eastAsia="zh-CN"/>
                <w14:textFill>
                  <w14:solidFill>
                    <w14:schemeClr w14:val="tx1"/>
                  </w14:solidFill>
                </w14:textFill>
              </w:rPr>
              <w:t>等</w:t>
            </w: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r>
              <w:rPr>
                <w:rFonts w:ascii="Times New Roman" w:hAnsi="Times New Roman" w:cs="Times New Roman"/>
                <w:b/>
                <w:bCs/>
                <w:color w:val="000000" w:themeColor="text1"/>
                <w:lang w:val="en-US" w:eastAsia="zh-CN"/>
                <w14:textFill>
                  <w14:solidFill>
                    <w14:schemeClr w14:val="tx1"/>
                  </w14:solidFill>
                </w14:textFill>
              </w:rPr>
              <w:t>1</w:t>
            </w:r>
          </w:p>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2</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发动机的工作原理与总体结构</w:t>
            </w:r>
          </w:p>
          <w:p>
            <w:pPr>
              <w:jc w:val="both"/>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我国汽车发动机从无到有的过程中，汽车前辈付出的种种努力和艰辛，取得的成绩来之不易。只有在发动机设计、制造、电控技术具有完全自主知识产权，我国才能成为汽车强国。</w:t>
            </w:r>
          </w:p>
          <w:p>
            <w:pPr>
              <w:spacing w:line="360" w:lineRule="auto"/>
              <w:ind w:firstLine="400" w:firstLineChars="200"/>
              <w:jc w:val="center"/>
              <w:rPr>
                <w:rFonts w:hint="eastAsia" w:ascii="宋体" w:hAnsi="宋体" w:eastAsia="宋体" w:cs="宋体"/>
                <w:color w:val="auto"/>
                <w:sz w:val="20"/>
                <w:szCs w:val="20"/>
                <w:lang w:val="en-US"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了解汽车发动机的分类，内燃机产品名称和型号编制规则；</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掌握四冲程发动机的基本结构及工作原理；</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了解二冲程汽油机、柴油机工作原理；</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熟悉发动机的总体构造；</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掌握内燃机的主要工作性能指标，掌握内燃机的主要性能特性曲线；</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ascii="Times New Roman" w:hAnsi="Times New Roman" w:eastAsia="Times New Roman"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07" w:lineRule="exac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情景教学法/</w:t>
            </w:r>
          </w:p>
          <w:p>
            <w:pPr>
              <w:pStyle w:val="4"/>
              <w:spacing w:line="307" w:lineRule="exac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讨论法/</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p>
            <w:pPr>
              <w:pStyle w:val="4"/>
              <w:spacing w:line="320" w:lineRule="exact"/>
              <w:jc w:val="center"/>
              <w:rPr>
                <w:rFonts w:ascii="Times New Roman" w:hAnsi="Times New Roman" w:cs="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eastAsia"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3</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曲轴连杆机构的作用和组成：机体组、活塞连杆组、曲轴飞轮组主要零件的构造和装配连接关系。</w:t>
            </w:r>
          </w:p>
          <w:p>
            <w:pPr>
              <w:jc w:val="left"/>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曲轴连杆机构的部分组成及作用进而讲解在新中国汽车工业的起步、发展和腾飞等过程介绍中，穿插介绍新中国汽车工业的先驱孟少农等人物的事迹，使学生认识到新中国汽车工业在一代又 一代“汽车人”的奋斗中，实现了伟大的腾飞，取得了巨大的进步。可以鼓舞学生报效祖国、艰苦奋斗的精神；激发学生的爱国主义情怀，坚定学生的报国志向，勇担社会主义建设使命。</w:t>
            </w:r>
          </w:p>
          <w:p>
            <w:pPr>
              <w:spacing w:line="360" w:lineRule="auto"/>
              <w:ind w:firstLine="400" w:firstLineChars="200"/>
              <w:jc w:val="center"/>
              <w:rPr>
                <w:rFonts w:hint="eastAsia" w:ascii="宋体" w:hAnsi="宋体" w:eastAsia="宋体" w:cs="宋体"/>
                <w:color w:val="auto"/>
                <w:sz w:val="20"/>
                <w:szCs w:val="20"/>
                <w:lang w:val="zh-TW" w:eastAsia="zh-TW"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掌握曲柄连杆机构的功用； 掌握机体组中的气缸体、气缸盖与气缸衬垫、油底壳的结构；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了解发动机的支承；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掌握活塞连杆组中活塞、活塞环、活塞销、连杆的结构和工作原理； </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掌握轴飞轮组中曲轴的结构、发动机的点火顺序、曲轴平衡及 曲轴的扭转减振；</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07" w:lineRule="exact"/>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法/讨论法/</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p>
          <w:p>
            <w:pPr>
              <w:pStyle w:val="4"/>
              <w:spacing w:line="320" w:lineRule="exact"/>
              <w:jc w:val="center"/>
              <w:rPr>
                <w:rFonts w:hint="eastAsia"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3</w:t>
            </w:r>
          </w:p>
          <w:p>
            <w:pPr>
              <w:pStyle w:val="4"/>
              <w:spacing w:line="320" w:lineRule="exact"/>
              <w:jc w:val="center"/>
              <w:rPr>
                <w:rFonts w:ascii="Times New Roman" w:hAnsi="Times New Roman" w:cs="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配气机构的作用、组成、工作原理，气门组零件的检修和气门传动组零件的检修方法。</w:t>
            </w:r>
          </w:p>
          <w:p>
            <w:pPr>
              <w:jc w:val="left"/>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both"/>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结合使用汽车过程中的实际案例，探讨汽车各关键部件的结构及作用；结合汽车上目前用到的便捷功能，先进科学手段，培 养学生精益求精的科学探索精神。</w:t>
            </w: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掌握配气机构的功用、充气效率概念；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熟悉气门式配气机构的布置及传动、每缸气门数及其排列方式；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掌握配气相位概念，气门重叠的作用和影响；</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熟悉配气机构的零件的组件的结构和传动方式；</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07" w:lineRule="exact"/>
              <w:rPr>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讨论</w:t>
            </w:r>
            <w:r>
              <w:rPr>
                <w:rFonts w:hint="eastAsia"/>
                <w:color w:val="000000" w:themeColor="text1"/>
                <w:lang w:val="en-US" w:eastAsia="zh-CN"/>
                <w14:textFill>
                  <w14:solidFill>
                    <w14:schemeClr w14:val="tx1"/>
                  </w14:solidFill>
                </w14:textFill>
              </w:rPr>
              <w:t>法/案例分析法等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燃油喷射系统、燃油供给系统的结构及工作原理</w:t>
            </w:r>
          </w:p>
          <w:p>
            <w:pPr>
              <w:jc w:val="left"/>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对于发动机电控系统，德国、美国、日本、韩国均有自己独立自主知识产权的电控系统，而我国使用的电控系统是万国牌的，唯独没有我国独立自主知识产权的电控系统，也是汽车产业的短板之一，是汽车产业人的努力方向之一。</w:t>
            </w:r>
          </w:p>
          <w:p>
            <w:pPr>
              <w:spacing w:line="360" w:lineRule="auto"/>
              <w:ind w:firstLine="400" w:firstLineChars="200"/>
              <w:jc w:val="center"/>
              <w:rPr>
                <w:rFonts w:hint="eastAsia" w:ascii="宋体" w:hAnsi="宋体" w:eastAsia="宋体" w:cs="宋体"/>
                <w:color w:val="auto"/>
                <w:sz w:val="20"/>
                <w:szCs w:val="20"/>
                <w:lang w:val="zh-TW"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熟悉汽油机供给系的组成及燃料；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会分析可燃混合气的成分与汽油机性能的关系，发动机各种工 况对可燃混合气成分的要求；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了解汽油供给装置中的汽油箱、汽油滤清器、汽油泵的结构和工作原理； </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熟悉空气滤清器的种类及结构，进、排气管的异同，混合气的预热装置和排气消声器的结构和作用。</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12" w:lineRule="exact"/>
              <w:rPr>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讨论</w:t>
            </w:r>
            <w:r>
              <w:rPr>
                <w:rFonts w:hint="eastAsia"/>
                <w:color w:val="000000" w:themeColor="text1"/>
                <w:lang w:val="en-US" w:eastAsia="zh-CN"/>
                <w14:textFill>
                  <w14:solidFill>
                    <w14:schemeClr w14:val="tx1"/>
                  </w14:solidFill>
                </w14:textFill>
              </w:rPr>
              <w:t>法/案例分析法等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6</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电控高压共轨柴油机燃油供给系统的工作原理</w:t>
            </w:r>
          </w:p>
          <w:p>
            <w:pPr>
              <w:jc w:val="left"/>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高压共轨柴油发动机是化石能源柴油发动机的发展方向，在排放和经济性上与传统柴油发动机相比具有巨大的优势，在欧洲无论是卡车还是乘用车都得到广泛使用，我国在技术上还存在较大差距，仍需我辈努力。</w:t>
            </w:r>
          </w:p>
          <w:p>
            <w:pPr>
              <w:spacing w:line="360" w:lineRule="auto"/>
              <w:ind w:firstLine="400" w:firstLineChars="200"/>
              <w:jc w:val="center"/>
              <w:rPr>
                <w:rFonts w:hint="eastAsia" w:ascii="宋体" w:hAnsi="宋体" w:eastAsia="宋体" w:cs="宋体"/>
                <w:color w:val="auto"/>
                <w:sz w:val="20"/>
                <w:szCs w:val="20"/>
                <w:lang w:val="zh-TW" w:eastAsia="zh-TW"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熟悉柴油机供给系的组成、功用；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会分析可燃混合气的形成与燃烧室的结构种类；</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掌握喷油器的结构，柱塞式、转子式喷油泵的工作原理及结构；</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掌握两极式调速器的结构和工作原理，了解其它类型调速器；</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了解喷油提前角调节装置工作原理； </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了解高压共轨柴油喷射系统工作原理。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ascii="Times New Roman" w:hAnsi="Times New Roman" w:eastAsia="Times New Roman"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02" w:lineRule="exact"/>
              <w:rPr>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法/研讨法/情景模拟法等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7</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冷却系统的工作原理</w:t>
            </w:r>
          </w:p>
          <w:p>
            <w:pPr>
              <w:jc w:val="left"/>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回顾我国汽车产业的发展历程，从自力更生、白手起家，到汽车产业大国，正在迈向汽车强国；</w:t>
            </w:r>
          </w:p>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回顾老一辈汽车人为祖国建设奉献了毕生的精力。分析我国目前的汽车产业建设：我国汽车产业虽然起步较晚，但我们不甘落后，正在各个方面赶超，并取得显著成绩</w:t>
            </w:r>
          </w:p>
          <w:p>
            <w:pPr>
              <w:spacing w:line="360" w:lineRule="auto"/>
              <w:ind w:firstLine="400" w:firstLineChars="200"/>
              <w:jc w:val="center"/>
              <w:rPr>
                <w:rFonts w:hint="eastAsia" w:ascii="宋体" w:hAnsi="宋体" w:eastAsia="宋体" w:cs="宋体"/>
                <w:color w:val="auto"/>
                <w:sz w:val="20"/>
                <w:szCs w:val="20"/>
                <w:lang w:val="zh-TW"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知道冷却系的作用及类型； 掌握水冷系的主要部件构造，水路的大小循环控制方式，冷却 媒介物质组成。</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讲授</w:t>
            </w:r>
            <w:r>
              <w:rPr>
                <w:rFonts w:ascii="Times New Roman" w:hAnsi="Times New Roman" w:cs="Times New Roman"/>
                <w:color w:val="000000" w:themeColor="text1"/>
                <w:lang w:val="en-US" w:eastAsia="zh-CN"/>
                <w14:textFill>
                  <w14:solidFill>
                    <w14:schemeClr w14:val="tx1"/>
                  </w14:solidFill>
                </w14:textFill>
              </w:rPr>
              <w:t>法</w:t>
            </w:r>
            <w:r>
              <w:rPr>
                <w:rFonts w:hint="eastAsia"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lang w:val="en-US" w:eastAsia="zh-CN"/>
                <w14:textFill>
                  <w14:solidFill>
                    <w14:schemeClr w14:val="tx1"/>
                  </w14:solidFill>
                </w14:textFill>
              </w:rPr>
              <w:t>任务驱动法</w:t>
            </w:r>
            <w:r>
              <w:rPr>
                <w:rFonts w:hint="eastAsia"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lang w:val="en-US" w:eastAsia="zh-CN"/>
                <w14:textFill>
                  <w14:solidFill>
                    <w14:schemeClr w14:val="tx1"/>
                  </w14:solidFill>
                </w14:textFill>
              </w:rPr>
              <w:t>在线研讨法</w:t>
            </w:r>
            <w:r>
              <w:rPr>
                <w:rFonts w:hint="eastAsia" w:ascii="Times New Roman" w:hAnsi="Times New Roman" w:cs="Times New Roman"/>
                <w:color w:val="000000" w:themeColor="text1"/>
                <w:lang w:val="en-US" w:eastAsia="zh-CN"/>
                <w14:textFill>
                  <w14:solidFill>
                    <w14:schemeClr w14:val="tx1"/>
                  </w14:solidFill>
                </w14:textFill>
              </w:rPr>
              <w:t>/等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eastAsia"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8</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润滑系统部件的工作原理</w:t>
            </w:r>
          </w:p>
          <w:p>
            <w:pPr>
              <w:jc w:val="both"/>
              <w:rPr>
                <w:rFonts w:hint="eastAsia" w:ascii="宋体" w:hAnsi="宋体" w:eastAsia="宋体" w:cs="宋体"/>
                <w:color w:val="auto"/>
                <w:sz w:val="20"/>
                <w:szCs w:val="20"/>
                <w:lang w:val="zh-TW"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国内品牌汽车的润滑系统结构，同时结合汽车企业讲述汽车技术创新中的中国元素，在汽车产业“电动化、智能化、网联化和共享化”形势之下，中国汽车产业迎来了由大变强的重要机遇期。可以激励学生刻苦学习专业知识，培养精益求精的工匠精神。</w:t>
            </w:r>
          </w:p>
          <w:p>
            <w:pPr>
              <w:spacing w:line="360" w:lineRule="auto"/>
              <w:ind w:firstLine="400" w:firstLineChars="200"/>
              <w:jc w:val="center"/>
              <w:rPr>
                <w:rFonts w:hint="eastAsia" w:ascii="宋体" w:hAnsi="宋体" w:eastAsia="宋体" w:cs="宋体"/>
                <w:color w:val="auto"/>
                <w:sz w:val="20"/>
                <w:szCs w:val="20"/>
                <w:lang w:val="zh-TW" w:eastAsia="zh-TW"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了解润滑系的作用；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知道发动机润滑系的组成和润滑剂的选择；</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掌握润滑系主要部件的结构和工作原理； </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了解曲轴箱通风的作用和方式。</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9</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各点火系统的基本组成及工作原理</w:t>
            </w:r>
          </w:p>
          <w:p>
            <w:pPr>
              <w:jc w:val="left"/>
              <w:rPr>
                <w:rFonts w:hint="eastAsia" w:ascii="宋体" w:hAnsi="宋体" w:eastAsia="宋体" w:cs="宋体"/>
                <w:color w:val="auto"/>
                <w:sz w:val="20"/>
                <w:szCs w:val="20"/>
                <w:lang w:val="zh-TW" w:eastAsia="zh-TW"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新中国汽车工业的起步、发展和腾飞等过程介绍中，穿插介绍新中国汽车工业的先驱孟少农等人物的事迹，使学生认识到新中国汽车工业在一代又一代“汽车人”的奋斗中，实现了伟大的腾飞， 取得了巨大的进步。可以鼓舞学生报效祖国、艰苦奋斗的精神；激发学生的爱国主义情怀，坚定学生的报国志向，勇担社会主义建设使命。</w:t>
            </w:r>
          </w:p>
          <w:p>
            <w:pPr>
              <w:spacing w:line="360" w:lineRule="auto"/>
              <w:ind w:firstLine="400" w:firstLineChars="200"/>
              <w:jc w:val="center"/>
              <w:rPr>
                <w:rFonts w:hint="eastAsia" w:ascii="宋体" w:hAnsi="宋体" w:eastAsia="宋体" w:cs="宋体"/>
                <w:color w:val="auto"/>
                <w:sz w:val="20"/>
                <w:szCs w:val="20"/>
                <w:lang w:val="zh-TW"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了解汽车点火系和起动系组成、分类、构造；</w:t>
            </w:r>
          </w:p>
          <w:p>
            <w:pPr>
              <w:spacing w:line="360" w:lineRule="auto"/>
              <w:rPr>
                <w:rFonts w:hint="eastAsia" w:ascii="宋体" w:hAnsi="宋体" w:eastAsia="宋体" w:cs="宋体"/>
                <w:color w:val="auto"/>
                <w:sz w:val="20"/>
                <w:szCs w:val="20"/>
                <w:lang w:val="zh-TW" w:eastAsia="zh-CN" w:bidi="zh-TW"/>
              </w:rPr>
            </w:pPr>
            <w:r>
              <w:rPr>
                <w:rFonts w:hint="eastAsia" w:ascii="宋体" w:hAnsi="宋体" w:eastAsia="宋体" w:cs="宋体"/>
                <w:color w:val="auto"/>
                <w:sz w:val="20"/>
                <w:szCs w:val="20"/>
                <w:lang w:val="en-US" w:eastAsia="zh-CN" w:bidi="zh-TW"/>
              </w:rPr>
              <w:t>理解工作原理、特点、应用；</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highlight w:val="red"/>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10</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新能源汽车的优缺点</w:t>
            </w:r>
          </w:p>
          <w:p>
            <w:pPr>
              <w:jc w:val="left"/>
              <w:rPr>
                <w:rFonts w:hint="eastAsia" w:ascii="宋体" w:hAnsi="宋体" w:eastAsia="宋体" w:cs="宋体"/>
                <w:color w:val="auto"/>
                <w:sz w:val="20"/>
                <w:szCs w:val="20"/>
                <w:lang w:val="zh-TW" w:eastAsia="zh-TW"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新能源汽车是汽车产业的发展方向。虽然在传统汽车技术上同汽车强国存在较大的差距，但在新能源汽车技术上，我国和其他汽车产业强国处在同一起跑线上。因此，汽车产业人不要妄自菲薄， 汽车专业学生要对专业有信心，要立志为我国成为汽车产业强国而努力学习、奋力拼搏。</w:t>
            </w:r>
          </w:p>
          <w:p>
            <w:pPr>
              <w:spacing w:line="360" w:lineRule="auto"/>
              <w:ind w:firstLine="400" w:firstLineChars="200"/>
              <w:jc w:val="center"/>
              <w:rPr>
                <w:rFonts w:hint="eastAsia" w:ascii="宋体" w:hAnsi="宋体" w:eastAsia="宋体" w:cs="宋体"/>
                <w:color w:val="auto"/>
                <w:sz w:val="20"/>
                <w:szCs w:val="20"/>
                <w:lang w:val="zh-TW"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 CNG 汽车的组成、结构、工作原理；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 LPG 汽车的组成、结构、工作原理；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了解电动汽车的组成、结构、工作原理。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eastAsia="宋体" w:cs="Times New Roman"/>
                <w:color w:val="000000" w:themeColor="text1"/>
                <w:sz w:val="20"/>
                <w:szCs w:val="20"/>
                <w:lang w:val="en-US" w:eastAsia="zh-CN" w:bidi="zh-TW"/>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11</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汽车传动系统的布置形式及其特点</w:t>
            </w:r>
          </w:p>
          <w:p>
            <w:pPr>
              <w:jc w:val="left"/>
              <w:rPr>
                <w:rFonts w:hint="eastAsia" w:ascii="宋体" w:hAnsi="宋体" w:eastAsia="宋体" w:cs="宋体"/>
                <w:color w:val="auto"/>
                <w:sz w:val="20"/>
                <w:szCs w:val="20"/>
                <w:lang w:val="zh-TW" w:eastAsia="zh-TW"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以浙江万向钱潮企业的成功，球笼万向节产品引领世界潮流的案例说明在汽车零部件产业，我们中国人也能领先世界。</w:t>
            </w:r>
          </w:p>
          <w:p>
            <w:pPr>
              <w:spacing w:line="360" w:lineRule="auto"/>
              <w:ind w:firstLine="400" w:firstLineChars="200"/>
              <w:jc w:val="center"/>
              <w:rPr>
                <w:rFonts w:hint="eastAsia" w:ascii="宋体" w:hAnsi="宋体" w:eastAsia="宋体" w:cs="宋体"/>
                <w:color w:val="auto"/>
                <w:sz w:val="20"/>
                <w:szCs w:val="20"/>
                <w:lang w:val="zh-TW"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掌握离合器的功用及摩擦式离合器的结构、原理；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掌握变速器及其操纵机构的原理和基本结构； 知道液力偶合器、变矩器的工作原理；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掌握液力机械变速器及其自动操纵机构的原理；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熟悉各种万向节及传动轴的结构；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掌握主减速器、差动器、半轴的作用及原理。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eastAsia="宋体" w:cs="Times New Roman"/>
                <w:color w:val="000000" w:themeColor="text1"/>
                <w:sz w:val="20"/>
                <w:szCs w:val="20"/>
                <w:lang w:val="en-US" w:eastAsia="zh-CN" w:bidi="zh-TW"/>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hint="eastAsia"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12</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掌握离合器的功能；</w:t>
            </w:r>
          </w:p>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掌握摩擦式离合器的组成和工作原理；掌握离合器操纵机构的类型；</w:t>
            </w:r>
          </w:p>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掌握离合器总成的拆装与调整要领。</w:t>
            </w:r>
          </w:p>
          <w:p>
            <w:pPr>
              <w:jc w:val="left"/>
              <w:rPr>
                <w:rFonts w:hint="eastAsia" w:ascii="宋体" w:hAnsi="宋体" w:eastAsia="宋体" w:cs="宋体"/>
                <w:color w:val="auto"/>
                <w:sz w:val="20"/>
                <w:szCs w:val="20"/>
                <w:lang w:val="en-US"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中国已经连续多年成为世界上最大的汽车产销国，也成为了世界上竞争最激烈的汽车市场。三十余年来，在合资品牌猛烈的攻势下，自主品牌迎难而上，可圈可点。可以激发学生的爱国热情，培养学生 脚踏实地的工作作风。</w:t>
            </w:r>
          </w:p>
          <w:p>
            <w:pPr>
              <w:spacing w:line="360" w:lineRule="auto"/>
              <w:jc w:val="center"/>
              <w:rPr>
                <w:rFonts w:hint="eastAsia" w:ascii="宋体" w:hAnsi="宋体" w:eastAsia="宋体" w:cs="宋体"/>
                <w:color w:val="auto"/>
                <w:sz w:val="20"/>
                <w:szCs w:val="20"/>
                <w:lang w:val="en-US"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掌握离合器的功用及摩擦式离合器的结构、原理；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掌握变速器及其操纵机构的原理和基本结构；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了解液力偶合器、变矩器的工作原理；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掌握液力机械变速器及其自动操纵机构的原理；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熟悉各种万向节及传动轴的结构；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掌握主减速器、差动器、半轴的作用及原理。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highlight w:val="red"/>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zh-TW" w:eastAsia="zh-CN"/>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13</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两轴式变速器的结构和传动路线的分析方法</w:t>
            </w:r>
          </w:p>
          <w:p>
            <w:pPr>
              <w:jc w:val="left"/>
              <w:rPr>
                <w:rFonts w:hint="eastAsia" w:ascii="宋体" w:hAnsi="宋体" w:eastAsia="宋体" w:cs="宋体"/>
                <w:color w:val="auto"/>
                <w:sz w:val="20"/>
                <w:szCs w:val="20"/>
                <w:lang w:val="en-US"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以浙江万向钱潮企业的成功，球笼万向节产品引领世界潮流的案例说明在汽车零部件产业，我们中国人也能领先世界。</w:t>
            </w: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掌握离合器的功用及摩擦式离合器的结构、原理；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掌握变速器及其操纵机构的原理和基本结构；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了解液力偶合器、变矩器的工作原理；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掌握液力机械变速器及其自动操纵机构的原理；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熟悉各种万向节及传动轴的结构； </w:t>
            </w:r>
          </w:p>
          <w:p>
            <w:pPr>
              <w:jc w:val="left"/>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掌握主减速器、差动器、半轴的作用及原理。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highlight w:val="red"/>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14</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转向系统的工作原理</w:t>
            </w:r>
          </w:p>
          <w:p>
            <w:pPr>
              <w:jc w:val="left"/>
              <w:rPr>
                <w:rFonts w:hint="eastAsia" w:ascii="宋体" w:hAnsi="宋体" w:eastAsia="宋体" w:cs="宋体"/>
                <w:color w:val="auto"/>
                <w:sz w:val="20"/>
                <w:szCs w:val="20"/>
                <w:lang w:val="en-US"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中国已经连续多年成为世界上最大的汽车产销国，也成为了世界上竞争最激烈的汽车市场。三十余年来，在合资品牌猛烈的攻势下，自主品牌迎难而上，可圈可点。可以激发学生的爱国热情，培养学生脚踏实地的工作作风。</w:t>
            </w:r>
          </w:p>
          <w:p>
            <w:pPr>
              <w:spacing w:line="360" w:lineRule="auto"/>
              <w:jc w:val="center"/>
              <w:rPr>
                <w:rFonts w:hint="eastAsia" w:ascii="宋体" w:hAnsi="宋体" w:eastAsia="宋体" w:cs="宋体"/>
                <w:color w:val="auto"/>
                <w:sz w:val="20"/>
                <w:szCs w:val="20"/>
                <w:lang w:val="en-US"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熟悉各种转向器及操纵机构的结构特点与工作原理；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掌握各种动力转向器的结构特点及工作原理；</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了解车轮的定位原理。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highlight w:val="red"/>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zh-TW" w:eastAsia="zh-CN"/>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w:t>
            </w:r>
            <w:r>
              <w:rPr>
                <w:rFonts w:hint="eastAsia" w:ascii="Times New Roman" w:hAnsi="Times New Roman" w:cs="Times New Roman"/>
                <w:b/>
                <w:bCs/>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15</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制动系统的作用、组成及工作原理</w:t>
            </w:r>
          </w:p>
          <w:p>
            <w:pPr>
              <w:jc w:val="left"/>
              <w:rPr>
                <w:rFonts w:hint="eastAsia" w:ascii="宋体" w:hAnsi="宋体" w:eastAsia="宋体" w:cs="宋体"/>
                <w:color w:val="auto"/>
                <w:sz w:val="20"/>
                <w:szCs w:val="20"/>
                <w:lang w:val="en-US"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关于制动系统的各种安全控制系统和前面的发动机电控系统一样，我国具有完全自主知识产权的占比极少，是我辈努力的方向， 我们只有掌握了汽车产业的各种核心技术才能成为汽车产业强国， 而不是汽车制造大国。</w:t>
            </w:r>
          </w:p>
          <w:p>
            <w:pPr>
              <w:spacing w:line="360" w:lineRule="auto"/>
              <w:jc w:val="center"/>
              <w:rPr>
                <w:rFonts w:hint="eastAsia" w:ascii="宋体" w:hAnsi="宋体" w:eastAsia="宋体" w:cs="宋体"/>
                <w:color w:val="auto"/>
                <w:sz w:val="20"/>
                <w:szCs w:val="20"/>
                <w:lang w:val="en-US" w:eastAsia="zh-CN" w:bidi="zh-TW"/>
              </w:rPr>
            </w:pP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熟悉制动系的基本知识；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掌握各种制动器的结构特点和工作原理；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了解伺服制动系、动力制动系、人力制动系的特点和原理；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 ABS、ARS 的结构与工作原理。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highlight w:val="red"/>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val="en-US" w:eastAsia="zh-CN"/>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297"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240" w:lineRule="auto"/>
              <w:jc w:val="center"/>
              <w:rPr>
                <w:rFonts w:hint="default" w:ascii="Times New Roman" w:hAnsi="Times New Roman" w:eastAsia="Times New Roman"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16</w:t>
            </w:r>
          </w:p>
        </w:tc>
        <w:tc>
          <w:tcPr>
            <w:tcW w:w="803"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掌握车身的分类、总体组成与作用；</w:t>
            </w:r>
          </w:p>
          <w:p>
            <w:pPr>
              <w:jc w:val="both"/>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了解车身安全防护装置；</w:t>
            </w:r>
          </w:p>
          <w:p>
            <w:pPr>
              <w:jc w:val="left"/>
              <w:rPr>
                <w:rFonts w:hint="eastAsia" w:ascii="宋体" w:hAnsi="宋体" w:eastAsia="宋体" w:cs="宋体"/>
                <w:color w:val="auto"/>
                <w:sz w:val="20"/>
                <w:szCs w:val="20"/>
                <w:lang w:val="en-US" w:eastAsia="zh-CN" w:bidi="zh-TW"/>
              </w:rPr>
            </w:pPr>
          </w:p>
        </w:tc>
        <w:tc>
          <w:tcPr>
            <w:tcW w:w="1700"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汽车工业设计的中国元素，随着中国汽车市场的不断发展，中</w:t>
            </w:r>
          </w:p>
          <w:p>
            <w:pPr>
              <w:spacing w:line="360" w:lineRule="auto"/>
              <w:jc w:val="center"/>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国已经成为世界第一汽车生产和消费大国，这也使得各大汽车生产厂商表现出对中国市场的关注。这一变化也让世界汽车消费市场悄然刮起了中国风设计热潮，自主品牌纷纷凭借地缘优势乘势而上， 而合资品牌也不甘落后，也在研究中国市场，针对中国市场进行设 计开发。可以激发学生对中国文化的自豪感，增强民族自信和文化。</w:t>
            </w:r>
          </w:p>
        </w:tc>
        <w:tc>
          <w:tcPr>
            <w:tcW w:w="1487"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 xml:space="preserve">了解车身壳体及内部装置的一般结构； </w:t>
            </w:r>
          </w:p>
          <w:p>
            <w:pPr>
              <w:spacing w:line="360" w:lineRule="auto"/>
              <w:rPr>
                <w:rFonts w:hint="eastAsia" w:ascii="宋体" w:hAnsi="宋体" w:eastAsia="宋体" w:cs="宋体"/>
                <w:color w:val="auto"/>
                <w:sz w:val="20"/>
                <w:szCs w:val="20"/>
                <w:lang w:val="en-US" w:eastAsia="zh-CN" w:bidi="zh-TW"/>
              </w:rPr>
            </w:pPr>
            <w:r>
              <w:rPr>
                <w:rFonts w:hint="eastAsia" w:ascii="宋体" w:hAnsi="宋体" w:eastAsia="宋体" w:cs="宋体"/>
                <w:color w:val="auto"/>
                <w:sz w:val="20"/>
                <w:szCs w:val="20"/>
                <w:lang w:val="en-US" w:eastAsia="zh-CN" w:bidi="zh-TW"/>
              </w:rPr>
              <w:t>了解汽车仪表及照明、信号等装置的一般知识。</w:t>
            </w:r>
          </w:p>
        </w:tc>
        <w:tc>
          <w:tcPr>
            <w:tcW w:w="161" w:type="pct"/>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Times New Roman" w:hAnsi="Times New Roman" w:eastAsia="Times New Roman" w:cs="Times New Roman"/>
                <w:color w:val="000000" w:themeColor="text1"/>
                <w:sz w:val="20"/>
                <w:szCs w:val="20"/>
                <w:lang w:val="en-US" w:eastAsia="zh-CN" w:bidi="zh-TW"/>
                <w14:textFill>
                  <w14:solidFill>
                    <w14:schemeClr w14:val="tx1"/>
                  </w14:solidFill>
                </w14:textFill>
              </w:rPr>
            </w:pPr>
            <w:r>
              <w:rPr>
                <w:rFonts w:hint="eastAsia" w:cs="Times New Roman"/>
                <w:color w:val="000000" w:themeColor="text1"/>
                <w:sz w:val="20"/>
                <w:szCs w:val="20"/>
                <w:lang w:val="en-US" w:eastAsia="zh-CN" w:bidi="zh-TW"/>
                <w14:textFill>
                  <w14:solidFill>
                    <w14:schemeClr w14:val="tx1"/>
                  </w14:solidFill>
                </w14:textFill>
              </w:rPr>
              <w:t>2</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rPr>
                <w:rFonts w:ascii="Times New Roman" w:hAnsi="Times New Roman" w:cs="Times New Roman"/>
                <w:color w:val="000000" w:themeColor="text1"/>
                <w:highlight w:val="red"/>
                <w:lang w:val="en-US" w:eastAsia="zh-CN"/>
                <w14:textFill>
                  <w14:solidFill>
                    <w14:schemeClr w14:val="tx1"/>
                  </w14:solidFill>
                </w14:textFill>
              </w:rPr>
            </w:pPr>
            <w:r>
              <w:rPr>
                <w:rFonts w:hint="eastAsia"/>
                <w:color w:val="000000" w:themeColor="text1"/>
                <w14:textFill>
                  <w14:solidFill>
                    <w14:schemeClr w14:val="tx1"/>
                  </w14:solidFill>
                </w14:textFill>
              </w:rPr>
              <w:t>讲授</w:t>
            </w:r>
            <w:r>
              <w:rPr>
                <w:rFonts w:hint="eastAsia"/>
                <w:color w:val="000000" w:themeColor="text1"/>
                <w:lang w:val="en-US" w:eastAsia="zh-CN"/>
                <w14:textFill>
                  <w14:solidFill>
                    <w14:schemeClr w14:val="tx1"/>
                  </w14:solidFill>
                </w14:textFill>
              </w:rPr>
              <w:t>法/案例分析法/任务驱动法等</w:t>
            </w:r>
          </w:p>
        </w:tc>
        <w:tc>
          <w:tcPr>
            <w:tcW w:w="23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4"/>
              <w:spacing w:line="320" w:lineRule="exact"/>
              <w:jc w:val="center"/>
              <w:rPr>
                <w:rFonts w:ascii="Times New Roman" w:hAnsi="Times New Roman" w:cs="Times New Roman"/>
                <w:b/>
                <w:bCs/>
                <w:color w:val="000000" w:themeColor="text1"/>
                <w:lang w:eastAsia="zh-CN"/>
                <w14:textFill>
                  <w14:solidFill>
                    <w14:schemeClr w14:val="tx1"/>
                  </w14:solidFill>
                </w14:textFill>
              </w:rPr>
            </w:pPr>
            <w:r>
              <w:rPr>
                <w:rFonts w:ascii="Times New Roman" w:hAnsi="Times New Roman" w:cs="Times New Roman"/>
                <w:b/>
                <w:bCs/>
                <w:color w:val="000000" w:themeColor="text1"/>
                <w:lang w:val="en-US" w:eastAsia="zh-CN"/>
                <w14:textFill>
                  <w14:solidFill>
                    <w14:schemeClr w14:val="tx1"/>
                  </w14:solidFill>
                </w14:textFill>
              </w:rPr>
              <w:t>目标1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 w:name="KSO_WPS_MARK_KEY" w:val="5a7e0cbf-23f7-424b-9a90-ba6460e3445d"/>
  </w:docVars>
  <w:rsids>
    <w:rsidRoot w:val="59706C18"/>
    <w:rsid w:val="5970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Other|1"/>
    <w:basedOn w:val="1"/>
    <w:qFormat/>
    <w:uiPriority w:val="0"/>
    <w:pPr>
      <w:spacing w:line="310" w:lineRule="exac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2025-01-21T05:48:00Z</dcterms:created>
  <dc:creator>王馨雨</dc:creator>
  <cp:lastModifiedBy>王馨雨</cp:lastModifiedBy>
  <dcterms:modified xsi:type="dcterms:W3CDTF">2025-01-21T05:48:37Z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06CDBB9C434443C08B1B2A971798DB58_11</vt:lpwstr>
  </property>
</Properties>
</file>