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3E453C">
      <w:pPr>
        <w:widowControl/>
        <w:spacing w:line="480" w:lineRule="exact"/>
        <w:rPr>
          <w:rFonts w:hint="eastAsia" w:ascii="黑体" w:eastAsia="黑体"/>
          <w:sz w:val="24"/>
        </w:rPr>
      </w:pPr>
    </w:p>
    <w:p w14:paraId="5D08E729">
      <w:pPr>
        <w:widowControl/>
        <w:spacing w:line="480" w:lineRule="exact"/>
        <w:rPr>
          <w:rFonts w:hint="eastAsia" w:ascii="黑体" w:eastAsia="黑体"/>
          <w:sz w:val="24"/>
        </w:rPr>
      </w:pPr>
    </w:p>
    <w:p w14:paraId="465D5BD5">
      <w:pPr>
        <w:widowControl/>
        <w:spacing w:line="480" w:lineRule="exact"/>
        <w:rPr>
          <w:rFonts w:hint="eastAsia" w:ascii="黑体" w:eastAsia="黑体"/>
          <w:sz w:val="24"/>
        </w:rPr>
      </w:pPr>
    </w:p>
    <w:p w14:paraId="19FF7497">
      <w:pPr>
        <w:widowControl/>
        <w:spacing w:line="480" w:lineRule="exact"/>
        <w:rPr>
          <w:rFonts w:hint="eastAsia" w:ascii="黑体" w:eastAsia="黑体"/>
          <w:sz w:val="24"/>
        </w:rPr>
      </w:pPr>
    </w:p>
    <w:p w14:paraId="60EC56D4">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楷体_GB2312" w:cs="Times New Roman"/>
          <w:b/>
          <w:sz w:val="52"/>
          <w:szCs w:val="52"/>
          <w:lang w:val="en-US" w:eastAsia="zh-CN"/>
        </w:rPr>
      </w:pPr>
      <w:r>
        <w:rPr>
          <w:rFonts w:hint="eastAsia" w:ascii="宋体" w:hAnsi="宋体" w:eastAsia="楷体_GB2312" w:cs="Times New Roman"/>
          <w:b/>
          <w:sz w:val="52"/>
          <w:szCs w:val="52"/>
          <w:lang w:val="en-US" w:eastAsia="zh-CN"/>
        </w:rPr>
        <w:t>大庆师范学院生物工程学院</w:t>
      </w:r>
    </w:p>
    <w:p w14:paraId="28D0780A">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楷体_GB2312" w:hAnsi="宋体" w:eastAsia="楷体_GB2312"/>
          <w:w w:val="80"/>
          <w:sz w:val="52"/>
          <w:szCs w:val="52"/>
          <w:lang w:val="en-US" w:eastAsia="zh-CN"/>
        </w:rPr>
      </w:pPr>
      <w:r>
        <w:rPr>
          <w:rFonts w:hint="eastAsia" w:ascii="宋体" w:hAnsi="宋体" w:eastAsia="楷体_GB2312"/>
          <w:b/>
          <w:w w:val="80"/>
          <w:sz w:val="52"/>
          <w:szCs w:val="52"/>
          <w:lang w:val="en-US" w:eastAsia="zh-CN"/>
        </w:rPr>
        <w:t>本 科 课 程 教 学 大 纲</w:t>
      </w:r>
    </w:p>
    <w:p w14:paraId="0D248E61">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_GB2312" w:hAnsi="宋体" w:eastAsia="楷体_GB2312"/>
          <w:sz w:val="28"/>
          <w:szCs w:val="28"/>
        </w:rPr>
      </w:pPr>
    </w:p>
    <w:p w14:paraId="047230F4">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_GB2312" w:hAnsi="宋体" w:eastAsia="楷体_GB2312"/>
          <w:sz w:val="28"/>
          <w:szCs w:val="28"/>
        </w:rPr>
      </w:pPr>
    </w:p>
    <w:p w14:paraId="5504E94A">
      <w:pPr>
        <w:pStyle w:val="4"/>
        <w:keepNext w:val="0"/>
        <w:keepLines w:val="0"/>
        <w:pageBreakBefore w:val="0"/>
        <w:widowControl w:val="0"/>
        <w:kinsoku/>
        <w:wordWrap/>
        <w:overflowPunct/>
        <w:topLinePunct w:val="0"/>
        <w:autoSpaceDE/>
        <w:autoSpaceDN/>
        <w:bidi w:val="0"/>
        <w:adjustRightInd/>
        <w:snapToGrid/>
        <w:spacing w:line="360" w:lineRule="auto"/>
        <w:ind w:left="769" w:leftChars="366" w:firstLine="2240" w:firstLineChars="800"/>
        <w:jc w:val="both"/>
        <w:textAlignment w:val="auto"/>
        <w:rPr>
          <w:rFonts w:hint="eastAsia" w:ascii="楷体_GB2312" w:hAnsi="楷体_GB2312" w:eastAsia="楷体_GB2312" w:cs="楷体_GB2312"/>
          <w:sz w:val="28"/>
          <w:szCs w:val="28"/>
          <w:lang w:val="en-US" w:eastAsia="zh-CN"/>
        </w:rPr>
      </w:pPr>
    </w:p>
    <w:p w14:paraId="44722093">
      <w:pPr>
        <w:pStyle w:val="4"/>
        <w:keepNext w:val="0"/>
        <w:keepLines w:val="0"/>
        <w:pageBreakBefore w:val="0"/>
        <w:widowControl w:val="0"/>
        <w:kinsoku/>
        <w:wordWrap/>
        <w:overflowPunct/>
        <w:topLinePunct w:val="0"/>
        <w:autoSpaceDE/>
        <w:autoSpaceDN/>
        <w:bidi w:val="0"/>
        <w:adjustRightInd/>
        <w:snapToGrid/>
        <w:spacing w:line="360" w:lineRule="auto"/>
        <w:ind w:left="769" w:leftChars="366" w:firstLine="2240" w:firstLineChars="800"/>
        <w:jc w:val="both"/>
        <w:textAlignment w:val="auto"/>
        <w:rPr>
          <w:rFonts w:hint="eastAsia" w:ascii="楷体_GB2312" w:hAnsi="楷体_GB2312" w:eastAsia="楷体_GB2312" w:cs="楷体_GB2312"/>
          <w:sz w:val="28"/>
          <w:szCs w:val="28"/>
          <w:lang w:val="en-US" w:eastAsia="zh-CN"/>
        </w:rPr>
      </w:pPr>
    </w:p>
    <w:p w14:paraId="6D847DD8">
      <w:pPr>
        <w:pStyle w:val="4"/>
        <w:keepNext w:val="0"/>
        <w:keepLines w:val="0"/>
        <w:pageBreakBefore w:val="0"/>
        <w:widowControl w:val="0"/>
        <w:kinsoku/>
        <w:wordWrap/>
        <w:overflowPunct/>
        <w:topLinePunct w:val="0"/>
        <w:autoSpaceDE/>
        <w:autoSpaceDN/>
        <w:bidi w:val="0"/>
        <w:adjustRightInd w:val="0"/>
        <w:snapToGrid w:val="0"/>
        <w:spacing w:line="480" w:lineRule="auto"/>
        <w:ind w:left="788" w:leftChars="375" w:firstLine="2168" w:firstLineChars="600"/>
        <w:jc w:val="both"/>
        <w:textAlignment w:val="auto"/>
        <w:rPr>
          <w:rFonts w:hint="eastAsia" w:ascii="楷体_GB2312" w:hAnsi="楷体_GB2312" w:eastAsia="楷体_GB2312" w:cs="楷体_GB2312"/>
          <w:sz w:val="36"/>
          <w:szCs w:val="36"/>
          <w:u w:val="single"/>
          <w:lang w:val="en-US" w:eastAsia="zh-CN"/>
        </w:rPr>
      </w:pPr>
      <w:r>
        <w:rPr>
          <w:rFonts w:hint="eastAsia" w:ascii="楷体_GB2312" w:hAnsi="楷体_GB2312" w:eastAsia="楷体_GB2312" w:cs="楷体_GB2312"/>
          <w:b/>
          <w:bCs/>
          <w:sz w:val="36"/>
          <w:szCs w:val="36"/>
          <w:lang w:val="en-US" w:eastAsia="zh-CN"/>
        </w:rPr>
        <w:t>专    业：</w:t>
      </w:r>
      <w:r>
        <w:rPr>
          <w:rFonts w:hint="eastAsia" w:ascii="楷体_GB2312" w:hAnsi="楷体_GB2312" w:eastAsia="楷体_GB2312" w:cs="楷体_GB2312"/>
          <w:sz w:val="36"/>
          <w:szCs w:val="36"/>
          <w:u w:val="single"/>
          <w:lang w:val="en-US" w:eastAsia="zh-CN"/>
        </w:rPr>
        <w:t xml:space="preserve"> 生物科学 </w:t>
      </w:r>
    </w:p>
    <w:p w14:paraId="79EAD0D5">
      <w:pPr>
        <w:pStyle w:val="4"/>
        <w:keepNext w:val="0"/>
        <w:keepLines w:val="0"/>
        <w:pageBreakBefore w:val="0"/>
        <w:widowControl w:val="0"/>
        <w:kinsoku/>
        <w:wordWrap/>
        <w:overflowPunct/>
        <w:topLinePunct w:val="0"/>
        <w:autoSpaceDE/>
        <w:autoSpaceDN/>
        <w:bidi w:val="0"/>
        <w:adjustRightInd w:val="0"/>
        <w:snapToGrid w:val="0"/>
        <w:spacing w:line="480" w:lineRule="auto"/>
        <w:ind w:left="788" w:leftChars="375" w:firstLine="2168" w:firstLineChars="600"/>
        <w:jc w:val="both"/>
        <w:textAlignment w:val="auto"/>
        <w:rPr>
          <w:rFonts w:hint="default" w:ascii="楷体_GB2312" w:hAnsi="楷体_GB2312" w:eastAsia="楷体_GB2312" w:cs="楷体_GB2312"/>
          <w:sz w:val="36"/>
          <w:szCs w:val="36"/>
          <w:u w:val="single"/>
          <w:lang w:val="en-US" w:eastAsia="zh-CN"/>
        </w:rPr>
      </w:pPr>
      <w:r>
        <w:rPr>
          <w:rFonts w:hint="eastAsia" w:ascii="楷体_GB2312" w:hAnsi="楷体_GB2312" w:eastAsia="楷体_GB2312" w:cs="楷体_GB2312"/>
          <w:b/>
          <w:bCs/>
          <w:sz w:val="36"/>
          <w:szCs w:val="36"/>
          <w:lang w:val="en-US" w:eastAsia="zh-CN"/>
        </w:rPr>
        <w:t>课程名称：</w:t>
      </w:r>
      <w:r>
        <w:rPr>
          <w:rFonts w:hint="eastAsia" w:ascii="楷体_GB2312" w:hAnsi="楷体_GB2312" w:eastAsia="楷体_GB2312" w:cs="楷体_GB2312"/>
          <w:sz w:val="36"/>
          <w:szCs w:val="36"/>
          <w:u w:val="single"/>
          <w:lang w:val="en-US" w:eastAsia="zh-CN"/>
        </w:rPr>
        <w:t xml:space="preserve">  植物学  </w:t>
      </w:r>
    </w:p>
    <w:p w14:paraId="0FFC7C7E">
      <w:pPr>
        <w:pStyle w:val="4"/>
        <w:keepNext w:val="0"/>
        <w:keepLines w:val="0"/>
        <w:pageBreakBefore w:val="0"/>
        <w:widowControl w:val="0"/>
        <w:kinsoku/>
        <w:wordWrap/>
        <w:overflowPunct/>
        <w:topLinePunct w:val="0"/>
        <w:autoSpaceDE/>
        <w:autoSpaceDN/>
        <w:bidi w:val="0"/>
        <w:adjustRightInd w:val="0"/>
        <w:snapToGrid w:val="0"/>
        <w:spacing w:line="480" w:lineRule="auto"/>
        <w:ind w:left="788" w:leftChars="375" w:firstLine="2152" w:firstLineChars="700"/>
        <w:jc w:val="both"/>
        <w:textAlignment w:val="auto"/>
        <w:rPr>
          <w:rFonts w:hint="eastAsia" w:ascii="楷体_GB2312" w:hAnsi="楷体_GB2312" w:eastAsia="楷体_GB2312" w:cs="楷体_GB2312"/>
          <w:sz w:val="36"/>
          <w:szCs w:val="36"/>
          <w:u w:val="single"/>
          <w:lang w:val="en-US" w:eastAsia="zh-CN"/>
        </w:rPr>
      </w:pPr>
      <w:r>
        <w:rPr>
          <w:rFonts w:hint="eastAsia" w:ascii="楷体_GB2312" w:hAnsi="楷体_GB2312" w:eastAsia="楷体_GB2312" w:cs="楷体_GB2312"/>
          <w:b/>
          <w:bCs/>
          <w:w w:val="85"/>
          <w:sz w:val="36"/>
          <w:szCs w:val="36"/>
          <w:lang w:val="en-US" w:eastAsia="zh-CN"/>
        </w:rPr>
        <w:t>课程负责人：</w:t>
      </w:r>
      <w:r>
        <w:rPr>
          <w:rFonts w:hint="eastAsia" w:ascii="楷体_GB2312" w:hAnsi="楷体_GB2312" w:eastAsia="楷体_GB2312" w:cs="楷体_GB2312"/>
          <w:sz w:val="36"/>
          <w:szCs w:val="36"/>
          <w:u w:val="single"/>
          <w:lang w:val="en-US" w:eastAsia="zh-CN"/>
        </w:rPr>
        <w:t xml:space="preserve"> 秦姝冕     </w:t>
      </w:r>
    </w:p>
    <w:p w14:paraId="70DABF06">
      <w:pPr>
        <w:pStyle w:val="4"/>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rFonts w:hint="eastAsia" w:ascii="楷体_GB2312" w:hAnsi="宋体" w:eastAsia="楷体_GB2312"/>
          <w:sz w:val="28"/>
          <w:szCs w:val="28"/>
          <w:lang w:val="en-US" w:eastAsia="zh-CN"/>
        </w:rPr>
      </w:pPr>
    </w:p>
    <w:p w14:paraId="2339D34C">
      <w:pPr>
        <w:pStyle w:val="4"/>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rFonts w:hint="default" w:ascii="楷体_GB2312" w:hAnsi="宋体" w:eastAsia="楷体_GB2312"/>
          <w:sz w:val="28"/>
          <w:szCs w:val="28"/>
          <w:u w:val="single"/>
          <w:lang w:val="en-US" w:eastAsia="zh-CN"/>
        </w:rPr>
      </w:pPr>
      <w:r>
        <w:rPr>
          <w:rFonts w:hint="eastAsia" w:ascii="楷体_GB2312" w:hAnsi="宋体" w:eastAsia="楷体_GB2312"/>
          <w:sz w:val="28"/>
          <w:szCs w:val="28"/>
          <w:lang w:val="en-US" w:eastAsia="zh-CN"/>
        </w:rPr>
        <w:t xml:space="preserve">       </w:t>
      </w:r>
    </w:p>
    <w:p w14:paraId="1513AA6A">
      <w:pPr>
        <w:pStyle w:val="4"/>
        <w:snapToGrid w:val="0"/>
        <w:spacing w:line="640" w:lineRule="exact"/>
        <w:jc w:val="both"/>
        <w:rPr>
          <w:rFonts w:hint="eastAsia" w:ascii="楷体_GB2312" w:eastAsia="楷体_GB2312"/>
          <w:sz w:val="44"/>
          <w:szCs w:val="44"/>
        </w:rPr>
      </w:pPr>
    </w:p>
    <w:p w14:paraId="10B16C82">
      <w:pPr>
        <w:pStyle w:val="4"/>
        <w:snapToGrid w:val="0"/>
        <w:spacing w:line="640" w:lineRule="exact"/>
        <w:ind w:left="0" w:leftChars="0" w:firstLine="0" w:firstLineChars="0"/>
        <w:jc w:val="center"/>
        <w:rPr>
          <w:rFonts w:hint="default" w:ascii="楷体_GB2312" w:eastAsia="楷体_GB2312"/>
          <w:b/>
          <w:bCs/>
          <w:sz w:val="32"/>
          <w:szCs w:val="32"/>
          <w:lang w:val="en-US" w:eastAsia="zh-CN"/>
        </w:rPr>
      </w:pPr>
      <w:r>
        <w:rPr>
          <w:rFonts w:hint="eastAsia" w:ascii="楷体_GB2312" w:eastAsia="楷体_GB2312"/>
          <w:b/>
          <w:bCs/>
          <w:sz w:val="32"/>
          <w:szCs w:val="32"/>
          <w:lang w:val="en-US" w:eastAsia="zh-CN"/>
        </w:rPr>
        <w:t>大庆师范学院教务处制</w:t>
      </w:r>
    </w:p>
    <w:p w14:paraId="746F74FB">
      <w:pPr>
        <w:pStyle w:val="4"/>
        <w:snapToGrid w:val="0"/>
        <w:spacing w:line="640" w:lineRule="exact"/>
        <w:ind w:left="0" w:leftChars="0" w:firstLine="0" w:firstLineChars="0"/>
        <w:jc w:val="center"/>
        <w:rPr>
          <w:rFonts w:hint="eastAsia" w:ascii="楷体_GB2312" w:hAnsi="Times New Roman" w:eastAsia="楷体_GB2312" w:cs="Times New Roman"/>
          <w:b/>
          <w:bCs/>
          <w:sz w:val="32"/>
          <w:szCs w:val="32"/>
          <w:lang w:val="en-US" w:eastAsia="zh-CN"/>
        </w:rPr>
      </w:pPr>
      <w:r>
        <w:rPr>
          <w:rFonts w:hint="eastAsia" w:ascii="楷体_GB2312" w:hAnsi="Times New Roman" w:eastAsia="楷体_GB2312" w:cs="Times New Roman"/>
          <w:b/>
          <w:bCs/>
          <w:sz w:val="32"/>
          <w:szCs w:val="32"/>
          <w:lang w:val="en-US" w:eastAsia="zh-CN"/>
        </w:rPr>
        <w:t>二〇二五年二月</w:t>
      </w:r>
    </w:p>
    <w:p w14:paraId="1BE0786A">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jc w:val="center"/>
        <w:textAlignment w:val="auto"/>
        <w:rPr>
          <w:rFonts w:hint="default" w:ascii="Times New Roman" w:hAnsi="Times New Roman" w:cs="Times New Roman"/>
          <w:b/>
          <w:color w:val="000000"/>
          <w:sz w:val="32"/>
          <w:szCs w:val="32"/>
        </w:rPr>
      </w:pPr>
    </w:p>
    <w:p w14:paraId="49DDAC85">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jc w:val="center"/>
        <w:textAlignment w:val="auto"/>
        <w:rPr>
          <w:rFonts w:hint="default" w:ascii="Times New Roman" w:hAnsi="Times New Roman" w:eastAsia="华文楷体" w:cs="Times New Roman"/>
          <w:bCs/>
          <w:sz w:val="28"/>
          <w:szCs w:val="28"/>
          <w:lang w:val="en-US" w:eastAsia="zh-CN"/>
        </w:rPr>
      </w:pPr>
      <w:r>
        <w:rPr>
          <w:rFonts w:hint="default" w:ascii="Times New Roman" w:hAnsi="Times New Roman" w:cs="Times New Roman"/>
          <w:b/>
          <w:color w:val="000000"/>
          <w:sz w:val="32"/>
          <w:szCs w:val="32"/>
        </w:rPr>
        <w:t>【</w:t>
      </w:r>
      <w:r>
        <w:rPr>
          <w:rFonts w:hint="eastAsia" w:ascii="Times New Roman" w:hAnsi="Times New Roman" w:cs="Times New Roman"/>
          <w:b/>
          <w:color w:val="000000"/>
          <w:sz w:val="32"/>
          <w:szCs w:val="32"/>
          <w:lang w:val="en-US" w:eastAsia="zh-CN"/>
        </w:rPr>
        <w:t>植物学</w:t>
      </w:r>
      <w:r>
        <w:rPr>
          <w:rFonts w:hint="default" w:ascii="Times New Roman" w:hAnsi="Times New Roman" w:cs="Times New Roman"/>
          <w:b/>
          <w:color w:val="000000"/>
          <w:sz w:val="32"/>
          <w:szCs w:val="32"/>
        </w:rPr>
        <w:t>】课程教学大纲</w:t>
      </w:r>
    </w:p>
    <w:p w14:paraId="4B1486B3">
      <w:pPr>
        <w:spacing w:line="360" w:lineRule="auto"/>
        <w:rPr>
          <w:rFonts w:hint="default" w:ascii="Times New Roman" w:hAnsi="Times New Roman" w:eastAsia="黑体" w:cs="Times New Roman"/>
          <w:sz w:val="28"/>
          <w:szCs w:val="28"/>
          <w:lang w:eastAsia="zh-CN"/>
        </w:rPr>
      </w:pPr>
      <w:r>
        <w:rPr>
          <w:rFonts w:hint="default" w:ascii="Times New Roman" w:hAnsi="Times New Roman" w:eastAsia="黑体" w:cs="Times New Roman"/>
          <w:sz w:val="28"/>
          <w:szCs w:val="28"/>
        </w:rPr>
        <w:t>一、课程信息</w:t>
      </w:r>
    </w:p>
    <w:p w14:paraId="03AF6AB1">
      <w:pPr>
        <w:spacing w:line="360" w:lineRule="auto"/>
        <w:jc w:val="center"/>
        <w:rPr>
          <w:rFonts w:hint="default" w:ascii="Times New Roman" w:hAnsi="Times New Roman" w:cs="Times New Roman" w:eastAsiaTheme="minorEastAsia"/>
          <w:b/>
          <w:bCs/>
          <w:sz w:val="24"/>
          <w:szCs w:val="24"/>
          <w:lang w:eastAsia="zh-CN"/>
        </w:rPr>
      </w:pPr>
      <w:r>
        <w:rPr>
          <w:rFonts w:hint="default" w:ascii="Times New Roman" w:hAnsi="Times New Roman" w:cs="Times New Roman"/>
          <w:b/>
          <w:bCs/>
          <w:sz w:val="24"/>
          <w:szCs w:val="24"/>
        </w:rPr>
        <w:t>表1.课程基本信息</w:t>
      </w:r>
    </w:p>
    <w:tbl>
      <w:tblPr>
        <w:tblStyle w:val="10"/>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1"/>
        <w:gridCol w:w="3115"/>
        <w:gridCol w:w="1339"/>
        <w:gridCol w:w="2711"/>
      </w:tblGrid>
      <w:tr w14:paraId="7E545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142" w:type="pct"/>
            <w:vAlign w:val="center"/>
          </w:tcPr>
          <w:p w14:paraId="0CFD4E4D">
            <w:pPr>
              <w:spacing w:line="360" w:lineRule="auto"/>
              <w:jc w:val="center"/>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rPr>
              <w:t>课程名称</w:t>
            </w:r>
            <w:r>
              <w:rPr>
                <w:rFonts w:hint="default"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代码</w:t>
            </w:r>
            <w:r>
              <w:rPr>
                <w:rFonts w:hint="default" w:ascii="Times New Roman" w:hAnsi="Times New Roman" w:cs="Times New Roman" w:eastAsiaTheme="minorEastAsia"/>
                <w:sz w:val="24"/>
                <w:szCs w:val="24"/>
                <w:lang w:eastAsia="zh-CN"/>
              </w:rPr>
              <w:t>）</w:t>
            </w:r>
          </w:p>
        </w:tc>
        <w:tc>
          <w:tcPr>
            <w:tcW w:w="1677" w:type="pct"/>
            <w:vAlign w:val="center"/>
          </w:tcPr>
          <w:p w14:paraId="707B8851">
            <w:pPr>
              <w:spacing w:line="360" w:lineRule="auto"/>
              <w:jc w:val="center"/>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1712111</w:t>
            </w:r>
          </w:p>
        </w:tc>
        <w:tc>
          <w:tcPr>
            <w:tcW w:w="721" w:type="pct"/>
            <w:vAlign w:val="center"/>
          </w:tcPr>
          <w:p w14:paraId="5A37E4F1">
            <w:pPr>
              <w:spacing w:line="360" w:lineRule="auto"/>
              <w:jc w:val="center"/>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学时/学分</w:t>
            </w:r>
          </w:p>
        </w:tc>
        <w:tc>
          <w:tcPr>
            <w:tcW w:w="1458" w:type="pct"/>
            <w:vAlign w:val="center"/>
          </w:tcPr>
          <w:p w14:paraId="4877D6ED">
            <w:pPr>
              <w:spacing w:line="360" w:lineRule="auto"/>
              <w:jc w:val="center"/>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40/2.5</w:t>
            </w:r>
          </w:p>
        </w:tc>
      </w:tr>
      <w:tr w14:paraId="006CE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142" w:type="pct"/>
            <w:vAlign w:val="center"/>
          </w:tcPr>
          <w:p w14:paraId="066127E5">
            <w:pPr>
              <w:spacing w:line="360" w:lineRule="auto"/>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课程类别</w:t>
            </w:r>
          </w:p>
        </w:tc>
        <w:tc>
          <w:tcPr>
            <w:tcW w:w="1677" w:type="pct"/>
            <w:vAlign w:val="center"/>
          </w:tcPr>
          <w:p w14:paraId="57ECE229">
            <w:pPr>
              <w:spacing w:line="360" w:lineRule="auto"/>
              <w:jc w:val="center"/>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专业课程</w:t>
            </w:r>
          </w:p>
        </w:tc>
        <w:tc>
          <w:tcPr>
            <w:tcW w:w="721" w:type="pct"/>
            <w:vAlign w:val="center"/>
          </w:tcPr>
          <w:p w14:paraId="0973B8D6">
            <w:pPr>
              <w:spacing w:line="360" w:lineRule="auto"/>
              <w:jc w:val="center"/>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课程性质</w:t>
            </w:r>
          </w:p>
        </w:tc>
        <w:tc>
          <w:tcPr>
            <w:tcW w:w="1458" w:type="pct"/>
            <w:vAlign w:val="center"/>
          </w:tcPr>
          <w:p w14:paraId="57BCF43B">
            <w:pPr>
              <w:spacing w:line="360" w:lineRule="auto"/>
              <w:jc w:val="center"/>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必修</w:t>
            </w:r>
          </w:p>
        </w:tc>
      </w:tr>
      <w:tr w14:paraId="16C66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142" w:type="pct"/>
            <w:vAlign w:val="center"/>
          </w:tcPr>
          <w:p w14:paraId="4A408808">
            <w:pPr>
              <w:spacing w:line="360" w:lineRule="auto"/>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考核性质</w:t>
            </w:r>
          </w:p>
        </w:tc>
        <w:tc>
          <w:tcPr>
            <w:tcW w:w="1677" w:type="pct"/>
            <w:vAlign w:val="center"/>
          </w:tcPr>
          <w:p w14:paraId="7FB644B1">
            <w:pPr>
              <w:spacing w:line="360" w:lineRule="auto"/>
              <w:jc w:val="center"/>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考试</w:t>
            </w:r>
          </w:p>
        </w:tc>
        <w:tc>
          <w:tcPr>
            <w:tcW w:w="721" w:type="pct"/>
            <w:vAlign w:val="center"/>
          </w:tcPr>
          <w:p w14:paraId="7B045187">
            <w:pPr>
              <w:spacing w:line="360" w:lineRule="auto"/>
              <w:jc w:val="center"/>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课程面向</w:t>
            </w:r>
          </w:p>
        </w:tc>
        <w:tc>
          <w:tcPr>
            <w:tcW w:w="1458" w:type="pct"/>
            <w:vAlign w:val="center"/>
          </w:tcPr>
          <w:p w14:paraId="62B0D130">
            <w:pPr>
              <w:spacing w:line="360" w:lineRule="auto"/>
              <w:jc w:val="center"/>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2024级生物科学</w:t>
            </w:r>
          </w:p>
        </w:tc>
      </w:tr>
      <w:tr w14:paraId="157F8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142" w:type="pct"/>
            <w:vAlign w:val="center"/>
          </w:tcPr>
          <w:p w14:paraId="080667FA">
            <w:pPr>
              <w:spacing w:line="360" w:lineRule="auto"/>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t>先修</w:t>
            </w:r>
            <w:r>
              <w:rPr>
                <w:rFonts w:hint="default" w:ascii="Times New Roman" w:hAnsi="Times New Roman" w:cs="Times New Roman" w:eastAsiaTheme="minorEastAsia"/>
                <w:sz w:val="24"/>
                <w:szCs w:val="24"/>
              </w:rPr>
              <w:t>课程</w:t>
            </w:r>
          </w:p>
        </w:tc>
        <w:tc>
          <w:tcPr>
            <w:tcW w:w="1677" w:type="pct"/>
            <w:vAlign w:val="center"/>
          </w:tcPr>
          <w:p w14:paraId="054031AA">
            <w:pPr>
              <w:spacing w:line="360" w:lineRule="auto"/>
              <w:jc w:val="center"/>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Hans"/>
              </w:rPr>
              <w:t>高中生物学</w:t>
            </w:r>
          </w:p>
        </w:tc>
        <w:tc>
          <w:tcPr>
            <w:tcW w:w="721" w:type="pct"/>
            <w:vAlign w:val="center"/>
          </w:tcPr>
          <w:p w14:paraId="5D92BAB0">
            <w:pPr>
              <w:spacing w:line="360" w:lineRule="auto"/>
              <w:jc w:val="center"/>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开课学期</w:t>
            </w:r>
          </w:p>
        </w:tc>
        <w:tc>
          <w:tcPr>
            <w:tcW w:w="1458" w:type="pct"/>
            <w:vAlign w:val="center"/>
          </w:tcPr>
          <w:p w14:paraId="027D1DE9">
            <w:pPr>
              <w:spacing w:line="360" w:lineRule="auto"/>
              <w:jc w:val="center"/>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2024-2025-2</w:t>
            </w:r>
          </w:p>
        </w:tc>
      </w:tr>
      <w:tr w14:paraId="792EA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142" w:type="pct"/>
            <w:vAlign w:val="center"/>
          </w:tcPr>
          <w:p w14:paraId="6406B0A5">
            <w:pPr>
              <w:spacing w:line="360" w:lineRule="auto"/>
              <w:jc w:val="center"/>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rPr>
              <w:t>课程</w:t>
            </w:r>
            <w:r>
              <w:rPr>
                <w:rFonts w:hint="default" w:ascii="Times New Roman" w:hAnsi="Times New Roman" w:cs="Times New Roman" w:eastAsiaTheme="minorEastAsia"/>
                <w:sz w:val="24"/>
                <w:szCs w:val="24"/>
                <w:lang w:val="en-US" w:eastAsia="zh-CN"/>
              </w:rPr>
              <w:t>团队</w:t>
            </w:r>
          </w:p>
        </w:tc>
        <w:tc>
          <w:tcPr>
            <w:tcW w:w="3857" w:type="pct"/>
            <w:gridSpan w:val="3"/>
            <w:vAlign w:val="center"/>
          </w:tcPr>
          <w:p w14:paraId="65F6232F">
            <w:pPr>
              <w:spacing w:line="360" w:lineRule="auto"/>
              <w:jc w:val="center"/>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秦姝冕、张琦</w:t>
            </w:r>
          </w:p>
        </w:tc>
      </w:tr>
    </w:tbl>
    <w:p w14:paraId="58906DCC">
      <w:pPr>
        <w:spacing w:line="360" w:lineRule="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二、课程目标</w:t>
      </w:r>
    </w:p>
    <w:p w14:paraId="1E74A6A3">
      <w:pPr>
        <w:spacing w:line="360" w:lineRule="auto"/>
        <w:rPr>
          <w:rFonts w:hint="default" w:ascii="Times New Roman" w:hAnsi="Times New Roman" w:cs="Times New Roman"/>
          <w:sz w:val="24"/>
          <w:szCs w:val="24"/>
        </w:rPr>
      </w:pPr>
      <w:r>
        <w:rPr>
          <w:rFonts w:hint="default" w:ascii="Times New Roman" w:hAnsi="Times New Roman" w:cs="Times New Roman"/>
          <w:b/>
          <w:sz w:val="24"/>
          <w:szCs w:val="24"/>
        </w:rPr>
        <w:t>（一）总目标</w:t>
      </w:r>
    </w:p>
    <w:p w14:paraId="6595571A">
      <w:pPr>
        <w:spacing w:line="360" w:lineRule="auto"/>
        <w:ind w:firstLine="480" w:firstLineChars="200"/>
        <w:rPr>
          <w:rFonts w:hint="default"/>
          <w:sz w:val="24"/>
          <w:szCs w:val="24"/>
        </w:rPr>
      </w:pPr>
      <w:r>
        <w:rPr>
          <w:rFonts w:hint="eastAsia"/>
          <w:sz w:val="24"/>
          <w:szCs w:val="24"/>
        </w:rPr>
        <w:t>《</w:t>
      </w:r>
      <w:r>
        <w:rPr>
          <w:rFonts w:hint="eastAsia"/>
          <w:sz w:val="24"/>
          <w:szCs w:val="24"/>
          <w:lang w:eastAsia="zh-CN"/>
        </w:rPr>
        <w:t>植物学</w:t>
      </w:r>
      <w:r>
        <w:rPr>
          <w:rFonts w:hint="eastAsia"/>
          <w:sz w:val="24"/>
          <w:szCs w:val="24"/>
        </w:rPr>
        <w:t>》是为生物</w:t>
      </w:r>
      <w:r>
        <w:rPr>
          <w:rFonts w:hint="eastAsia"/>
          <w:sz w:val="24"/>
          <w:szCs w:val="24"/>
          <w:lang w:eastAsia="zh-CN"/>
        </w:rPr>
        <w:t>科学</w:t>
      </w:r>
      <w:r>
        <w:rPr>
          <w:rFonts w:hint="eastAsia"/>
          <w:sz w:val="24"/>
          <w:szCs w:val="24"/>
        </w:rPr>
        <w:t>专业本科生开设的一门专业基础课程。该课程主要由植物</w:t>
      </w:r>
      <w:r>
        <w:rPr>
          <w:rFonts w:hint="eastAsia"/>
          <w:sz w:val="24"/>
          <w:szCs w:val="24"/>
          <w:lang w:eastAsia="zh-CN"/>
        </w:rPr>
        <w:t>形态</w:t>
      </w:r>
      <w:r>
        <w:rPr>
          <w:rFonts w:hint="eastAsia"/>
          <w:sz w:val="24"/>
          <w:szCs w:val="24"/>
        </w:rPr>
        <w:t>学</w:t>
      </w:r>
      <w:r>
        <w:rPr>
          <w:rFonts w:hint="eastAsia"/>
          <w:sz w:val="24"/>
          <w:szCs w:val="24"/>
          <w:lang w:eastAsia="zh-CN"/>
        </w:rPr>
        <w:t>、植物系统学和</w:t>
      </w:r>
      <w:r>
        <w:rPr>
          <w:rFonts w:hint="eastAsia"/>
          <w:sz w:val="24"/>
          <w:szCs w:val="24"/>
          <w:lang w:val="en-US" w:eastAsia="zh-Hans"/>
        </w:rPr>
        <w:t>被子</w:t>
      </w:r>
      <w:r>
        <w:rPr>
          <w:rFonts w:hint="eastAsia"/>
          <w:sz w:val="24"/>
          <w:szCs w:val="24"/>
          <w:lang w:eastAsia="zh-CN"/>
        </w:rPr>
        <w:t>植物分类学三部分</w:t>
      </w:r>
      <w:r>
        <w:rPr>
          <w:rFonts w:hint="eastAsia"/>
          <w:sz w:val="24"/>
          <w:szCs w:val="24"/>
        </w:rPr>
        <w:t>组成，应用现代植物学的知识与手段，来研究植物</w:t>
      </w:r>
      <w:r>
        <w:rPr>
          <w:rFonts w:hint="eastAsia"/>
          <w:sz w:val="24"/>
          <w:szCs w:val="24"/>
          <w:lang w:eastAsia="zh-CN"/>
        </w:rPr>
        <w:t>各</w:t>
      </w:r>
      <w:r>
        <w:rPr>
          <w:rFonts w:hint="eastAsia"/>
          <w:sz w:val="24"/>
          <w:szCs w:val="24"/>
        </w:rPr>
        <w:t>大类群的外形特征、内部结构、分类知识、生命活动现象及地理区系特征等知识。通过本课程的学习，学生能够掌握动植系统分类的基础知识，树立科学素养，能较好地应用动植基础知识分析和解决实际问题，为其将来从事生物</w:t>
      </w:r>
      <w:r>
        <w:rPr>
          <w:rFonts w:hint="eastAsia"/>
          <w:sz w:val="24"/>
          <w:szCs w:val="24"/>
          <w:lang w:eastAsia="zh-CN"/>
        </w:rPr>
        <w:t>科学</w:t>
      </w:r>
      <w:r>
        <w:rPr>
          <w:rFonts w:hint="eastAsia"/>
          <w:sz w:val="24"/>
          <w:szCs w:val="24"/>
        </w:rPr>
        <w:t>工艺药用原材料的选择、开发、临床试验打下坚实的专业基础。</w:t>
      </w:r>
    </w:p>
    <w:p w14:paraId="53CBC7D3">
      <w:pPr>
        <w:spacing w:line="360" w:lineRule="auto"/>
        <w:rPr>
          <w:rFonts w:hint="default" w:ascii="Times New Roman" w:hAnsi="Times New Roman" w:cs="Times New Roman" w:eastAsiaTheme="minorEastAsia"/>
          <w:sz w:val="24"/>
          <w:szCs w:val="24"/>
          <w:highlight w:val="lightGray"/>
          <w:lang w:eastAsia="zh-CN"/>
        </w:rPr>
      </w:pPr>
      <w:r>
        <w:rPr>
          <w:rFonts w:hint="default"/>
          <w:b/>
          <w:bCs/>
          <w:sz w:val="24"/>
          <w:szCs w:val="24"/>
          <w:lang w:val="en-US" w:eastAsia="zh-CN"/>
        </w:rPr>
        <w:t>（二）分项目标</w:t>
      </w:r>
    </w:p>
    <w:p w14:paraId="5AE88474">
      <w:pPr>
        <w:spacing w:line="360" w:lineRule="auto"/>
        <w:ind w:firstLine="482" w:firstLineChars="200"/>
        <w:rPr>
          <w:rFonts w:hint="eastAsia" w:asciiTheme="minorHAnsi" w:hAnsiTheme="minorHAnsi" w:eastAsiaTheme="minorEastAsia" w:cstheme="minorBidi"/>
          <w:kern w:val="2"/>
          <w:sz w:val="24"/>
          <w:szCs w:val="24"/>
          <w:lang w:val="en-US" w:eastAsia="zh-CN" w:bidi="ar-SA"/>
        </w:rPr>
      </w:pPr>
      <w:r>
        <w:rPr>
          <w:rFonts w:hint="eastAsia"/>
          <w:b/>
          <w:bCs/>
          <w:sz w:val="24"/>
          <w:szCs w:val="24"/>
          <w:lang w:val="en-US" w:eastAsia="zh-CN"/>
        </w:rPr>
        <w:t>课程目标1</w:t>
      </w:r>
      <w:r>
        <w:rPr>
          <w:rFonts w:hint="eastAsia"/>
          <w:b w:val="0"/>
          <w:bCs w:val="0"/>
          <w:sz w:val="24"/>
          <w:szCs w:val="24"/>
          <w:lang w:val="en-US" w:eastAsia="zh-CN"/>
        </w:rPr>
        <w:t>：</w:t>
      </w:r>
      <w:r>
        <w:rPr>
          <w:rFonts w:hint="eastAsia" w:asciiTheme="minorHAnsi" w:hAnsiTheme="minorHAnsi" w:eastAsiaTheme="minorEastAsia" w:cstheme="minorBidi"/>
          <w:kern w:val="2"/>
          <w:sz w:val="24"/>
          <w:szCs w:val="24"/>
          <w:lang w:val="en-US" w:eastAsia="zh-CN" w:bidi="ar-SA"/>
        </w:rPr>
        <w:t>掌握植物的形态结构、生理功能、生长发育与环境的关系，以及植物起源、进化的基本理论和知识；理解植物各部分结构与功能的联系，洞悉植物生长发育规律，熟悉植物类群演化的基本脉络。</w:t>
      </w:r>
    </w:p>
    <w:p w14:paraId="43EF41DF">
      <w:pPr>
        <w:spacing w:line="360" w:lineRule="auto"/>
        <w:ind w:firstLine="482" w:firstLineChars="200"/>
        <w:rPr>
          <w:rFonts w:hint="eastAsia" w:asciiTheme="minorHAnsi" w:hAnsiTheme="minorHAnsi" w:eastAsiaTheme="minorEastAsia" w:cstheme="minorBidi"/>
          <w:kern w:val="2"/>
          <w:sz w:val="24"/>
          <w:szCs w:val="24"/>
          <w:lang w:val="en-US" w:eastAsia="zh-CN" w:bidi="ar-SA"/>
        </w:rPr>
      </w:pPr>
      <w:r>
        <w:rPr>
          <w:rFonts w:hint="eastAsia"/>
          <w:b/>
          <w:bCs/>
          <w:sz w:val="24"/>
          <w:szCs w:val="24"/>
          <w:lang w:val="en-US" w:eastAsia="zh-CN"/>
        </w:rPr>
        <w:t>课程目标2</w:t>
      </w:r>
      <w:r>
        <w:rPr>
          <w:rFonts w:hint="eastAsia" w:asciiTheme="minorHAnsi" w:hAnsiTheme="minorHAnsi" w:eastAsiaTheme="minorEastAsia" w:cstheme="minorBidi"/>
          <w:kern w:val="2"/>
          <w:sz w:val="24"/>
          <w:szCs w:val="24"/>
          <w:lang w:val="en-US" w:eastAsia="zh-CN" w:bidi="ar-SA"/>
        </w:rPr>
        <w:t>：培养学生运用植物主要特征识别植物种类的能力，以及借助植物分类工具书鉴定植物的能力。提升学生运用植物学知识分析和解决实际问题的能力，增强对植物资源开发利用与研究的潜能，凸显植物在生态、农业等领域的基础支撑作用。</w:t>
      </w:r>
    </w:p>
    <w:p w14:paraId="07B19C34">
      <w:pPr>
        <w:spacing w:line="360" w:lineRule="auto"/>
        <w:ind w:firstLine="482" w:firstLineChars="200"/>
        <w:rPr>
          <w:rFonts w:hint="eastAsia" w:asciiTheme="minorHAnsi" w:hAnsiTheme="minorHAnsi" w:eastAsiaTheme="minorEastAsia" w:cstheme="minorBidi"/>
          <w:kern w:val="2"/>
          <w:sz w:val="24"/>
          <w:szCs w:val="24"/>
          <w:lang w:val="en-US" w:eastAsia="zh-CN" w:bidi="ar-SA"/>
        </w:rPr>
      </w:pPr>
      <w:r>
        <w:rPr>
          <w:rFonts w:hint="eastAsia"/>
          <w:b/>
          <w:bCs/>
          <w:sz w:val="24"/>
          <w:szCs w:val="24"/>
          <w:lang w:val="en-US" w:eastAsia="zh-CN"/>
        </w:rPr>
        <w:t>课程目标3</w:t>
      </w:r>
      <w:r>
        <w:rPr>
          <w:rFonts w:hint="eastAsia" w:asciiTheme="minorHAnsi" w:hAnsiTheme="minorHAnsi" w:eastAsiaTheme="minorEastAsia" w:cstheme="minorBidi"/>
          <w:kern w:val="2"/>
          <w:sz w:val="24"/>
          <w:szCs w:val="24"/>
          <w:lang w:val="en-US" w:eastAsia="zh-CN" w:bidi="ar-SA"/>
        </w:rPr>
        <w:t>：明晰植物进化历程、亲缘关系及其与环境的相互作用，通过知识的融会贯通，引导学生逐步树立从简单到复杂、从低级到高级、从现象到本质的科学思维方式，强化自主学习和理性思考能力。增强学生保护植物和生态环境的意识，使其深刻认识植物生命活动的本质，以及人类在维护生物多样性方面的责任。</w:t>
      </w:r>
    </w:p>
    <w:p w14:paraId="753C9DF6">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cs="Times New Roman"/>
          <w:b/>
          <w:bCs/>
          <w:sz w:val="24"/>
          <w:szCs w:val="24"/>
          <w:lang w:val="en-US" w:eastAsia="zh-CN"/>
        </w:rPr>
      </w:pPr>
    </w:p>
    <w:p w14:paraId="7FD6159C">
      <w:pPr>
        <w:rPr>
          <w:rFonts w:hint="default" w:ascii="Times New Roman" w:hAnsi="Times New Roman" w:eastAsia="黑体" w:cs="Times New Roman"/>
          <w:sz w:val="28"/>
          <w:szCs w:val="28"/>
        </w:rPr>
      </w:pPr>
      <w:r>
        <w:rPr>
          <w:rFonts w:hint="default" w:ascii="Times New Roman" w:hAnsi="Times New Roman" w:eastAsia="黑体" w:cs="Times New Roman"/>
          <w:sz w:val="28"/>
          <w:szCs w:val="28"/>
          <w:lang w:val="en-US" w:eastAsia="zh-CN"/>
        </w:rPr>
        <w:t>三、</w:t>
      </w:r>
      <w:r>
        <w:rPr>
          <w:rFonts w:hint="default" w:ascii="Times New Roman" w:hAnsi="Times New Roman" w:eastAsia="黑体" w:cs="Times New Roman"/>
          <w:sz w:val="28"/>
          <w:szCs w:val="28"/>
        </w:rPr>
        <w:t>课程目标与毕业要求对应矩阵</w:t>
      </w:r>
    </w:p>
    <w:p w14:paraId="4FBBF649">
      <w:pPr>
        <w:jc w:val="center"/>
        <w:rPr>
          <w:rFonts w:hint="eastAsia"/>
          <w:b/>
          <w:bCs/>
          <w:sz w:val="24"/>
          <w:szCs w:val="24"/>
        </w:rPr>
      </w:pPr>
      <w:r>
        <w:rPr>
          <w:rFonts w:hint="eastAsia"/>
          <w:b/>
          <w:bCs/>
          <w:sz w:val="24"/>
          <w:szCs w:val="24"/>
        </w:rPr>
        <w:t>表2</w:t>
      </w:r>
      <w:r>
        <w:rPr>
          <w:rFonts w:hint="eastAsia"/>
          <w:b/>
          <w:bCs/>
          <w:sz w:val="24"/>
          <w:szCs w:val="24"/>
          <w:lang w:val="en-US" w:eastAsia="zh-CN"/>
        </w:rPr>
        <w:t xml:space="preserve">  </w:t>
      </w:r>
      <w:r>
        <w:rPr>
          <w:rFonts w:hint="eastAsia"/>
          <w:b/>
          <w:bCs/>
          <w:sz w:val="24"/>
          <w:szCs w:val="24"/>
        </w:rPr>
        <w:t>课程目标与毕业要求对应矩阵</w:t>
      </w:r>
    </w:p>
    <w:tbl>
      <w:tblPr>
        <w:tblStyle w:val="1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5"/>
        <w:gridCol w:w="3333"/>
        <w:gridCol w:w="3498"/>
      </w:tblGrid>
      <w:tr w14:paraId="11B26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22" w:type="pct"/>
            <w:vMerge w:val="restart"/>
            <w:tcBorders>
              <w:top w:val="single" w:color="auto" w:sz="4" w:space="0"/>
              <w:left w:val="single" w:color="auto" w:sz="4" w:space="0"/>
              <w:bottom w:val="single" w:color="auto" w:sz="4" w:space="0"/>
              <w:right w:val="single" w:color="auto" w:sz="4" w:space="0"/>
              <w:tl2br w:val="single" w:color="auto" w:sz="4" w:space="0"/>
            </w:tcBorders>
            <w:vAlign w:val="center"/>
          </w:tcPr>
          <w:p w14:paraId="29E184B8">
            <w:pPr>
              <w:keepNext w:val="0"/>
              <w:keepLines w:val="0"/>
              <w:suppressLineNumbers w:val="0"/>
              <w:snapToGrid w:val="0"/>
              <w:spacing w:before="0" w:beforeAutospacing="0" w:after="0" w:afterAutospacing="0"/>
              <w:ind w:left="0" w:right="0" w:firstLine="840" w:firstLineChars="400"/>
              <w:jc w:val="center"/>
              <w:rPr>
                <w:rFonts w:hint="default" w:ascii="Calibri" w:hAnsi="Calibri" w:eastAsia="宋体" w:cs="Times New Roman"/>
                <w:kern w:val="0"/>
                <w:sz w:val="21"/>
                <w:szCs w:val="21"/>
              </w:rPr>
            </w:pPr>
            <w:r>
              <w:rPr>
                <w:rFonts w:hint="eastAsia" w:ascii="Calibri" w:hAnsi="Calibri" w:eastAsia="宋体" w:cs="Times New Roman"/>
                <w:kern w:val="0"/>
                <w:sz w:val="21"/>
                <w:szCs w:val="21"/>
              </w:rPr>
              <w:t>毕业要求</w:t>
            </w:r>
          </w:p>
          <w:p w14:paraId="7D95DF30">
            <w:pPr>
              <w:keepNext w:val="0"/>
              <w:keepLines w:val="0"/>
              <w:suppressLineNumbers w:val="0"/>
              <w:spacing w:before="0" w:beforeAutospacing="0" w:after="0" w:afterAutospacing="0"/>
              <w:ind w:left="0" w:right="0"/>
              <w:rPr>
                <w:rFonts w:hint="default" w:ascii="Calibri" w:hAnsi="Calibri" w:eastAsia="宋体" w:cs="Times New Roman"/>
                <w:kern w:val="0"/>
                <w:sz w:val="21"/>
                <w:szCs w:val="21"/>
              </w:rPr>
            </w:pPr>
            <w:r>
              <w:rPr>
                <w:rFonts w:hint="eastAsia" w:ascii="Calibri" w:hAnsi="Calibri" w:eastAsia="宋体" w:cs="Times New Roman"/>
                <w:kern w:val="0"/>
                <w:sz w:val="21"/>
                <w:szCs w:val="21"/>
              </w:rPr>
              <w:t>课程目标</w:t>
            </w:r>
          </w:p>
        </w:tc>
        <w:tc>
          <w:tcPr>
            <w:tcW w:w="1794" w:type="pct"/>
            <w:tcBorders>
              <w:top w:val="single" w:color="auto" w:sz="4" w:space="0"/>
              <w:left w:val="single" w:color="auto" w:sz="4" w:space="0"/>
              <w:bottom w:val="single" w:color="auto" w:sz="4" w:space="0"/>
              <w:right w:val="single" w:color="auto" w:sz="4" w:space="0"/>
            </w:tcBorders>
            <w:vAlign w:val="center"/>
          </w:tcPr>
          <w:p w14:paraId="34BD7376">
            <w:pPr>
              <w:keepNext w:val="0"/>
              <w:keepLines w:val="0"/>
              <w:suppressLineNumbers w:val="0"/>
              <w:spacing w:before="0" w:beforeAutospacing="0" w:after="0" w:afterAutospacing="0"/>
              <w:ind w:left="0" w:right="0"/>
              <w:jc w:val="center"/>
              <w:rPr>
                <w:rFonts w:hint="eastAsia" w:ascii="Calibri" w:hAnsi="Calibri" w:eastAsia="宋体" w:cs="Times New Roman"/>
                <w:b w:val="0"/>
                <w:bCs w:val="0"/>
                <w:kern w:val="0"/>
                <w:sz w:val="21"/>
                <w:szCs w:val="21"/>
                <w:highlight w:val="none"/>
              </w:rPr>
            </w:pPr>
            <w:r>
              <w:rPr>
                <w:rFonts w:hint="eastAsia" w:ascii="Calibri" w:hAnsi="Calibri" w:eastAsia="宋体" w:cs="Times New Roman"/>
                <w:b w:val="0"/>
                <w:bCs w:val="0"/>
                <w:kern w:val="0"/>
                <w:sz w:val="21"/>
                <w:szCs w:val="21"/>
                <w:highlight w:val="none"/>
              </w:rPr>
              <w:t>毕业要求</w:t>
            </w:r>
          </w:p>
          <w:p w14:paraId="2EEF75C3">
            <w:pPr>
              <w:keepNext w:val="0"/>
              <w:keepLines w:val="0"/>
              <w:suppressLineNumbers w:val="0"/>
              <w:spacing w:before="0" w:beforeAutospacing="0" w:after="0" w:afterAutospacing="0"/>
              <w:ind w:left="0" w:right="0"/>
              <w:jc w:val="center"/>
              <w:rPr>
                <w:rFonts w:hint="eastAsia" w:ascii="Calibri" w:hAnsi="Calibri" w:eastAsia="宋体" w:cs="Times New Roman"/>
                <w:b w:val="0"/>
                <w:bCs w:val="0"/>
                <w:kern w:val="0"/>
                <w:sz w:val="21"/>
                <w:szCs w:val="21"/>
                <w:highlight w:val="none"/>
                <w:lang w:eastAsia="zh-CN"/>
              </w:rPr>
            </w:pPr>
            <w:r>
              <w:rPr>
                <w:rFonts w:hint="eastAsia" w:ascii="Calibri" w:hAnsi="Calibri" w:eastAsia="宋体" w:cs="Times New Roman"/>
                <w:b w:val="0"/>
                <w:bCs w:val="0"/>
                <w:kern w:val="0"/>
                <w:sz w:val="21"/>
                <w:szCs w:val="21"/>
                <w:highlight w:val="none"/>
                <w:lang w:val="en-US" w:eastAsia="zh-CN"/>
              </w:rPr>
              <w:t>3学科</w:t>
            </w:r>
            <w:r>
              <w:rPr>
                <w:rFonts w:hint="eastAsia" w:ascii="Calibri" w:hAnsi="Calibri" w:eastAsia="宋体" w:cs="Times New Roman"/>
                <w:b w:val="0"/>
                <w:bCs w:val="0"/>
                <w:kern w:val="0"/>
                <w:sz w:val="21"/>
                <w:szCs w:val="21"/>
                <w:highlight w:val="none"/>
                <w:lang w:eastAsia="zh-CN"/>
              </w:rPr>
              <w:t>素养</w:t>
            </w:r>
          </w:p>
        </w:tc>
        <w:tc>
          <w:tcPr>
            <w:tcW w:w="1883" w:type="pct"/>
            <w:tcBorders>
              <w:top w:val="single" w:color="auto" w:sz="4" w:space="0"/>
              <w:left w:val="single" w:color="auto" w:sz="4" w:space="0"/>
              <w:bottom w:val="single" w:color="auto" w:sz="4" w:space="0"/>
              <w:right w:val="single" w:color="auto" w:sz="4" w:space="0"/>
            </w:tcBorders>
            <w:vAlign w:val="center"/>
          </w:tcPr>
          <w:p w14:paraId="2D417309">
            <w:pPr>
              <w:keepNext w:val="0"/>
              <w:keepLines w:val="0"/>
              <w:suppressLineNumbers w:val="0"/>
              <w:spacing w:before="0" w:beforeAutospacing="0" w:after="0" w:afterAutospacing="0"/>
              <w:ind w:left="0" w:right="0"/>
              <w:jc w:val="center"/>
              <w:rPr>
                <w:rFonts w:hint="eastAsia" w:ascii="Calibri" w:hAnsi="Calibri" w:eastAsia="宋体" w:cs="Times New Roman"/>
                <w:b w:val="0"/>
                <w:bCs w:val="0"/>
                <w:kern w:val="0"/>
                <w:sz w:val="21"/>
                <w:szCs w:val="21"/>
                <w:highlight w:val="none"/>
              </w:rPr>
            </w:pPr>
            <w:r>
              <w:rPr>
                <w:rFonts w:hint="eastAsia" w:ascii="Calibri" w:hAnsi="Calibri" w:eastAsia="宋体" w:cs="Times New Roman"/>
                <w:b w:val="0"/>
                <w:bCs w:val="0"/>
                <w:kern w:val="0"/>
                <w:sz w:val="21"/>
                <w:szCs w:val="21"/>
                <w:highlight w:val="none"/>
              </w:rPr>
              <w:t>毕业要求</w:t>
            </w:r>
          </w:p>
          <w:p w14:paraId="63E76F79">
            <w:pPr>
              <w:keepNext w:val="0"/>
              <w:keepLines w:val="0"/>
              <w:suppressLineNumbers w:val="0"/>
              <w:spacing w:before="0" w:beforeAutospacing="0" w:after="0" w:afterAutospacing="0"/>
              <w:ind w:left="0" w:right="0"/>
              <w:jc w:val="center"/>
              <w:rPr>
                <w:rFonts w:hint="default" w:ascii="Calibri" w:hAnsi="Calibri" w:eastAsia="宋体" w:cs="Times New Roman"/>
                <w:b w:val="0"/>
                <w:bCs w:val="0"/>
                <w:kern w:val="0"/>
                <w:sz w:val="21"/>
                <w:szCs w:val="21"/>
                <w:highlight w:val="none"/>
              </w:rPr>
            </w:pPr>
            <w:r>
              <w:rPr>
                <w:rFonts w:hint="eastAsia" w:ascii="Calibri" w:hAnsi="Calibri" w:eastAsia="宋体" w:cs="Times New Roman"/>
                <w:b w:val="0"/>
                <w:bCs w:val="0"/>
                <w:kern w:val="0"/>
                <w:sz w:val="21"/>
                <w:szCs w:val="21"/>
                <w:highlight w:val="none"/>
                <w:lang w:val="en-US" w:eastAsia="zh-CN"/>
              </w:rPr>
              <w:t>6综合育人</w:t>
            </w:r>
          </w:p>
        </w:tc>
      </w:tr>
      <w:tr w14:paraId="48949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322" w:type="pct"/>
            <w:vMerge w:val="continue"/>
            <w:tcBorders>
              <w:top w:val="single" w:color="auto" w:sz="4" w:space="0"/>
              <w:left w:val="single" w:color="auto" w:sz="4" w:space="0"/>
              <w:bottom w:val="single" w:color="auto" w:sz="4" w:space="0"/>
              <w:right w:val="single" w:color="auto" w:sz="4" w:space="0"/>
            </w:tcBorders>
            <w:vAlign w:val="center"/>
          </w:tcPr>
          <w:p w14:paraId="76DCBEA8">
            <w:pPr>
              <w:keepNext w:val="0"/>
              <w:keepLines w:val="0"/>
              <w:widowControl/>
              <w:suppressLineNumbers w:val="0"/>
              <w:spacing w:before="0" w:beforeAutospacing="0" w:after="0" w:afterAutospacing="0"/>
              <w:ind w:left="0" w:right="0"/>
              <w:jc w:val="left"/>
              <w:rPr>
                <w:rFonts w:hint="default" w:ascii="Calibri" w:hAnsi="Calibri" w:eastAsia="宋体" w:cs="Times New Roman"/>
                <w:kern w:val="0"/>
                <w:sz w:val="21"/>
                <w:szCs w:val="21"/>
              </w:rPr>
            </w:pPr>
          </w:p>
        </w:tc>
        <w:tc>
          <w:tcPr>
            <w:tcW w:w="1794" w:type="pct"/>
            <w:tcBorders>
              <w:top w:val="single" w:color="auto" w:sz="4" w:space="0"/>
              <w:left w:val="single" w:color="auto" w:sz="4" w:space="0"/>
              <w:bottom w:val="single" w:color="auto" w:sz="4" w:space="0"/>
              <w:right w:val="single" w:color="auto" w:sz="4" w:space="0"/>
            </w:tcBorders>
          </w:tcPr>
          <w:p w14:paraId="657696A6">
            <w:pPr>
              <w:keepNext w:val="0"/>
              <w:keepLines w:val="0"/>
              <w:suppressLineNumbers w:val="0"/>
              <w:spacing w:before="0" w:beforeAutospacing="0" w:after="0" w:afterAutospacing="0"/>
              <w:ind w:left="0" w:right="0"/>
              <w:jc w:val="left"/>
              <w:rPr>
                <w:rFonts w:hint="default"/>
                <w:sz w:val="21"/>
                <w:szCs w:val="21"/>
                <w:highlight w:val="none"/>
                <w:lang w:val="en-US"/>
              </w:rPr>
            </w:pPr>
            <w:r>
              <w:rPr>
                <w:rFonts w:hint="eastAsia" w:cs="Times New Roman"/>
                <w:sz w:val="21"/>
                <w:szCs w:val="21"/>
                <w:lang w:val="en-US" w:eastAsia="zh-CN"/>
              </w:rPr>
              <w:t>指标点</w:t>
            </w:r>
            <w:r>
              <w:rPr>
                <w:rFonts w:hint="default" w:cs="Times New Roman"/>
                <w:sz w:val="21"/>
                <w:szCs w:val="21"/>
                <w:lang w:val="en-US" w:eastAsia="zh-CN"/>
              </w:rPr>
              <w:t>3-2</w:t>
            </w:r>
            <w:r>
              <w:rPr>
                <w:rFonts w:hint="eastAsia" w:cs="Times New Roman"/>
                <w:sz w:val="21"/>
                <w:szCs w:val="21"/>
                <w:lang w:val="en-US" w:eastAsia="zh-CN"/>
              </w:rPr>
              <w:t>专业素养：能够掌握中学生物教学的基础知识和基本理论，全面理解生物科学基本内容和联系，了解生物科学知识体系的发展历史和学科前沿动态。</w:t>
            </w:r>
          </w:p>
        </w:tc>
        <w:tc>
          <w:tcPr>
            <w:tcW w:w="1883" w:type="pct"/>
            <w:tcBorders>
              <w:top w:val="single" w:color="auto" w:sz="4" w:space="0"/>
              <w:left w:val="single" w:color="auto" w:sz="4" w:space="0"/>
              <w:bottom w:val="single" w:color="auto" w:sz="4" w:space="0"/>
              <w:right w:val="single" w:color="auto" w:sz="4" w:space="0"/>
            </w:tcBorders>
            <w:vAlign w:val="center"/>
          </w:tcPr>
          <w:p w14:paraId="00A5222F">
            <w:pPr>
              <w:keepNext w:val="0"/>
              <w:keepLines w:val="0"/>
              <w:suppressLineNumbers w:val="0"/>
              <w:spacing w:before="0" w:beforeAutospacing="0" w:after="0" w:afterAutospacing="0"/>
              <w:ind w:left="0" w:right="0"/>
              <w:jc w:val="left"/>
              <w:rPr>
                <w:rFonts w:hint="default" w:ascii="Calibri" w:hAnsi="Calibri" w:eastAsia="宋体" w:cs="Times New Roman"/>
                <w:kern w:val="0"/>
                <w:sz w:val="21"/>
                <w:szCs w:val="21"/>
                <w:highlight w:val="none"/>
              </w:rPr>
            </w:pPr>
            <w:r>
              <w:rPr>
                <w:rFonts w:hint="eastAsia" w:cs="Times New Roman"/>
                <w:sz w:val="21"/>
                <w:szCs w:val="21"/>
                <w:lang w:val="en-US" w:eastAsia="zh-CN"/>
              </w:rPr>
              <w:t>指标点</w:t>
            </w:r>
            <w:r>
              <w:rPr>
                <w:rFonts w:hint="default" w:cs="Times New Roman"/>
                <w:sz w:val="21"/>
                <w:szCs w:val="21"/>
                <w:lang w:val="en-US" w:eastAsia="zh-CN"/>
              </w:rPr>
              <w:t>6-1</w:t>
            </w:r>
            <w:r>
              <w:rPr>
                <w:rFonts w:hint="eastAsia" w:cs="Times New Roman"/>
                <w:sz w:val="21"/>
                <w:szCs w:val="21"/>
                <w:lang w:val="en-US" w:eastAsia="zh-CN"/>
              </w:rPr>
              <w:t>全程育人：了解中学生身心发展和养成教育规律，理解生物学科的育人价值，针对学生的认知特征、知识水平及学习需要有机结合生物学科教学进行育人活动。</w:t>
            </w:r>
          </w:p>
        </w:tc>
      </w:tr>
      <w:tr w14:paraId="1294B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322" w:type="pct"/>
            <w:tcBorders>
              <w:top w:val="single" w:color="auto" w:sz="4" w:space="0"/>
              <w:left w:val="single" w:color="auto" w:sz="4" w:space="0"/>
              <w:right w:val="single" w:color="auto" w:sz="4" w:space="0"/>
            </w:tcBorders>
            <w:vAlign w:val="center"/>
          </w:tcPr>
          <w:p w14:paraId="05C56F9F">
            <w:pPr>
              <w:keepNext w:val="0"/>
              <w:keepLines w:val="0"/>
              <w:suppressLineNumbers w:val="0"/>
              <w:spacing w:before="0" w:beforeAutospacing="0" w:after="0" w:afterAutospacing="0"/>
              <w:ind w:left="0" w:right="0"/>
              <w:jc w:val="center"/>
              <w:rPr>
                <w:rFonts w:hint="default" w:ascii="Calibri" w:hAnsi="Calibri" w:eastAsia="宋体" w:cs="Times New Roman"/>
                <w:kern w:val="0"/>
                <w:sz w:val="21"/>
                <w:szCs w:val="21"/>
              </w:rPr>
            </w:pPr>
            <w:r>
              <w:rPr>
                <w:rFonts w:hint="eastAsia" w:ascii="Calibri" w:hAnsi="Calibri" w:eastAsia="宋体" w:cs="Times New Roman"/>
                <w:kern w:val="0"/>
                <w:sz w:val="21"/>
                <w:szCs w:val="21"/>
                <w:lang w:val="en-US" w:eastAsia="zh-CN"/>
              </w:rPr>
              <w:t>课程</w:t>
            </w:r>
            <w:r>
              <w:rPr>
                <w:rFonts w:hint="eastAsia" w:ascii="Calibri" w:hAnsi="Calibri" w:eastAsia="宋体" w:cs="Times New Roman"/>
                <w:kern w:val="0"/>
                <w:sz w:val="21"/>
                <w:szCs w:val="21"/>
              </w:rPr>
              <w:t>目标</w:t>
            </w:r>
            <w:r>
              <w:rPr>
                <w:rFonts w:hint="default" w:ascii="Calibri" w:hAnsi="Calibri" w:eastAsia="宋体" w:cs="Times New Roman"/>
                <w:kern w:val="0"/>
                <w:sz w:val="21"/>
                <w:szCs w:val="21"/>
              </w:rPr>
              <w:t>1</w:t>
            </w:r>
          </w:p>
        </w:tc>
        <w:tc>
          <w:tcPr>
            <w:tcW w:w="1794" w:type="pct"/>
            <w:tcBorders>
              <w:top w:val="single" w:color="auto" w:sz="4" w:space="0"/>
              <w:left w:val="single" w:color="auto" w:sz="4" w:space="0"/>
              <w:right w:val="single" w:color="auto" w:sz="4" w:space="0"/>
            </w:tcBorders>
            <w:vAlign w:val="center"/>
          </w:tcPr>
          <w:p w14:paraId="5283A2AC">
            <w:pPr>
              <w:keepNext w:val="0"/>
              <w:keepLines w:val="0"/>
              <w:suppressLineNumbers w:val="0"/>
              <w:spacing w:before="0" w:beforeAutospacing="0" w:after="0" w:afterAutospacing="0"/>
              <w:ind w:left="0" w:right="0"/>
              <w:jc w:val="center"/>
              <w:rPr>
                <w:rFonts w:hint="default" w:ascii="Calibri" w:hAnsi="Calibri" w:eastAsia="宋体" w:cs="Times New Roman"/>
                <w:kern w:val="0"/>
                <w:sz w:val="21"/>
                <w:szCs w:val="21"/>
                <w:lang w:val="en-US" w:eastAsia="zh-CN"/>
              </w:rPr>
            </w:pPr>
            <w:r>
              <w:rPr>
                <w:rFonts w:hint="eastAsia" w:ascii="Calibri" w:hAnsi="Calibri" w:eastAsia="宋体" w:cs="Times New Roman"/>
                <w:kern w:val="0"/>
                <w:sz w:val="21"/>
                <w:szCs w:val="21"/>
                <w:lang w:val="en-US" w:eastAsia="zh-CN"/>
              </w:rPr>
              <w:t>H</w:t>
            </w:r>
          </w:p>
        </w:tc>
        <w:tc>
          <w:tcPr>
            <w:tcW w:w="1883" w:type="pct"/>
            <w:tcBorders>
              <w:top w:val="single" w:color="auto" w:sz="4" w:space="0"/>
              <w:left w:val="single" w:color="auto" w:sz="4" w:space="0"/>
              <w:right w:val="single" w:color="auto" w:sz="4" w:space="0"/>
            </w:tcBorders>
            <w:vAlign w:val="center"/>
          </w:tcPr>
          <w:p w14:paraId="46D9F8F9">
            <w:pPr>
              <w:keepNext w:val="0"/>
              <w:keepLines w:val="0"/>
              <w:suppressLineNumbers w:val="0"/>
              <w:spacing w:before="0" w:beforeAutospacing="0" w:after="0" w:afterAutospacing="0"/>
              <w:ind w:left="0" w:right="0"/>
              <w:jc w:val="center"/>
              <w:rPr>
                <w:rFonts w:hint="default" w:ascii="Calibri" w:hAnsi="Calibri" w:eastAsia="宋体" w:cs="Times New Roman"/>
                <w:kern w:val="0"/>
                <w:sz w:val="21"/>
                <w:szCs w:val="21"/>
              </w:rPr>
            </w:pPr>
            <w:r>
              <w:rPr>
                <w:rFonts w:hint="default" w:ascii="Times New Roman" w:hAnsi="Times New Roman" w:cs="Times New Roman" w:eastAsiaTheme="minorEastAsia"/>
                <w:color w:val="auto"/>
                <w:kern w:val="0"/>
                <w:sz w:val="21"/>
                <w:szCs w:val="21"/>
              </w:rPr>
              <w:t>---</w:t>
            </w:r>
          </w:p>
        </w:tc>
      </w:tr>
      <w:tr w14:paraId="3FACB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322" w:type="pct"/>
            <w:tcBorders>
              <w:top w:val="single" w:color="auto" w:sz="4" w:space="0"/>
              <w:left w:val="single" w:color="auto" w:sz="4" w:space="0"/>
              <w:right w:val="single" w:color="auto" w:sz="4" w:space="0"/>
            </w:tcBorders>
            <w:vAlign w:val="center"/>
          </w:tcPr>
          <w:p w14:paraId="45F94CBE">
            <w:pPr>
              <w:keepNext w:val="0"/>
              <w:keepLines w:val="0"/>
              <w:suppressLineNumbers w:val="0"/>
              <w:spacing w:before="0" w:beforeAutospacing="0" w:after="0" w:afterAutospacing="0"/>
              <w:ind w:left="0" w:right="0"/>
              <w:jc w:val="center"/>
              <w:rPr>
                <w:rFonts w:hint="eastAsia" w:ascii="Calibri" w:hAnsi="Calibri" w:eastAsia="宋体" w:cs="Times New Roman"/>
                <w:kern w:val="0"/>
                <w:sz w:val="21"/>
                <w:szCs w:val="21"/>
                <w:lang w:eastAsia="zh-CN"/>
              </w:rPr>
            </w:pPr>
            <w:r>
              <w:rPr>
                <w:rFonts w:hint="eastAsia" w:ascii="Calibri" w:hAnsi="Calibri" w:eastAsia="宋体" w:cs="Times New Roman"/>
                <w:kern w:val="0"/>
                <w:sz w:val="21"/>
                <w:szCs w:val="21"/>
                <w:lang w:val="en-US" w:eastAsia="zh-CN"/>
              </w:rPr>
              <w:t>课程</w:t>
            </w:r>
            <w:r>
              <w:rPr>
                <w:rFonts w:hint="eastAsia" w:ascii="Calibri" w:hAnsi="Calibri" w:eastAsia="宋体" w:cs="Times New Roman"/>
                <w:kern w:val="0"/>
                <w:sz w:val="21"/>
                <w:szCs w:val="21"/>
              </w:rPr>
              <w:t>目标</w:t>
            </w:r>
            <w:r>
              <w:rPr>
                <w:rFonts w:hint="eastAsia" w:ascii="Calibri" w:hAnsi="Calibri" w:eastAsia="宋体" w:cs="Times New Roman"/>
                <w:kern w:val="0"/>
                <w:sz w:val="21"/>
                <w:szCs w:val="21"/>
                <w:lang w:val="en-US" w:eastAsia="zh-CN"/>
              </w:rPr>
              <w:t>2</w:t>
            </w:r>
          </w:p>
        </w:tc>
        <w:tc>
          <w:tcPr>
            <w:tcW w:w="1794" w:type="pct"/>
            <w:tcBorders>
              <w:top w:val="single" w:color="auto" w:sz="4" w:space="0"/>
              <w:left w:val="single" w:color="auto" w:sz="4" w:space="0"/>
              <w:right w:val="single" w:color="auto" w:sz="4" w:space="0"/>
            </w:tcBorders>
            <w:vAlign w:val="center"/>
          </w:tcPr>
          <w:p w14:paraId="5BE1A14C">
            <w:pPr>
              <w:keepNext w:val="0"/>
              <w:keepLines w:val="0"/>
              <w:suppressLineNumbers w:val="0"/>
              <w:spacing w:before="0" w:beforeAutospacing="0" w:after="0" w:afterAutospacing="0"/>
              <w:ind w:left="0" w:right="0"/>
              <w:jc w:val="center"/>
              <w:rPr>
                <w:rFonts w:hint="default" w:ascii="Calibri" w:hAnsi="Calibri" w:eastAsia="宋体" w:cs="Times New Roman"/>
                <w:kern w:val="0"/>
                <w:sz w:val="21"/>
                <w:szCs w:val="21"/>
                <w:lang w:val="en-US" w:eastAsia="zh-CN"/>
              </w:rPr>
            </w:pPr>
            <w:r>
              <w:rPr>
                <w:rFonts w:hint="eastAsia" w:ascii="Calibri" w:hAnsi="Calibri" w:eastAsia="宋体" w:cs="Times New Roman"/>
                <w:kern w:val="0"/>
                <w:sz w:val="21"/>
                <w:szCs w:val="21"/>
                <w:lang w:val="en-US" w:eastAsia="zh-CN"/>
              </w:rPr>
              <w:t>M</w:t>
            </w:r>
          </w:p>
        </w:tc>
        <w:tc>
          <w:tcPr>
            <w:tcW w:w="1883" w:type="pct"/>
            <w:tcBorders>
              <w:top w:val="single" w:color="auto" w:sz="4" w:space="0"/>
              <w:left w:val="single" w:color="auto" w:sz="4" w:space="0"/>
              <w:right w:val="single" w:color="auto" w:sz="4" w:space="0"/>
            </w:tcBorders>
            <w:vAlign w:val="center"/>
          </w:tcPr>
          <w:p w14:paraId="0B68F606">
            <w:pPr>
              <w:keepNext w:val="0"/>
              <w:keepLines w:val="0"/>
              <w:suppressLineNumbers w:val="0"/>
              <w:spacing w:before="0" w:beforeAutospacing="0" w:after="0" w:afterAutospacing="0"/>
              <w:ind w:left="0" w:right="0"/>
              <w:jc w:val="center"/>
              <w:rPr>
                <w:rFonts w:hint="eastAsia" w:ascii="Calibri" w:hAnsi="Calibri" w:eastAsia="宋体" w:cs="Times New Roman"/>
                <w:kern w:val="0"/>
                <w:sz w:val="21"/>
                <w:szCs w:val="21"/>
                <w:lang w:val="en-US" w:eastAsia="zh-CN"/>
              </w:rPr>
            </w:pPr>
            <w:r>
              <w:rPr>
                <w:rFonts w:hint="eastAsia" w:ascii="Calibri" w:hAnsi="Calibri" w:eastAsia="宋体" w:cs="Times New Roman"/>
                <w:kern w:val="0"/>
                <w:sz w:val="21"/>
                <w:szCs w:val="21"/>
                <w:lang w:val="en-US" w:eastAsia="zh-CN"/>
              </w:rPr>
              <w:t>L</w:t>
            </w:r>
          </w:p>
        </w:tc>
      </w:tr>
      <w:tr w14:paraId="33220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322" w:type="pct"/>
            <w:tcBorders>
              <w:top w:val="single" w:color="auto" w:sz="4" w:space="0"/>
              <w:left w:val="single" w:color="auto" w:sz="4" w:space="0"/>
              <w:right w:val="single" w:color="auto" w:sz="4" w:space="0"/>
            </w:tcBorders>
            <w:vAlign w:val="center"/>
          </w:tcPr>
          <w:p w14:paraId="1177B5D8">
            <w:pPr>
              <w:keepNext w:val="0"/>
              <w:keepLines w:val="0"/>
              <w:suppressLineNumbers w:val="0"/>
              <w:spacing w:before="0" w:beforeAutospacing="0" w:after="0" w:afterAutospacing="0"/>
              <w:ind w:left="0" w:right="0"/>
              <w:jc w:val="center"/>
              <w:rPr>
                <w:rFonts w:hint="eastAsia" w:ascii="Calibri" w:hAnsi="Calibri" w:eastAsia="宋体" w:cs="Times New Roman"/>
                <w:kern w:val="0"/>
                <w:sz w:val="21"/>
                <w:szCs w:val="21"/>
                <w:lang w:eastAsia="zh-CN"/>
              </w:rPr>
            </w:pPr>
            <w:r>
              <w:rPr>
                <w:rFonts w:hint="eastAsia" w:ascii="Calibri" w:hAnsi="Calibri" w:eastAsia="宋体" w:cs="Times New Roman"/>
                <w:kern w:val="0"/>
                <w:sz w:val="21"/>
                <w:szCs w:val="21"/>
                <w:lang w:val="en-US" w:eastAsia="zh-CN"/>
              </w:rPr>
              <w:t>课程</w:t>
            </w:r>
            <w:r>
              <w:rPr>
                <w:rFonts w:hint="eastAsia" w:ascii="Calibri" w:hAnsi="Calibri" w:eastAsia="宋体" w:cs="Times New Roman"/>
                <w:kern w:val="0"/>
                <w:sz w:val="21"/>
                <w:szCs w:val="21"/>
              </w:rPr>
              <w:t>目标</w:t>
            </w:r>
            <w:r>
              <w:rPr>
                <w:rFonts w:hint="eastAsia" w:ascii="Calibri" w:hAnsi="Calibri" w:eastAsia="宋体" w:cs="Times New Roman"/>
                <w:kern w:val="0"/>
                <w:sz w:val="21"/>
                <w:szCs w:val="21"/>
                <w:lang w:val="en-US" w:eastAsia="zh-CN"/>
              </w:rPr>
              <w:t>3</w:t>
            </w:r>
          </w:p>
        </w:tc>
        <w:tc>
          <w:tcPr>
            <w:tcW w:w="1794" w:type="pct"/>
            <w:tcBorders>
              <w:top w:val="single" w:color="auto" w:sz="4" w:space="0"/>
              <w:left w:val="single" w:color="auto" w:sz="4" w:space="0"/>
              <w:right w:val="single" w:color="auto" w:sz="4" w:space="0"/>
            </w:tcBorders>
            <w:vAlign w:val="center"/>
          </w:tcPr>
          <w:p w14:paraId="34647F51">
            <w:pPr>
              <w:keepNext w:val="0"/>
              <w:keepLines w:val="0"/>
              <w:suppressLineNumbers w:val="0"/>
              <w:spacing w:before="0" w:beforeAutospacing="0" w:after="0" w:afterAutospacing="0"/>
              <w:ind w:left="0" w:right="0"/>
              <w:jc w:val="center"/>
              <w:rPr>
                <w:rFonts w:hint="eastAsia" w:ascii="Calibri" w:hAnsi="Calibri" w:eastAsia="宋体" w:cs="Times New Roman"/>
                <w:kern w:val="0"/>
                <w:sz w:val="21"/>
                <w:szCs w:val="21"/>
                <w:lang w:val="en-US" w:eastAsia="zh-CN"/>
              </w:rPr>
            </w:pPr>
            <w:r>
              <w:rPr>
                <w:rFonts w:hint="default" w:ascii="Times New Roman" w:hAnsi="Times New Roman" w:cs="Times New Roman" w:eastAsiaTheme="minorEastAsia"/>
                <w:color w:val="auto"/>
                <w:kern w:val="0"/>
                <w:sz w:val="21"/>
                <w:szCs w:val="21"/>
              </w:rPr>
              <w:t>---</w:t>
            </w:r>
          </w:p>
        </w:tc>
        <w:tc>
          <w:tcPr>
            <w:tcW w:w="1883" w:type="pct"/>
            <w:tcBorders>
              <w:top w:val="single" w:color="auto" w:sz="4" w:space="0"/>
              <w:left w:val="single" w:color="auto" w:sz="4" w:space="0"/>
              <w:right w:val="single" w:color="auto" w:sz="4" w:space="0"/>
            </w:tcBorders>
            <w:vAlign w:val="center"/>
          </w:tcPr>
          <w:p w14:paraId="6F1E074B">
            <w:pPr>
              <w:keepNext w:val="0"/>
              <w:keepLines w:val="0"/>
              <w:suppressLineNumbers w:val="0"/>
              <w:spacing w:before="0" w:beforeAutospacing="0" w:after="0" w:afterAutospacing="0"/>
              <w:ind w:left="0" w:right="0"/>
              <w:jc w:val="center"/>
              <w:rPr>
                <w:rFonts w:hint="default" w:ascii="Calibri" w:hAnsi="Calibri" w:eastAsia="宋体" w:cs="Times New Roman"/>
                <w:kern w:val="0"/>
                <w:sz w:val="21"/>
                <w:szCs w:val="21"/>
                <w:lang w:val="en-US" w:eastAsia="zh-CN"/>
              </w:rPr>
            </w:pPr>
            <w:r>
              <w:rPr>
                <w:rFonts w:hint="eastAsia" w:ascii="Calibri" w:hAnsi="Calibri" w:eastAsia="宋体" w:cs="Times New Roman"/>
                <w:kern w:val="0"/>
                <w:sz w:val="21"/>
                <w:szCs w:val="21"/>
                <w:lang w:val="en-US" w:eastAsia="zh-CN"/>
              </w:rPr>
              <w:t>H</w:t>
            </w:r>
          </w:p>
        </w:tc>
      </w:tr>
    </w:tbl>
    <w:p w14:paraId="617A082D">
      <w:pPr>
        <w:spacing w:line="360" w:lineRule="auto"/>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四、课程内容功能模块与课程目标对应矩阵</w:t>
      </w:r>
    </w:p>
    <w:p w14:paraId="7F0ECF4A">
      <w:pPr>
        <w:spacing w:line="36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表3.课程内容与课程目标对应矩阵</w:t>
      </w:r>
    </w:p>
    <w:tbl>
      <w:tblPr>
        <w:tblStyle w:val="1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69"/>
        <w:gridCol w:w="1837"/>
        <w:gridCol w:w="1804"/>
        <w:gridCol w:w="1772"/>
      </w:tblGrid>
      <w:tr w14:paraId="74FC8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3" w:hRule="atLeast"/>
          <w:jc w:val="center"/>
        </w:trPr>
        <w:tc>
          <w:tcPr>
            <w:tcW w:w="2083" w:type="pct"/>
            <w:tcBorders>
              <w:tl2br w:val="single" w:color="auto" w:sz="4" w:space="0"/>
            </w:tcBorders>
          </w:tcPr>
          <w:p w14:paraId="7544EAC1">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default" w:ascii="Times New Roman" w:hAnsi="Times New Roman" w:eastAsia="宋体" w:cs="Times New Roman"/>
                <w:kern w:val="0"/>
                <w:sz w:val="21"/>
                <w:szCs w:val="21"/>
                <w:lang w:val="en-US"/>
              </w:rPr>
              <w:t xml:space="preserve">                    </w:t>
            </w:r>
            <w:r>
              <w:rPr>
                <w:rFonts w:hint="eastAsia" w:ascii="Times New Roman" w:hAnsi="Times New Roman" w:eastAsia="宋体" w:cs="Times New Roman"/>
                <w:kern w:val="0"/>
                <w:sz w:val="21"/>
                <w:szCs w:val="21"/>
              </w:rPr>
              <w:t>课程目标</w:t>
            </w:r>
          </w:p>
          <w:p w14:paraId="7064F3C7">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功能模块</w:t>
            </w:r>
          </w:p>
        </w:tc>
        <w:tc>
          <w:tcPr>
            <w:tcW w:w="989" w:type="pct"/>
            <w:vAlign w:val="center"/>
          </w:tcPr>
          <w:p w14:paraId="06F569F0">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1"/>
                <w:szCs w:val="21"/>
              </w:rPr>
            </w:pPr>
            <w:r>
              <w:rPr>
                <w:rFonts w:hint="eastAsia" w:ascii="Times New Roman" w:hAnsi="Times New Roman" w:eastAsia="宋体" w:cs="Times New Roman"/>
                <w:kern w:val="0"/>
                <w:sz w:val="21"/>
                <w:szCs w:val="21"/>
                <w:lang w:val="en-US" w:eastAsia="zh-CN"/>
              </w:rPr>
              <w:t>课程</w:t>
            </w:r>
            <w:r>
              <w:rPr>
                <w:rFonts w:hint="default" w:ascii="Times New Roman" w:hAnsi="Times New Roman" w:eastAsia="宋体" w:cs="Times New Roman"/>
                <w:kern w:val="0"/>
                <w:sz w:val="21"/>
                <w:szCs w:val="21"/>
              </w:rPr>
              <w:t>目标</w:t>
            </w:r>
            <w:r>
              <w:rPr>
                <w:rFonts w:hint="eastAsia" w:ascii="Times New Roman" w:hAnsi="Times New Roman" w:eastAsia="宋体" w:cs="Times New Roman"/>
                <w:kern w:val="0"/>
                <w:sz w:val="21"/>
                <w:szCs w:val="21"/>
              </w:rPr>
              <w:t>1</w:t>
            </w:r>
          </w:p>
        </w:tc>
        <w:tc>
          <w:tcPr>
            <w:tcW w:w="971" w:type="pct"/>
            <w:vAlign w:val="center"/>
          </w:tcPr>
          <w:p w14:paraId="49A98D32">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1"/>
                <w:szCs w:val="21"/>
              </w:rPr>
            </w:pPr>
            <w:r>
              <w:rPr>
                <w:rFonts w:hint="eastAsia" w:ascii="Times New Roman" w:hAnsi="Times New Roman" w:eastAsia="宋体" w:cs="Times New Roman"/>
                <w:kern w:val="0"/>
                <w:sz w:val="21"/>
                <w:szCs w:val="21"/>
                <w:lang w:val="en-US" w:eastAsia="zh-CN"/>
              </w:rPr>
              <w:t>课程</w:t>
            </w:r>
            <w:r>
              <w:rPr>
                <w:rFonts w:hint="default" w:ascii="Times New Roman" w:hAnsi="Times New Roman" w:eastAsia="宋体" w:cs="Times New Roman"/>
                <w:kern w:val="0"/>
                <w:sz w:val="21"/>
                <w:szCs w:val="21"/>
              </w:rPr>
              <w:t>目标</w:t>
            </w:r>
            <w:r>
              <w:rPr>
                <w:rFonts w:hint="eastAsia" w:ascii="Times New Roman" w:hAnsi="Times New Roman" w:eastAsia="宋体" w:cs="Times New Roman"/>
                <w:kern w:val="0"/>
                <w:sz w:val="21"/>
                <w:szCs w:val="21"/>
                <w:lang w:val="en-US" w:eastAsia="zh-CN"/>
              </w:rPr>
              <w:t>2</w:t>
            </w:r>
          </w:p>
        </w:tc>
        <w:tc>
          <w:tcPr>
            <w:tcW w:w="954" w:type="pct"/>
            <w:vAlign w:val="center"/>
          </w:tcPr>
          <w:p w14:paraId="02198AF7">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1"/>
                <w:szCs w:val="21"/>
              </w:rPr>
            </w:pPr>
            <w:r>
              <w:rPr>
                <w:rFonts w:hint="eastAsia" w:ascii="Times New Roman" w:hAnsi="Times New Roman" w:eastAsia="宋体" w:cs="Times New Roman"/>
                <w:kern w:val="0"/>
                <w:sz w:val="21"/>
                <w:szCs w:val="21"/>
                <w:lang w:val="en-US" w:eastAsia="zh-CN"/>
              </w:rPr>
              <w:t>课程</w:t>
            </w:r>
            <w:r>
              <w:rPr>
                <w:rFonts w:hint="default" w:ascii="Times New Roman" w:hAnsi="Times New Roman" w:eastAsia="宋体" w:cs="Times New Roman"/>
                <w:kern w:val="0"/>
                <w:sz w:val="21"/>
                <w:szCs w:val="21"/>
              </w:rPr>
              <w:t>目标</w:t>
            </w:r>
            <w:r>
              <w:rPr>
                <w:rFonts w:hint="eastAsia" w:ascii="Times New Roman" w:hAnsi="Times New Roman" w:eastAsia="宋体" w:cs="Times New Roman"/>
                <w:kern w:val="0"/>
                <w:sz w:val="21"/>
                <w:szCs w:val="21"/>
                <w:lang w:val="en-US" w:eastAsia="zh-CN"/>
              </w:rPr>
              <w:t>3</w:t>
            </w:r>
          </w:p>
        </w:tc>
      </w:tr>
      <w:tr w14:paraId="4F525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2083" w:type="pct"/>
            <w:vAlign w:val="center"/>
          </w:tcPr>
          <w:p w14:paraId="0687CB83">
            <w:pPr>
              <w:keepNext w:val="0"/>
              <w:keepLines w:val="0"/>
              <w:suppressLineNumbers w:val="0"/>
              <w:spacing w:before="0" w:beforeAutospacing="0" w:after="0" w:afterAutospacing="0"/>
              <w:ind w:left="0" w:right="0"/>
              <w:jc w:val="left"/>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rPr>
              <w:t>模块</w:t>
            </w:r>
            <w:r>
              <w:rPr>
                <w:rFonts w:hint="eastAsia" w:ascii="Times New Roman" w:hAnsi="Times New Roman" w:eastAsia="宋体" w:cs="Times New Roman"/>
                <w:kern w:val="0"/>
                <w:sz w:val="21"/>
                <w:szCs w:val="21"/>
                <w:lang w:val="en-US" w:eastAsia="zh-CN"/>
              </w:rPr>
              <w:t>1 植物形态学</w:t>
            </w:r>
          </w:p>
        </w:tc>
        <w:tc>
          <w:tcPr>
            <w:tcW w:w="989" w:type="pct"/>
            <w:vAlign w:val="center"/>
          </w:tcPr>
          <w:p w14:paraId="4FFB03A1">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0.</w:t>
            </w:r>
            <w:r>
              <w:rPr>
                <w:rFonts w:hint="eastAsia" w:ascii="Times New Roman" w:hAnsi="Times New Roman" w:eastAsia="宋体" w:cs="Times New Roman"/>
                <w:kern w:val="0"/>
                <w:sz w:val="21"/>
                <w:szCs w:val="21"/>
                <w:lang w:val="en-US" w:eastAsia="zh-CN"/>
              </w:rPr>
              <w:t>4</w:t>
            </w:r>
          </w:p>
        </w:tc>
        <w:tc>
          <w:tcPr>
            <w:tcW w:w="971" w:type="pct"/>
            <w:vAlign w:val="center"/>
          </w:tcPr>
          <w:p w14:paraId="680FD57C">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0.2</w:t>
            </w:r>
          </w:p>
        </w:tc>
        <w:tc>
          <w:tcPr>
            <w:tcW w:w="954" w:type="pct"/>
            <w:vAlign w:val="center"/>
          </w:tcPr>
          <w:p w14:paraId="0753608A">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lang w:val="en-US" w:eastAsia="zh-CN"/>
              </w:rPr>
              <w:t>0.2</w:t>
            </w:r>
          </w:p>
        </w:tc>
      </w:tr>
      <w:tr w14:paraId="2B7F8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2083" w:type="pct"/>
            <w:vAlign w:val="center"/>
          </w:tcPr>
          <w:p w14:paraId="057662A4">
            <w:pPr>
              <w:keepNext w:val="0"/>
              <w:keepLines w:val="0"/>
              <w:suppressLineNumbers w:val="0"/>
              <w:spacing w:before="0" w:beforeAutospacing="0" w:after="0" w:afterAutospacing="0"/>
              <w:ind w:left="0" w:right="0"/>
              <w:jc w:val="left"/>
              <w:rPr>
                <w:rFonts w:hint="default" w:ascii="Times New Roman" w:hAnsi="Times New Roman" w:eastAsia="宋体" w:cs="Times New Roman"/>
                <w:kern w:val="0"/>
                <w:sz w:val="21"/>
                <w:szCs w:val="21"/>
                <w:lang w:val="en-US"/>
              </w:rPr>
            </w:pPr>
            <w:r>
              <w:rPr>
                <w:rFonts w:hint="eastAsia" w:ascii="Times New Roman" w:hAnsi="Times New Roman" w:eastAsia="宋体" w:cs="Times New Roman"/>
                <w:kern w:val="0"/>
                <w:sz w:val="21"/>
                <w:szCs w:val="21"/>
              </w:rPr>
              <w:t>模块</w:t>
            </w:r>
            <w:r>
              <w:rPr>
                <w:rFonts w:hint="eastAsia" w:ascii="Times New Roman" w:hAnsi="Times New Roman" w:eastAsia="宋体" w:cs="Times New Roman"/>
                <w:kern w:val="0"/>
                <w:sz w:val="21"/>
                <w:szCs w:val="21"/>
                <w:lang w:val="en-US" w:eastAsia="zh-CN"/>
              </w:rPr>
              <w:t>2 植物系统学</w:t>
            </w:r>
          </w:p>
        </w:tc>
        <w:tc>
          <w:tcPr>
            <w:tcW w:w="989" w:type="pct"/>
            <w:vAlign w:val="center"/>
          </w:tcPr>
          <w:p w14:paraId="0ED8805C">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lang w:val="en-US"/>
              </w:rPr>
            </w:pPr>
            <w:r>
              <w:rPr>
                <w:rFonts w:hint="default" w:ascii="Times New Roman" w:hAnsi="Times New Roman" w:eastAsia="宋体" w:cs="Times New Roman"/>
                <w:kern w:val="0"/>
                <w:sz w:val="21"/>
                <w:szCs w:val="21"/>
                <w:lang w:val="en-US"/>
              </w:rPr>
              <w:t>0.</w:t>
            </w:r>
            <w:r>
              <w:rPr>
                <w:rFonts w:hint="eastAsia" w:ascii="Times New Roman" w:hAnsi="Times New Roman" w:eastAsia="宋体" w:cs="Times New Roman"/>
                <w:kern w:val="0"/>
                <w:sz w:val="21"/>
                <w:szCs w:val="21"/>
                <w:lang w:val="en-US" w:eastAsia="zh-CN"/>
              </w:rPr>
              <w:t>1</w:t>
            </w:r>
          </w:p>
        </w:tc>
        <w:tc>
          <w:tcPr>
            <w:tcW w:w="971" w:type="pct"/>
            <w:vAlign w:val="center"/>
          </w:tcPr>
          <w:p w14:paraId="2D1D43B5">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0.1</w:t>
            </w:r>
          </w:p>
        </w:tc>
        <w:tc>
          <w:tcPr>
            <w:tcW w:w="954" w:type="pct"/>
            <w:vAlign w:val="center"/>
          </w:tcPr>
          <w:p w14:paraId="028FC8B8">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0.1</w:t>
            </w:r>
          </w:p>
        </w:tc>
      </w:tr>
      <w:tr w14:paraId="156A6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2083" w:type="pct"/>
            <w:vAlign w:val="center"/>
          </w:tcPr>
          <w:p w14:paraId="67BE3D39">
            <w:pPr>
              <w:keepNext w:val="0"/>
              <w:keepLines w:val="0"/>
              <w:suppressLineNumbers w:val="0"/>
              <w:spacing w:before="0" w:beforeAutospacing="0" w:after="0" w:afterAutospacing="0"/>
              <w:ind w:left="0" w:right="0"/>
              <w:jc w:val="left"/>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rPr>
              <w:t>模块</w:t>
            </w:r>
            <w:r>
              <w:rPr>
                <w:rFonts w:hint="eastAsia" w:ascii="Times New Roman" w:hAnsi="Times New Roman" w:eastAsia="宋体" w:cs="Times New Roman"/>
                <w:kern w:val="0"/>
                <w:sz w:val="21"/>
                <w:szCs w:val="21"/>
                <w:lang w:val="en-US" w:eastAsia="zh-CN"/>
              </w:rPr>
              <w:t xml:space="preserve">3 </w:t>
            </w:r>
            <w:r>
              <w:rPr>
                <w:rFonts w:hint="eastAsia" w:ascii="Times New Roman" w:hAnsi="Times New Roman" w:eastAsia="宋体" w:cs="Times New Roman"/>
                <w:sz w:val="21"/>
                <w:szCs w:val="21"/>
                <w:lang w:val="en-US" w:eastAsia="zh-CN"/>
              </w:rPr>
              <w:t>植物分类学</w:t>
            </w:r>
          </w:p>
        </w:tc>
        <w:tc>
          <w:tcPr>
            <w:tcW w:w="989" w:type="pct"/>
            <w:vAlign w:val="center"/>
          </w:tcPr>
          <w:p w14:paraId="4D538B71">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rPr>
              <w:t>0.</w:t>
            </w:r>
            <w:r>
              <w:rPr>
                <w:rFonts w:hint="eastAsia" w:ascii="Times New Roman" w:hAnsi="Times New Roman" w:eastAsia="宋体" w:cs="Times New Roman"/>
                <w:kern w:val="0"/>
                <w:sz w:val="21"/>
                <w:szCs w:val="21"/>
                <w:lang w:val="en-US" w:eastAsia="zh-CN"/>
              </w:rPr>
              <w:t>5</w:t>
            </w:r>
          </w:p>
        </w:tc>
        <w:tc>
          <w:tcPr>
            <w:tcW w:w="971" w:type="pct"/>
            <w:vAlign w:val="center"/>
          </w:tcPr>
          <w:p w14:paraId="5E824CBB">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0.7</w:t>
            </w:r>
          </w:p>
        </w:tc>
        <w:tc>
          <w:tcPr>
            <w:tcW w:w="954" w:type="pct"/>
            <w:vAlign w:val="center"/>
          </w:tcPr>
          <w:p w14:paraId="665A1128">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0.7</w:t>
            </w:r>
          </w:p>
        </w:tc>
      </w:tr>
    </w:tbl>
    <w:p w14:paraId="4349E66F">
      <w:pPr>
        <w:spacing w:line="360" w:lineRule="auto"/>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五、课程进度表</w:t>
      </w:r>
    </w:p>
    <w:p w14:paraId="0DF61E06">
      <w:pPr>
        <w:spacing w:line="36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表4.教学进度安排及学时分配表</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
        <w:gridCol w:w="680"/>
        <w:gridCol w:w="255"/>
        <w:gridCol w:w="1798"/>
        <w:gridCol w:w="5520"/>
        <w:gridCol w:w="610"/>
      </w:tblGrid>
      <w:tr w14:paraId="49099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 w:type="pct"/>
            <w:vAlign w:val="center"/>
          </w:tcPr>
          <w:p w14:paraId="3B9C49A8">
            <w:pPr>
              <w:jc w:val="center"/>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模块</w:t>
            </w:r>
          </w:p>
        </w:tc>
        <w:tc>
          <w:tcPr>
            <w:tcW w:w="366" w:type="pct"/>
            <w:vAlign w:val="center"/>
          </w:tcPr>
          <w:p w14:paraId="0568610C">
            <w:pPr>
              <w:jc w:val="center"/>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知识点</w:t>
            </w:r>
          </w:p>
        </w:tc>
        <w:tc>
          <w:tcPr>
            <w:tcW w:w="137" w:type="pct"/>
            <w:vAlign w:val="center"/>
          </w:tcPr>
          <w:p w14:paraId="3FC60B6A">
            <w:pPr>
              <w:jc w:val="center"/>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学时</w:t>
            </w:r>
          </w:p>
        </w:tc>
        <w:tc>
          <w:tcPr>
            <w:tcW w:w="967" w:type="pct"/>
            <w:vAlign w:val="center"/>
          </w:tcPr>
          <w:p w14:paraId="2FC74E98">
            <w:pPr>
              <w:jc w:val="center"/>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重点、难点</w:t>
            </w:r>
          </w:p>
        </w:tc>
        <w:tc>
          <w:tcPr>
            <w:tcW w:w="2971" w:type="pct"/>
            <w:vAlign w:val="center"/>
          </w:tcPr>
          <w:p w14:paraId="1A4DA3F3">
            <w:pPr>
              <w:spacing w:line="240" w:lineRule="auto"/>
              <w:jc w:val="center"/>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课程思政</w:t>
            </w:r>
          </w:p>
        </w:tc>
        <w:tc>
          <w:tcPr>
            <w:tcW w:w="328" w:type="pct"/>
            <w:shd w:val="clear" w:color="auto" w:fill="auto"/>
            <w:vAlign w:val="center"/>
          </w:tcPr>
          <w:p w14:paraId="6689F5E5">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eastAsiaTheme="minorEastAsia"/>
                <w:b/>
                <w:bCs/>
                <w:kern w:val="2"/>
                <w:sz w:val="21"/>
                <w:szCs w:val="21"/>
                <w:lang w:val="en-US" w:eastAsia="zh-CN" w:bidi="ar-SA"/>
              </w:rPr>
            </w:pPr>
            <w:r>
              <w:rPr>
                <w:rFonts w:hint="default" w:ascii="Times New Roman" w:hAnsi="Times New Roman" w:cs="Times New Roman" w:eastAsiaTheme="minorEastAsia"/>
                <w:b/>
                <w:bCs/>
                <w:sz w:val="21"/>
                <w:szCs w:val="21"/>
              </w:rPr>
              <w:t>备注</w:t>
            </w:r>
          </w:p>
        </w:tc>
      </w:tr>
      <w:tr w14:paraId="0268E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228" w:type="pct"/>
            <w:vMerge w:val="restart"/>
            <w:vAlign w:val="center"/>
          </w:tcPr>
          <w:p w14:paraId="7CD31B6E">
            <w:pPr>
              <w:jc w:val="both"/>
              <w:rPr>
                <w:rFonts w:hint="default" w:ascii="Times New Roman" w:hAnsi="Times New Roman" w:cs="Times New Roman" w:eastAsiaTheme="minorEastAsia"/>
                <w:sz w:val="21"/>
                <w:szCs w:val="21"/>
                <w:lang w:eastAsia="zh-Hans"/>
              </w:rPr>
            </w:pPr>
            <w:r>
              <w:rPr>
                <w:rFonts w:hint="default" w:ascii="Times New Roman" w:hAnsi="Times New Roman" w:cs="Times New Roman" w:eastAsiaTheme="minorEastAsia"/>
                <w:sz w:val="21"/>
                <w:szCs w:val="21"/>
              </w:rPr>
              <w:t>模块1</w:t>
            </w:r>
            <w:r>
              <w:rPr>
                <w:rFonts w:hint="default" w:ascii="Times New Roman" w:hAnsi="Times New Roman" w:cs="Times New Roman" w:eastAsiaTheme="minorEastAsia"/>
                <w:sz w:val="21"/>
                <w:szCs w:val="21"/>
                <w:lang w:val="en-US" w:eastAsia="zh-Hans"/>
              </w:rPr>
              <w:t>植物形态学</w:t>
            </w:r>
          </w:p>
        </w:tc>
        <w:tc>
          <w:tcPr>
            <w:tcW w:w="366" w:type="pct"/>
            <w:vAlign w:val="center"/>
          </w:tcPr>
          <w:p w14:paraId="6CFB5240">
            <w:pPr>
              <w:jc w:val="lef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知识点1-1绪论</w:t>
            </w:r>
          </w:p>
        </w:tc>
        <w:tc>
          <w:tcPr>
            <w:tcW w:w="137" w:type="pct"/>
            <w:vAlign w:val="center"/>
          </w:tcPr>
          <w:p w14:paraId="1906E8A0">
            <w:pPr>
              <w:keepNext w:val="0"/>
              <w:keepLines w:val="0"/>
              <w:widowControl/>
              <w:suppressLineNumbers w:val="0"/>
              <w:jc w:val="left"/>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i w:val="0"/>
                <w:color w:val="000000"/>
                <w:kern w:val="0"/>
                <w:sz w:val="21"/>
                <w:szCs w:val="21"/>
                <w:u w:val="none"/>
                <w:lang w:val="en-US" w:eastAsia="zh-CN" w:bidi="ar"/>
              </w:rPr>
              <w:t>2</w:t>
            </w:r>
          </w:p>
        </w:tc>
        <w:tc>
          <w:tcPr>
            <w:tcW w:w="967" w:type="pct"/>
            <w:vAlign w:val="center"/>
          </w:tcPr>
          <w:p w14:paraId="3CF1C284">
            <w:pPr>
              <w:spacing w:line="360" w:lineRule="auto"/>
              <w:jc w:val="left"/>
              <w:rPr>
                <w:rFonts w:hint="eastAsia" w:ascii="Times New Roman" w:hAnsi="Times New Roman" w:cs="Times New Roman" w:eastAsiaTheme="minorEastAsia"/>
                <w:sz w:val="21"/>
                <w:szCs w:val="21"/>
                <w:lang w:val="en-US" w:eastAsia="zh-CN"/>
              </w:rPr>
            </w:pPr>
            <w:r>
              <w:rPr>
                <w:rFonts w:hint="default" w:ascii="Times New Roman" w:hAnsi="Times New Roman" w:eastAsia="宋体" w:cs="Times New Roman"/>
                <w:b/>
                <w:bCs/>
                <w:sz w:val="21"/>
                <w:szCs w:val="21"/>
                <w:lang w:eastAsia="zh-CN"/>
              </w:rPr>
              <w:t>重点</w:t>
            </w:r>
            <w:r>
              <w:rPr>
                <w:rFonts w:hint="default" w:ascii="Times New Roman" w:hAnsi="Times New Roman" w:eastAsia="宋体" w:cs="Times New Roman"/>
                <w:sz w:val="21"/>
                <w:szCs w:val="21"/>
                <w:lang w:eastAsia="zh-CN"/>
              </w:rPr>
              <w:t>：</w:t>
            </w:r>
            <w:r>
              <w:rPr>
                <w:rFonts w:hint="default" w:ascii="Times New Roman" w:hAnsi="Times New Roman" w:cs="Times New Roman" w:eastAsiaTheme="minorEastAsia"/>
                <w:sz w:val="21"/>
                <w:szCs w:val="21"/>
                <w:lang w:val="en-US" w:eastAsia="zh-Hans"/>
              </w:rPr>
              <w:t>介绍本学科基本内容</w:t>
            </w:r>
            <w:r>
              <w:rPr>
                <w:rFonts w:hint="eastAsia" w:ascii="Times New Roman" w:hAnsi="Times New Roman" w:cs="Times New Roman"/>
                <w:sz w:val="21"/>
                <w:szCs w:val="21"/>
                <w:lang w:val="en-US" w:eastAsia="zh-CN"/>
              </w:rPr>
              <w:t>。</w:t>
            </w:r>
          </w:p>
          <w:p w14:paraId="5229FFF3">
            <w:pPr>
              <w:spacing w:line="360" w:lineRule="auto"/>
              <w:jc w:val="left"/>
              <w:rPr>
                <w:rFonts w:hint="eastAsia" w:ascii="Times New Roman" w:hAnsi="Times New Roman" w:cs="Times New Roman" w:eastAsiaTheme="minorEastAsia"/>
                <w:sz w:val="21"/>
                <w:szCs w:val="21"/>
                <w:lang w:val="en-US" w:eastAsia="zh-CN"/>
              </w:rPr>
            </w:pPr>
            <w:r>
              <w:rPr>
                <w:rFonts w:hint="default" w:ascii="Times New Roman" w:hAnsi="Times New Roman" w:eastAsia="宋体" w:cs="Times New Roman"/>
                <w:b/>
                <w:bCs/>
                <w:sz w:val="21"/>
                <w:szCs w:val="21"/>
                <w:lang w:eastAsia="zh-CN"/>
              </w:rPr>
              <w:t>难点</w:t>
            </w:r>
            <w:r>
              <w:rPr>
                <w:rFonts w:hint="default" w:ascii="Times New Roman" w:hAnsi="Times New Roman" w:eastAsia="宋体" w:cs="Times New Roman"/>
                <w:sz w:val="21"/>
                <w:szCs w:val="21"/>
                <w:lang w:eastAsia="zh-CN"/>
              </w:rPr>
              <w:t>：</w:t>
            </w:r>
            <w:r>
              <w:rPr>
                <w:rFonts w:hint="default" w:ascii="Times New Roman" w:hAnsi="Times New Roman" w:cs="Times New Roman" w:eastAsiaTheme="minorEastAsia"/>
                <w:sz w:val="21"/>
                <w:szCs w:val="21"/>
                <w:lang w:val="en-US" w:eastAsia="zh-Hans"/>
              </w:rPr>
              <w:t>引导学生兴趣学习</w:t>
            </w:r>
            <w:r>
              <w:rPr>
                <w:rFonts w:hint="eastAsia" w:ascii="Times New Roman" w:hAnsi="Times New Roman" w:cs="Times New Roman"/>
                <w:sz w:val="21"/>
                <w:szCs w:val="21"/>
                <w:lang w:val="en-US" w:eastAsia="zh-CN"/>
              </w:rPr>
              <w:t>。</w:t>
            </w:r>
          </w:p>
        </w:tc>
        <w:tc>
          <w:tcPr>
            <w:tcW w:w="2971" w:type="pct"/>
            <w:vAlign w:val="center"/>
          </w:tcPr>
          <w:p w14:paraId="2C380B31">
            <w:pPr>
              <w:spacing w:line="240" w:lineRule="auto"/>
              <w:ind w:firstLine="420" w:firstLineChars="200"/>
              <w:jc w:val="left"/>
              <w:rPr>
                <w:rFonts w:hint="default" w:ascii="Times New Roman" w:hAnsi="Times New Roman" w:cs="Times New Roman" w:eastAsiaTheme="minorEastAsia"/>
                <w:sz w:val="21"/>
                <w:szCs w:val="21"/>
                <w:lang w:val="en-US" w:eastAsia="zh-Hans"/>
              </w:rPr>
            </w:pPr>
            <w:r>
              <w:rPr>
                <w:rFonts w:hint="default" w:ascii="Times New Roman" w:hAnsi="Times New Roman" w:cs="Times New Roman" w:eastAsiaTheme="minorEastAsia"/>
                <w:sz w:val="21"/>
                <w:szCs w:val="21"/>
                <w:lang w:val="en-US" w:eastAsia="zh-Hans"/>
              </w:rPr>
              <w:t>植物的多样性与生态平衡：我们应当深刻认识到，自然界中的植物多样性对于维系生态平衡和地球生命系统的稳定至关重要。学习植物学不仅仅是为了了解植物的生命周期和分类，更重要的是提醒我们要保护和珍视自然环境，为保护生物多样性而努力。</w:t>
            </w:r>
          </w:p>
        </w:tc>
        <w:tc>
          <w:tcPr>
            <w:tcW w:w="328" w:type="pct"/>
            <w:shd w:val="clear" w:color="auto" w:fill="auto"/>
            <w:vAlign w:val="center"/>
          </w:tcPr>
          <w:p w14:paraId="7768014B">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1"/>
                <w:lang w:val="en-US" w:eastAsia="zh-Hans" w:bidi="ar-SA"/>
              </w:rPr>
            </w:pPr>
            <w:r>
              <w:rPr>
                <w:rFonts w:hint="default" w:ascii="Times New Roman" w:hAnsi="Times New Roman" w:cs="Times New Roman" w:eastAsiaTheme="minorEastAsia"/>
                <w:sz w:val="21"/>
                <w:szCs w:val="21"/>
              </w:rPr>
              <w:t>讲授</w:t>
            </w:r>
            <w:r>
              <w:rPr>
                <w:rFonts w:hint="default" w:ascii="Times New Roman" w:hAnsi="Times New Roman" w:cs="Times New Roman" w:eastAsiaTheme="minorEastAsia"/>
                <w:sz w:val="21"/>
                <w:szCs w:val="21"/>
                <w:lang w:eastAsia="zh-CN"/>
              </w:rPr>
              <w:t>、</w:t>
            </w:r>
            <w:r>
              <w:rPr>
                <w:rFonts w:hint="default" w:ascii="Times New Roman" w:hAnsi="Times New Roman" w:cs="Times New Roman" w:eastAsiaTheme="minorEastAsia"/>
                <w:sz w:val="21"/>
                <w:szCs w:val="21"/>
                <w:lang w:val="en-US" w:eastAsia="zh-CN"/>
              </w:rPr>
              <w:t>作业</w:t>
            </w:r>
          </w:p>
        </w:tc>
      </w:tr>
      <w:tr w14:paraId="6D049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228" w:type="pct"/>
            <w:vMerge w:val="continue"/>
          </w:tcPr>
          <w:p w14:paraId="72EABD93">
            <w:pPr>
              <w:rPr>
                <w:rFonts w:hint="default" w:ascii="Times New Roman" w:hAnsi="Times New Roman" w:cs="Times New Roman" w:eastAsiaTheme="minorEastAsia"/>
                <w:sz w:val="21"/>
                <w:szCs w:val="21"/>
              </w:rPr>
            </w:pPr>
          </w:p>
        </w:tc>
        <w:tc>
          <w:tcPr>
            <w:tcW w:w="366" w:type="pct"/>
            <w:vAlign w:val="center"/>
          </w:tcPr>
          <w:p w14:paraId="782D57B7">
            <w:pPr>
              <w:jc w:val="lef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知识点1-2 植物细胞和组织</w:t>
            </w:r>
          </w:p>
        </w:tc>
        <w:tc>
          <w:tcPr>
            <w:tcW w:w="137" w:type="pct"/>
            <w:vAlign w:val="center"/>
          </w:tcPr>
          <w:p w14:paraId="21F6DA36">
            <w:pPr>
              <w:keepNext w:val="0"/>
              <w:keepLines w:val="0"/>
              <w:widowControl/>
              <w:suppressLineNumbers w:val="0"/>
              <w:jc w:val="left"/>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i w:val="0"/>
                <w:color w:val="000000"/>
                <w:kern w:val="0"/>
                <w:sz w:val="21"/>
                <w:szCs w:val="21"/>
                <w:u w:val="none"/>
                <w:lang w:val="en-US" w:eastAsia="zh-CN" w:bidi="ar"/>
              </w:rPr>
              <w:t>6</w:t>
            </w:r>
          </w:p>
        </w:tc>
        <w:tc>
          <w:tcPr>
            <w:tcW w:w="967" w:type="pct"/>
            <w:vAlign w:val="center"/>
          </w:tcPr>
          <w:p w14:paraId="6ABA3581">
            <w:pPr>
              <w:spacing w:line="360" w:lineRule="auto"/>
              <w:jc w:val="left"/>
              <w:rPr>
                <w:rFonts w:hint="eastAsia" w:ascii="Times New Roman" w:hAnsi="Times New Roman" w:cs="Times New Roman" w:eastAsiaTheme="minorEastAsia"/>
                <w:sz w:val="21"/>
                <w:szCs w:val="21"/>
                <w:lang w:eastAsia="zh-CN"/>
              </w:rPr>
            </w:pPr>
            <w:r>
              <w:rPr>
                <w:rFonts w:hint="default" w:ascii="Times New Roman" w:hAnsi="Times New Roman" w:eastAsia="宋体" w:cs="Times New Roman"/>
                <w:b/>
                <w:bCs/>
                <w:sz w:val="21"/>
                <w:szCs w:val="21"/>
                <w:lang w:eastAsia="zh-CN"/>
              </w:rPr>
              <w:t>重点</w:t>
            </w:r>
            <w:r>
              <w:rPr>
                <w:rFonts w:hint="default" w:ascii="Times New Roman" w:hAnsi="Times New Roman" w:eastAsia="宋体" w:cs="Times New Roman"/>
                <w:sz w:val="21"/>
                <w:szCs w:val="21"/>
                <w:lang w:eastAsia="zh-CN"/>
              </w:rPr>
              <w:t>：</w:t>
            </w:r>
            <w:r>
              <w:rPr>
                <w:rFonts w:hint="default" w:ascii="Times New Roman" w:hAnsi="Times New Roman" w:cs="Times New Roman" w:eastAsiaTheme="minorEastAsia"/>
                <w:sz w:val="21"/>
                <w:szCs w:val="21"/>
              </w:rPr>
              <w:t>分生组织、薄壁组织、保护组织、机械组织、输导组织、分泌组织的概念</w:t>
            </w:r>
            <w:r>
              <w:rPr>
                <w:rFonts w:hint="eastAsia" w:ascii="Times New Roman" w:hAnsi="Times New Roman" w:cs="Times New Roman"/>
                <w:sz w:val="21"/>
                <w:szCs w:val="21"/>
                <w:lang w:eastAsia="zh-CN"/>
              </w:rPr>
              <w:t>。</w:t>
            </w:r>
          </w:p>
          <w:p w14:paraId="52BB154B">
            <w:pPr>
              <w:spacing w:line="360" w:lineRule="auto"/>
              <w:jc w:val="left"/>
              <w:rPr>
                <w:rFonts w:hint="default" w:ascii="Times New Roman" w:hAnsi="Times New Roman" w:cs="Times New Roman" w:eastAsiaTheme="minorEastAsia"/>
                <w:sz w:val="21"/>
                <w:szCs w:val="21"/>
              </w:rPr>
            </w:pPr>
            <w:r>
              <w:rPr>
                <w:rFonts w:hint="default" w:ascii="Times New Roman" w:hAnsi="Times New Roman" w:eastAsia="宋体" w:cs="Times New Roman"/>
                <w:b/>
                <w:bCs/>
                <w:sz w:val="21"/>
                <w:szCs w:val="21"/>
                <w:lang w:eastAsia="zh-CN"/>
              </w:rPr>
              <w:t>难点</w:t>
            </w:r>
            <w:r>
              <w:rPr>
                <w:rFonts w:hint="default" w:ascii="Times New Roman" w:hAnsi="Times New Roman" w:eastAsia="宋体" w:cs="Times New Roman"/>
                <w:sz w:val="21"/>
                <w:szCs w:val="21"/>
                <w:lang w:eastAsia="zh-CN"/>
              </w:rPr>
              <w:t>：</w:t>
            </w:r>
            <w:r>
              <w:rPr>
                <w:rFonts w:hint="eastAsia" w:ascii="Times New Roman" w:hAnsi="Times New Roman" w:cs="Times New Roman"/>
                <w:sz w:val="21"/>
                <w:szCs w:val="21"/>
                <w:lang w:val="en-US" w:eastAsia="zh-CN"/>
              </w:rPr>
              <w:t>这些组织</w:t>
            </w:r>
            <w:r>
              <w:rPr>
                <w:rFonts w:hint="default" w:ascii="Times New Roman" w:hAnsi="Times New Roman" w:cs="Times New Roman" w:eastAsiaTheme="minorEastAsia"/>
                <w:sz w:val="21"/>
                <w:szCs w:val="21"/>
              </w:rPr>
              <w:t>细胞的形态结构特征。</w:t>
            </w:r>
          </w:p>
        </w:tc>
        <w:tc>
          <w:tcPr>
            <w:tcW w:w="2971" w:type="pct"/>
            <w:vAlign w:val="center"/>
          </w:tcPr>
          <w:p w14:paraId="7073EC28">
            <w:pPr>
              <w:spacing w:line="240" w:lineRule="auto"/>
              <w:ind w:firstLine="420" w:firstLineChars="200"/>
              <w:jc w:val="lef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Hans"/>
              </w:rPr>
              <w:t>可持续发展与植物资源利用：植物在人类社会中发挥着重要的作用，如食物供给、药物开发、能源资源等。但同时，我们也要关注可持续发展的问题，合理利用植物资源，避免滥砍滥伐和过度开采，以确保未来世代仍能享受到植物所带来的好处。</w:t>
            </w:r>
          </w:p>
        </w:tc>
        <w:tc>
          <w:tcPr>
            <w:tcW w:w="328" w:type="pct"/>
            <w:shd w:val="clear" w:color="auto" w:fill="auto"/>
            <w:vAlign w:val="center"/>
          </w:tcPr>
          <w:p w14:paraId="26AD9480">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1"/>
                <w:lang w:val="en-US" w:eastAsia="zh-Hans" w:bidi="ar-SA"/>
              </w:rPr>
            </w:pPr>
            <w:r>
              <w:rPr>
                <w:rFonts w:hint="default" w:ascii="Times New Roman" w:hAnsi="Times New Roman" w:cs="Times New Roman" w:eastAsiaTheme="minorEastAsia"/>
                <w:sz w:val="21"/>
                <w:szCs w:val="21"/>
              </w:rPr>
              <w:t>讲授</w:t>
            </w:r>
            <w:r>
              <w:rPr>
                <w:rFonts w:hint="default" w:ascii="Times New Roman" w:hAnsi="Times New Roman" w:cs="Times New Roman" w:eastAsiaTheme="minorEastAsia"/>
                <w:sz w:val="21"/>
                <w:szCs w:val="21"/>
                <w:lang w:eastAsia="zh-CN"/>
              </w:rPr>
              <w:t>、</w:t>
            </w:r>
            <w:r>
              <w:rPr>
                <w:rFonts w:hint="default" w:ascii="Times New Roman" w:hAnsi="Times New Roman" w:cs="Times New Roman" w:eastAsiaTheme="minorEastAsia"/>
                <w:sz w:val="21"/>
                <w:szCs w:val="21"/>
                <w:lang w:val="en-US" w:eastAsia="zh-CN"/>
              </w:rPr>
              <w:t>视频、作业</w:t>
            </w:r>
          </w:p>
        </w:tc>
      </w:tr>
      <w:tr w14:paraId="341C3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228" w:type="pct"/>
            <w:vMerge w:val="continue"/>
          </w:tcPr>
          <w:p w14:paraId="0931C2B1">
            <w:pPr>
              <w:jc w:val="center"/>
              <w:rPr>
                <w:rFonts w:hint="default" w:ascii="Times New Roman" w:hAnsi="Times New Roman" w:cs="Times New Roman" w:eastAsiaTheme="minorEastAsia"/>
                <w:sz w:val="21"/>
                <w:szCs w:val="21"/>
              </w:rPr>
            </w:pPr>
          </w:p>
        </w:tc>
        <w:tc>
          <w:tcPr>
            <w:tcW w:w="366" w:type="pct"/>
            <w:vAlign w:val="center"/>
          </w:tcPr>
          <w:p w14:paraId="6B888645">
            <w:pPr>
              <w:jc w:val="lef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知识点1-3种子植物的营养器官</w:t>
            </w:r>
          </w:p>
        </w:tc>
        <w:tc>
          <w:tcPr>
            <w:tcW w:w="137" w:type="pct"/>
            <w:vAlign w:val="center"/>
          </w:tcPr>
          <w:p w14:paraId="1D95FA20">
            <w:pPr>
              <w:keepNext w:val="0"/>
              <w:keepLines w:val="0"/>
              <w:widowControl/>
              <w:suppressLineNumbers w:val="0"/>
              <w:jc w:val="left"/>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i w:val="0"/>
                <w:color w:val="000000"/>
                <w:kern w:val="0"/>
                <w:sz w:val="21"/>
                <w:szCs w:val="21"/>
                <w:u w:val="none"/>
                <w:lang w:val="en-US" w:eastAsia="zh-CN" w:bidi="ar"/>
              </w:rPr>
              <w:t>4</w:t>
            </w:r>
          </w:p>
        </w:tc>
        <w:tc>
          <w:tcPr>
            <w:tcW w:w="967" w:type="pct"/>
            <w:vAlign w:val="center"/>
          </w:tcPr>
          <w:p w14:paraId="3F33D54A">
            <w:pPr>
              <w:spacing w:line="360" w:lineRule="auto"/>
              <w:jc w:val="left"/>
              <w:rPr>
                <w:rFonts w:hint="eastAsia" w:ascii="Times New Roman" w:hAnsi="Times New Roman" w:cs="Times New Roman" w:eastAsiaTheme="minorEastAsia"/>
                <w:sz w:val="21"/>
                <w:szCs w:val="21"/>
                <w:lang w:eastAsia="zh-CN"/>
              </w:rPr>
            </w:pPr>
            <w:r>
              <w:rPr>
                <w:rFonts w:hint="default" w:ascii="Times New Roman" w:hAnsi="Times New Roman" w:eastAsia="宋体" w:cs="Times New Roman"/>
                <w:b/>
                <w:bCs/>
                <w:sz w:val="21"/>
                <w:szCs w:val="21"/>
                <w:lang w:eastAsia="zh-CN"/>
              </w:rPr>
              <w:t>重点</w:t>
            </w:r>
            <w:r>
              <w:rPr>
                <w:rFonts w:hint="default" w:ascii="Times New Roman" w:hAnsi="Times New Roman" w:eastAsia="宋体" w:cs="Times New Roman"/>
                <w:sz w:val="21"/>
                <w:szCs w:val="21"/>
                <w:lang w:eastAsia="zh-CN"/>
              </w:rPr>
              <w:t>：</w:t>
            </w:r>
            <w:r>
              <w:rPr>
                <w:rFonts w:hint="default" w:ascii="Times New Roman" w:hAnsi="Times New Roman" w:cs="Times New Roman" w:eastAsiaTheme="minorEastAsia"/>
                <w:sz w:val="21"/>
                <w:szCs w:val="21"/>
              </w:rPr>
              <w:t>根尖的结构</w:t>
            </w:r>
            <w:r>
              <w:rPr>
                <w:rFonts w:hint="eastAsia" w:ascii="Times New Roman" w:hAnsi="Times New Roman" w:cs="Times New Roman"/>
                <w:sz w:val="21"/>
                <w:szCs w:val="21"/>
                <w:lang w:val="en-US" w:eastAsia="zh-CN"/>
              </w:rPr>
              <w:t>单</w:t>
            </w:r>
            <w:r>
              <w:rPr>
                <w:rFonts w:hint="default" w:ascii="Times New Roman" w:hAnsi="Times New Roman" w:cs="Times New Roman" w:eastAsiaTheme="minorEastAsia"/>
                <w:sz w:val="21"/>
                <w:szCs w:val="21"/>
              </w:rPr>
              <w:t>茎的结构</w:t>
            </w:r>
            <w:r>
              <w:rPr>
                <w:rFonts w:hint="eastAsia" w:ascii="Times New Roman" w:hAnsi="Times New Roman" w:cs="Times New Roman"/>
                <w:sz w:val="21"/>
                <w:szCs w:val="21"/>
                <w:lang w:eastAsia="zh-CN"/>
              </w:rPr>
              <w:t>。</w:t>
            </w:r>
          </w:p>
          <w:p w14:paraId="2ACADC67">
            <w:pPr>
              <w:spacing w:line="360" w:lineRule="auto"/>
              <w:jc w:val="left"/>
              <w:rPr>
                <w:rFonts w:hint="eastAsia" w:ascii="Times New Roman" w:hAnsi="Times New Roman" w:cs="Times New Roman" w:eastAsiaTheme="minorEastAsia"/>
                <w:sz w:val="21"/>
                <w:szCs w:val="21"/>
                <w:lang w:eastAsia="zh-CN"/>
              </w:rPr>
            </w:pPr>
            <w:r>
              <w:rPr>
                <w:rFonts w:hint="default" w:ascii="Times New Roman" w:hAnsi="Times New Roman" w:eastAsia="宋体" w:cs="Times New Roman"/>
                <w:b/>
                <w:bCs/>
                <w:sz w:val="21"/>
                <w:szCs w:val="21"/>
                <w:lang w:eastAsia="zh-CN"/>
              </w:rPr>
              <w:t>难点</w:t>
            </w:r>
            <w:r>
              <w:rPr>
                <w:rFonts w:hint="default" w:ascii="Times New Roman" w:hAnsi="Times New Roman" w:eastAsia="宋体" w:cs="Times New Roman"/>
                <w:sz w:val="21"/>
                <w:szCs w:val="21"/>
                <w:lang w:eastAsia="zh-CN"/>
              </w:rPr>
              <w:t>：</w:t>
            </w:r>
            <w:r>
              <w:rPr>
                <w:rFonts w:hint="default" w:ascii="Times New Roman" w:hAnsi="Times New Roman" w:cs="Times New Roman" w:eastAsiaTheme="minorEastAsia"/>
                <w:sz w:val="21"/>
                <w:szCs w:val="21"/>
              </w:rPr>
              <w:t>根</w:t>
            </w:r>
            <w:r>
              <w:rPr>
                <w:rFonts w:hint="eastAsia" w:ascii="Times New Roman" w:hAnsi="Times New Roman" w:cs="Times New Roman"/>
                <w:sz w:val="21"/>
                <w:szCs w:val="21"/>
                <w:lang w:val="en-US" w:eastAsia="zh-CN"/>
              </w:rPr>
              <w:t>和茎</w:t>
            </w:r>
            <w:r>
              <w:rPr>
                <w:rFonts w:hint="default" w:ascii="Times New Roman" w:hAnsi="Times New Roman" w:cs="Times New Roman" w:eastAsiaTheme="minorEastAsia"/>
                <w:sz w:val="21"/>
                <w:szCs w:val="21"/>
              </w:rPr>
              <w:t>的初生</w:t>
            </w:r>
            <w:r>
              <w:rPr>
                <w:rFonts w:hint="eastAsia" w:ascii="Times New Roman" w:hAnsi="Times New Roman" w:cs="Times New Roman"/>
                <w:sz w:val="21"/>
                <w:szCs w:val="21"/>
                <w:lang w:eastAsia="zh-CN"/>
              </w:rPr>
              <w:t>、</w:t>
            </w:r>
            <w:r>
              <w:rPr>
                <w:rFonts w:hint="default" w:ascii="Times New Roman" w:hAnsi="Times New Roman" w:cs="Times New Roman" w:eastAsiaTheme="minorEastAsia"/>
                <w:sz w:val="21"/>
                <w:szCs w:val="21"/>
              </w:rPr>
              <w:t>次生结构和生长</w:t>
            </w:r>
            <w:r>
              <w:rPr>
                <w:rFonts w:hint="eastAsia" w:ascii="Times New Roman" w:hAnsi="Times New Roman" w:cs="Times New Roman"/>
                <w:sz w:val="21"/>
                <w:szCs w:val="21"/>
                <w:lang w:eastAsia="zh-CN"/>
              </w:rPr>
              <w:t>。</w:t>
            </w:r>
          </w:p>
        </w:tc>
        <w:tc>
          <w:tcPr>
            <w:tcW w:w="2971" w:type="pct"/>
            <w:vAlign w:val="center"/>
          </w:tcPr>
          <w:p w14:paraId="5C97D09F">
            <w:pPr>
              <w:keepNext w:val="0"/>
              <w:keepLines w:val="0"/>
              <w:numPr>
                <w:ilvl w:val="0"/>
                <w:numId w:val="0"/>
              </w:numPr>
              <w:suppressLineNumbers w:val="0"/>
              <w:spacing w:before="0" w:beforeAutospacing="0" w:after="0" w:afterAutospacing="0" w:line="240" w:lineRule="auto"/>
              <w:ind w:left="0" w:right="0" w:firstLine="420" w:firstLineChars="200"/>
              <w:rPr>
                <w:rFonts w:hint="default" w:ascii="Times New Roman" w:hAnsi="Times New Roman" w:eastAsia="宋体" w:cs="Times New Roman"/>
                <w:sz w:val="21"/>
                <w:szCs w:val="21"/>
                <w:lang w:val="en-US" w:eastAsia="zh-Hans"/>
              </w:rPr>
            </w:pPr>
            <w:r>
              <w:rPr>
                <w:rFonts w:hint="default" w:ascii="Times New Roman" w:hAnsi="Times New Roman" w:eastAsia="宋体" w:cs="Times New Roman"/>
                <w:sz w:val="21"/>
                <w:szCs w:val="21"/>
                <w:lang w:val="en-US" w:eastAsia="zh-Hans"/>
              </w:rPr>
              <w:t>植物与环境变化：现代社会面临着气候变化、环境污染等挑战，这对植物生存和繁衍产生了重要影响。学习植物学也要关注植物对于环境变化的适应能力和生态系统中的作用，进一步思考如何更好地保护植物资源、减缓气候变化等方面的问题。</w:t>
            </w:r>
          </w:p>
          <w:p w14:paraId="2A526DC7">
            <w:pPr>
              <w:spacing w:line="240" w:lineRule="auto"/>
              <w:jc w:val="both"/>
              <w:rPr>
                <w:rFonts w:hint="default" w:ascii="Times New Roman" w:hAnsi="Times New Roman" w:cs="Times New Roman" w:eastAsiaTheme="minorEastAsia"/>
                <w:sz w:val="21"/>
                <w:szCs w:val="21"/>
              </w:rPr>
            </w:pPr>
          </w:p>
        </w:tc>
        <w:tc>
          <w:tcPr>
            <w:tcW w:w="328" w:type="pct"/>
            <w:shd w:val="clear" w:color="auto" w:fill="auto"/>
            <w:vAlign w:val="center"/>
          </w:tcPr>
          <w:p w14:paraId="114F1E06">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 w:val="21"/>
                <w:szCs w:val="21"/>
              </w:rPr>
              <w:t>讲授</w:t>
            </w:r>
            <w:r>
              <w:rPr>
                <w:rFonts w:hint="default" w:ascii="Times New Roman" w:hAnsi="Times New Roman" w:cs="Times New Roman" w:eastAsiaTheme="minorEastAsia"/>
                <w:sz w:val="21"/>
                <w:szCs w:val="21"/>
                <w:lang w:eastAsia="zh-CN"/>
              </w:rPr>
              <w:t>、</w:t>
            </w:r>
            <w:r>
              <w:rPr>
                <w:rFonts w:hint="default" w:ascii="Times New Roman" w:hAnsi="Times New Roman" w:cs="Times New Roman" w:eastAsiaTheme="minorEastAsia"/>
                <w:sz w:val="21"/>
                <w:szCs w:val="21"/>
                <w:lang w:val="en-US" w:eastAsia="zh-CN"/>
              </w:rPr>
              <w:t>视频、作业</w:t>
            </w:r>
          </w:p>
        </w:tc>
      </w:tr>
      <w:tr w14:paraId="2730A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228" w:type="pct"/>
            <w:vMerge w:val="continue"/>
          </w:tcPr>
          <w:p w14:paraId="093D641A">
            <w:pPr>
              <w:jc w:val="center"/>
              <w:rPr>
                <w:rFonts w:hint="default" w:ascii="Times New Roman" w:hAnsi="Times New Roman" w:cs="Times New Roman" w:eastAsiaTheme="minorEastAsia"/>
                <w:sz w:val="21"/>
                <w:szCs w:val="21"/>
              </w:rPr>
            </w:pPr>
          </w:p>
        </w:tc>
        <w:tc>
          <w:tcPr>
            <w:tcW w:w="366" w:type="pct"/>
            <w:vAlign w:val="center"/>
          </w:tcPr>
          <w:p w14:paraId="7DF80479">
            <w:pPr>
              <w:jc w:val="lef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知识点1-4 种子植物的繁殖器官</w:t>
            </w:r>
          </w:p>
        </w:tc>
        <w:tc>
          <w:tcPr>
            <w:tcW w:w="137" w:type="pct"/>
            <w:vAlign w:val="center"/>
          </w:tcPr>
          <w:p w14:paraId="11CB7CAD">
            <w:pPr>
              <w:keepNext w:val="0"/>
              <w:keepLines w:val="0"/>
              <w:widowControl/>
              <w:suppressLineNumbers w:val="0"/>
              <w:jc w:val="left"/>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i w:val="0"/>
                <w:color w:val="000000"/>
                <w:kern w:val="0"/>
                <w:sz w:val="21"/>
                <w:szCs w:val="21"/>
                <w:u w:val="none"/>
                <w:lang w:val="en-US" w:eastAsia="zh-CN" w:bidi="ar"/>
              </w:rPr>
              <w:t>4</w:t>
            </w:r>
          </w:p>
        </w:tc>
        <w:tc>
          <w:tcPr>
            <w:tcW w:w="967" w:type="pct"/>
            <w:vAlign w:val="center"/>
          </w:tcPr>
          <w:p w14:paraId="21FC1127">
            <w:pPr>
              <w:spacing w:line="360" w:lineRule="auto"/>
              <w:jc w:val="left"/>
              <w:rPr>
                <w:rFonts w:hint="eastAsia" w:ascii="Times New Roman" w:hAnsi="Times New Roman" w:cs="Times New Roman" w:eastAsiaTheme="minorEastAsia"/>
                <w:sz w:val="21"/>
                <w:szCs w:val="21"/>
                <w:lang w:eastAsia="zh-CN"/>
              </w:rPr>
            </w:pPr>
            <w:r>
              <w:rPr>
                <w:rFonts w:hint="default" w:ascii="Times New Roman" w:hAnsi="Times New Roman" w:eastAsia="宋体" w:cs="Times New Roman"/>
                <w:b/>
                <w:bCs/>
                <w:sz w:val="21"/>
                <w:szCs w:val="21"/>
                <w:lang w:eastAsia="zh-CN"/>
              </w:rPr>
              <w:t>重点</w:t>
            </w:r>
            <w:r>
              <w:rPr>
                <w:rFonts w:hint="default" w:ascii="Times New Roman" w:hAnsi="Times New Roman" w:eastAsia="宋体" w:cs="Times New Roman"/>
                <w:sz w:val="21"/>
                <w:szCs w:val="21"/>
                <w:lang w:eastAsia="zh-CN"/>
              </w:rPr>
              <w:t>：</w:t>
            </w:r>
            <w:r>
              <w:rPr>
                <w:rFonts w:hint="default" w:ascii="Times New Roman" w:hAnsi="Times New Roman" w:cs="Times New Roman" w:eastAsiaTheme="minorEastAsia"/>
                <w:sz w:val="21"/>
                <w:szCs w:val="21"/>
              </w:rPr>
              <w:t>重点讲授花的组成、花序、花药的发育和花粉粒的形成</w:t>
            </w:r>
            <w:r>
              <w:rPr>
                <w:rFonts w:hint="eastAsia" w:ascii="Times New Roman" w:hAnsi="Times New Roman" w:cs="Times New Roman"/>
                <w:sz w:val="21"/>
                <w:szCs w:val="21"/>
                <w:lang w:eastAsia="zh-CN"/>
              </w:rPr>
              <w:t>。</w:t>
            </w:r>
          </w:p>
          <w:p w14:paraId="672B99C1">
            <w:pPr>
              <w:spacing w:line="360" w:lineRule="auto"/>
              <w:jc w:val="left"/>
              <w:rPr>
                <w:rFonts w:hint="eastAsia" w:ascii="Times New Roman" w:hAnsi="Times New Roman" w:cs="Times New Roman" w:eastAsiaTheme="minorEastAsia"/>
                <w:sz w:val="21"/>
                <w:szCs w:val="21"/>
                <w:lang w:eastAsia="zh-CN"/>
              </w:rPr>
            </w:pPr>
            <w:r>
              <w:rPr>
                <w:rFonts w:hint="default" w:ascii="Times New Roman" w:hAnsi="Times New Roman" w:eastAsia="宋体" w:cs="Times New Roman"/>
                <w:b/>
                <w:bCs/>
                <w:sz w:val="21"/>
                <w:szCs w:val="21"/>
                <w:lang w:eastAsia="zh-CN"/>
              </w:rPr>
              <w:t>难点</w:t>
            </w:r>
            <w:r>
              <w:rPr>
                <w:rFonts w:hint="default" w:ascii="Times New Roman" w:hAnsi="Times New Roman" w:eastAsia="宋体" w:cs="Times New Roman"/>
                <w:sz w:val="21"/>
                <w:szCs w:val="21"/>
                <w:lang w:eastAsia="zh-CN"/>
              </w:rPr>
              <w:t>：</w:t>
            </w:r>
            <w:r>
              <w:rPr>
                <w:rFonts w:hint="default" w:ascii="Times New Roman" w:hAnsi="Times New Roman" w:cs="Times New Roman" w:eastAsiaTheme="minorEastAsia"/>
                <w:sz w:val="21"/>
                <w:szCs w:val="21"/>
              </w:rPr>
              <w:t>被子植物的双受精作用、种子和果实的形成</w:t>
            </w:r>
            <w:r>
              <w:rPr>
                <w:rFonts w:hint="eastAsia" w:ascii="Times New Roman" w:hAnsi="Times New Roman" w:cs="Times New Roman"/>
                <w:sz w:val="21"/>
                <w:szCs w:val="21"/>
                <w:lang w:eastAsia="zh-CN"/>
              </w:rPr>
              <w:t>。</w:t>
            </w:r>
          </w:p>
        </w:tc>
        <w:tc>
          <w:tcPr>
            <w:tcW w:w="2971" w:type="pct"/>
            <w:vAlign w:val="center"/>
          </w:tcPr>
          <w:p w14:paraId="3DF3A89D">
            <w:pPr>
              <w:spacing w:line="240" w:lineRule="auto"/>
              <w:ind w:firstLine="420" w:firstLineChars="200"/>
              <w:jc w:val="left"/>
              <w:rPr>
                <w:rFonts w:hint="default" w:ascii="Times New Roman" w:hAnsi="Times New Roman" w:cs="Times New Roman" w:eastAsiaTheme="minorEastAsia"/>
                <w:sz w:val="21"/>
                <w:szCs w:val="21"/>
                <w:lang w:val="en-US" w:eastAsia="zh-Hans"/>
              </w:rPr>
            </w:pPr>
            <w:r>
              <w:rPr>
                <w:rFonts w:hint="default" w:ascii="Times New Roman" w:hAnsi="Times New Roman" w:cs="Times New Roman" w:eastAsiaTheme="minorEastAsia"/>
                <w:sz w:val="21"/>
                <w:szCs w:val="21"/>
                <w:lang w:val="en-US" w:eastAsia="zh-Hans"/>
              </w:rPr>
              <w:t>繁殖与环境适应能力：植物的繁殖器官具有适应环境变化的重要作用。例如，一些植物通过花粉的传播和种子的散布来完成繁殖过程，这使得它们能够适应不同的生境和传播距离。这启发我们思考如何通过学习植物繁殖的机制，更好地适应和应对环境变化，促进可持续发展。</w:t>
            </w:r>
          </w:p>
          <w:p w14:paraId="2AA4982F">
            <w:pPr>
              <w:spacing w:line="240" w:lineRule="auto"/>
              <w:ind w:firstLine="420" w:firstLineChars="200"/>
              <w:jc w:val="lef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Hans"/>
              </w:rPr>
              <w:t>利用与保护的平衡：学习植物的繁殖器官也需要思考利用与保护的平衡。我们要充分利用植物资源，满足人类需求，但同时要注意合理利用，避免滥伐滥砍和过度开采，保护生态平衡和生物多样性。这提醒我们在追求自身利益的同时，要注重生态保护和可持续利用。</w:t>
            </w:r>
          </w:p>
        </w:tc>
        <w:tc>
          <w:tcPr>
            <w:tcW w:w="328" w:type="pct"/>
            <w:shd w:val="clear" w:color="auto" w:fill="auto"/>
            <w:vAlign w:val="center"/>
          </w:tcPr>
          <w:p w14:paraId="6A8EF83E">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 w:val="21"/>
                <w:szCs w:val="21"/>
              </w:rPr>
              <w:t>讲授</w:t>
            </w:r>
            <w:r>
              <w:rPr>
                <w:rFonts w:hint="default" w:ascii="Times New Roman" w:hAnsi="Times New Roman" w:cs="Times New Roman" w:eastAsiaTheme="minorEastAsia"/>
                <w:sz w:val="21"/>
                <w:szCs w:val="21"/>
                <w:lang w:eastAsia="zh-CN"/>
              </w:rPr>
              <w:t>、</w:t>
            </w:r>
            <w:r>
              <w:rPr>
                <w:rFonts w:hint="default" w:ascii="Times New Roman" w:hAnsi="Times New Roman" w:cs="Times New Roman" w:eastAsiaTheme="minorEastAsia"/>
                <w:sz w:val="21"/>
                <w:szCs w:val="21"/>
                <w:lang w:val="en-US" w:eastAsia="zh-CN"/>
              </w:rPr>
              <w:t>视频、作业</w:t>
            </w:r>
          </w:p>
        </w:tc>
      </w:tr>
      <w:tr w14:paraId="1C13F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228" w:type="pct"/>
            <w:vMerge w:val="restart"/>
            <w:vAlign w:val="center"/>
          </w:tcPr>
          <w:p w14:paraId="5F771E8E">
            <w:pPr>
              <w:jc w:val="center"/>
              <w:rPr>
                <w:rFonts w:hint="default" w:ascii="Times New Roman" w:hAnsi="Times New Roman" w:cs="Times New Roman" w:eastAsiaTheme="minorEastAsia"/>
                <w:sz w:val="21"/>
                <w:szCs w:val="21"/>
                <w:lang w:val="en-US" w:eastAsia="zh-Hans"/>
              </w:rPr>
            </w:pPr>
            <w:r>
              <w:rPr>
                <w:rFonts w:hint="default" w:ascii="Times New Roman" w:hAnsi="Times New Roman" w:cs="Times New Roman" w:eastAsiaTheme="minorEastAsia"/>
                <w:sz w:val="21"/>
                <w:szCs w:val="21"/>
                <w:lang w:val="en-US" w:eastAsia="zh-Hans"/>
              </w:rPr>
              <w:t>模块2</w:t>
            </w:r>
          </w:p>
          <w:p w14:paraId="36525A68">
            <w:pPr>
              <w:jc w:val="center"/>
              <w:rPr>
                <w:rFonts w:hint="default" w:ascii="Times New Roman" w:hAnsi="Times New Roman" w:cs="Times New Roman" w:eastAsiaTheme="minorEastAsia"/>
                <w:sz w:val="21"/>
                <w:szCs w:val="21"/>
                <w:lang w:eastAsia="zh-Hans"/>
              </w:rPr>
            </w:pPr>
            <w:r>
              <w:rPr>
                <w:rFonts w:hint="default" w:ascii="Times New Roman" w:hAnsi="Times New Roman" w:cs="Times New Roman" w:eastAsiaTheme="minorEastAsia"/>
                <w:sz w:val="21"/>
                <w:szCs w:val="21"/>
                <w:lang w:val="en-US" w:eastAsia="zh-Hans"/>
              </w:rPr>
              <w:t>植物系统学</w:t>
            </w:r>
          </w:p>
        </w:tc>
        <w:tc>
          <w:tcPr>
            <w:tcW w:w="366" w:type="pct"/>
            <w:vAlign w:val="center"/>
          </w:tcPr>
          <w:p w14:paraId="4EDDC856">
            <w:pPr>
              <w:keepNext w:val="0"/>
              <w:keepLines w:val="0"/>
              <w:widowControl/>
              <w:suppressLineNumbers w:val="0"/>
              <w:jc w:val="left"/>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知识点2-1</w:t>
            </w:r>
            <w:r>
              <w:rPr>
                <w:rFonts w:hint="default" w:ascii="Times New Roman" w:hAnsi="Times New Roman" w:cs="Times New Roman" w:eastAsiaTheme="minorEastAsia"/>
                <w:i w:val="0"/>
                <w:color w:val="000000"/>
                <w:kern w:val="0"/>
                <w:sz w:val="21"/>
                <w:szCs w:val="21"/>
                <w:u w:val="none"/>
                <w:lang w:val="en-US" w:eastAsia="zh-CN" w:bidi="ar"/>
              </w:rPr>
              <w:t>藻类植物</w:t>
            </w:r>
          </w:p>
        </w:tc>
        <w:tc>
          <w:tcPr>
            <w:tcW w:w="137" w:type="pct"/>
            <w:vAlign w:val="center"/>
          </w:tcPr>
          <w:p w14:paraId="521407B6">
            <w:pPr>
              <w:keepNext w:val="0"/>
              <w:keepLines w:val="0"/>
              <w:widowControl/>
              <w:suppressLineNumbers w:val="0"/>
              <w:jc w:val="left"/>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i w:val="0"/>
                <w:color w:val="000000"/>
                <w:kern w:val="0"/>
                <w:sz w:val="21"/>
                <w:szCs w:val="21"/>
                <w:u w:val="none"/>
                <w:lang w:val="en-US" w:eastAsia="zh-CN" w:bidi="ar"/>
              </w:rPr>
              <w:t>1</w:t>
            </w:r>
          </w:p>
        </w:tc>
        <w:tc>
          <w:tcPr>
            <w:tcW w:w="967" w:type="pct"/>
            <w:vAlign w:val="center"/>
          </w:tcPr>
          <w:p w14:paraId="488E797B">
            <w:pPr>
              <w:spacing w:line="360" w:lineRule="auto"/>
              <w:jc w:val="left"/>
              <w:rPr>
                <w:rFonts w:hint="eastAsia" w:ascii="Times New Roman" w:hAnsi="Times New Roman" w:cs="Times New Roman" w:eastAsiaTheme="minorEastAsia"/>
                <w:sz w:val="21"/>
                <w:szCs w:val="21"/>
                <w:lang w:eastAsia="zh-CN"/>
              </w:rPr>
            </w:pPr>
            <w:r>
              <w:rPr>
                <w:rFonts w:hint="default" w:ascii="Times New Roman" w:hAnsi="Times New Roman" w:eastAsia="宋体" w:cs="Times New Roman"/>
                <w:b/>
                <w:bCs/>
                <w:sz w:val="21"/>
                <w:szCs w:val="21"/>
                <w:lang w:eastAsia="zh-CN"/>
              </w:rPr>
              <w:t>重点</w:t>
            </w:r>
            <w:r>
              <w:rPr>
                <w:rFonts w:hint="default" w:ascii="Times New Roman" w:hAnsi="Times New Roman" w:eastAsia="宋体" w:cs="Times New Roman"/>
                <w:sz w:val="21"/>
                <w:szCs w:val="21"/>
                <w:lang w:eastAsia="zh-CN"/>
              </w:rPr>
              <w:t>：</w:t>
            </w:r>
            <w:r>
              <w:rPr>
                <w:rFonts w:hint="default" w:ascii="Times New Roman" w:hAnsi="Times New Roman" w:cs="Times New Roman" w:eastAsiaTheme="minorEastAsia"/>
                <w:sz w:val="21"/>
                <w:szCs w:val="21"/>
              </w:rPr>
              <w:t>藻类分门及其主要依据</w:t>
            </w:r>
            <w:r>
              <w:rPr>
                <w:rFonts w:hint="eastAsia" w:ascii="Times New Roman" w:hAnsi="Times New Roman" w:cs="Times New Roman"/>
                <w:sz w:val="21"/>
                <w:szCs w:val="21"/>
                <w:lang w:eastAsia="zh-CN"/>
              </w:rPr>
              <w:t>。</w:t>
            </w:r>
          </w:p>
          <w:p w14:paraId="26242EC9">
            <w:pPr>
              <w:spacing w:line="360" w:lineRule="auto"/>
              <w:jc w:val="left"/>
              <w:rPr>
                <w:rFonts w:hint="default" w:ascii="Times New Roman" w:hAnsi="Times New Roman" w:cs="Times New Roman" w:eastAsiaTheme="minorEastAsia"/>
                <w:sz w:val="21"/>
                <w:szCs w:val="21"/>
              </w:rPr>
            </w:pPr>
            <w:r>
              <w:rPr>
                <w:rFonts w:hint="default" w:ascii="Times New Roman" w:hAnsi="Times New Roman" w:eastAsia="宋体" w:cs="Times New Roman"/>
                <w:b/>
                <w:bCs/>
                <w:sz w:val="21"/>
                <w:szCs w:val="21"/>
                <w:lang w:eastAsia="zh-CN"/>
              </w:rPr>
              <w:t>难点</w:t>
            </w:r>
            <w:r>
              <w:rPr>
                <w:rFonts w:hint="default" w:ascii="Times New Roman" w:hAnsi="Times New Roman" w:eastAsia="宋体" w:cs="Times New Roman"/>
                <w:sz w:val="21"/>
                <w:szCs w:val="21"/>
                <w:lang w:eastAsia="zh-CN"/>
              </w:rPr>
              <w:t>：</w:t>
            </w:r>
            <w:r>
              <w:rPr>
                <w:rFonts w:hint="default" w:ascii="Times New Roman" w:hAnsi="Times New Roman" w:cs="Times New Roman" w:eastAsiaTheme="minorEastAsia"/>
                <w:sz w:val="21"/>
                <w:szCs w:val="21"/>
              </w:rPr>
              <w:t>运用这些特征去识别各门藻类。</w:t>
            </w:r>
          </w:p>
        </w:tc>
        <w:tc>
          <w:tcPr>
            <w:tcW w:w="2971" w:type="pct"/>
            <w:vAlign w:val="center"/>
          </w:tcPr>
          <w:p w14:paraId="1C1BC6ED">
            <w:pPr>
              <w:spacing w:line="240" w:lineRule="auto"/>
              <w:ind w:firstLine="420" w:firstLineChars="200"/>
              <w:jc w:val="left"/>
              <w:rPr>
                <w:rFonts w:hint="default" w:ascii="Times New Roman" w:hAnsi="Times New Roman" w:cs="Times New Roman" w:eastAsiaTheme="minorEastAsia"/>
                <w:sz w:val="21"/>
                <w:szCs w:val="21"/>
                <w:lang w:val="en-US" w:eastAsia="zh-Hans"/>
              </w:rPr>
            </w:pPr>
            <w:r>
              <w:rPr>
                <w:rFonts w:hint="default" w:ascii="Times New Roman" w:hAnsi="Times New Roman" w:cs="Times New Roman" w:eastAsiaTheme="minorEastAsia"/>
                <w:sz w:val="21"/>
                <w:szCs w:val="21"/>
                <w:lang w:val="en-US" w:eastAsia="zh-Hans"/>
              </w:rPr>
              <w:t>可持续发展与藻类资源利用：藻类植物在食物、生物燃料、化妆品等方面具有广阔的应用前景。然而，我们在利用藻类资源时也要考虑可持续发展的问题，合理利用资源，避免滥采滥用，以确保未来世代仍能享受到藻类所带来的好处。</w:t>
            </w:r>
          </w:p>
          <w:p w14:paraId="1210A33E">
            <w:pPr>
              <w:spacing w:line="240" w:lineRule="auto"/>
              <w:jc w:val="lef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Hans"/>
              </w:rPr>
              <w:t>科技创新与藻类研究：随着科技的进步，藻类研究在生态学、基因工程等领域发挥着重要作用。通过深入研究藻类植物的特性和应用价值，我们可以探索更多的科技创新路径，并致力于解决环境问题和人类社会面临的挑战。</w:t>
            </w:r>
          </w:p>
        </w:tc>
        <w:tc>
          <w:tcPr>
            <w:tcW w:w="328" w:type="pct"/>
            <w:shd w:val="clear" w:color="auto" w:fill="auto"/>
            <w:vAlign w:val="center"/>
          </w:tcPr>
          <w:p w14:paraId="33AF9767">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1"/>
                <w:lang w:val="en-US" w:eastAsia="zh-Hans" w:bidi="ar-SA"/>
              </w:rPr>
            </w:pPr>
            <w:r>
              <w:rPr>
                <w:rFonts w:hint="default" w:ascii="Times New Roman" w:hAnsi="Times New Roman" w:cs="Times New Roman" w:eastAsiaTheme="minorEastAsia"/>
                <w:sz w:val="21"/>
                <w:szCs w:val="21"/>
              </w:rPr>
              <w:t>讲授</w:t>
            </w:r>
            <w:r>
              <w:rPr>
                <w:rFonts w:hint="default" w:ascii="Times New Roman" w:hAnsi="Times New Roman" w:cs="Times New Roman" w:eastAsiaTheme="minorEastAsia"/>
                <w:sz w:val="21"/>
                <w:szCs w:val="21"/>
                <w:lang w:eastAsia="zh-CN"/>
              </w:rPr>
              <w:t>、</w:t>
            </w:r>
            <w:r>
              <w:rPr>
                <w:rFonts w:hint="default" w:ascii="Times New Roman" w:hAnsi="Times New Roman" w:cs="Times New Roman" w:eastAsiaTheme="minorEastAsia"/>
                <w:sz w:val="21"/>
                <w:szCs w:val="21"/>
                <w:lang w:val="en-US" w:eastAsia="zh-CN"/>
              </w:rPr>
              <w:t>视频、作业</w:t>
            </w:r>
          </w:p>
        </w:tc>
      </w:tr>
      <w:tr w14:paraId="61853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228" w:type="pct"/>
            <w:vMerge w:val="continue"/>
            <w:vAlign w:val="center"/>
          </w:tcPr>
          <w:p w14:paraId="412E23B3">
            <w:pPr>
              <w:jc w:val="center"/>
              <w:rPr>
                <w:rFonts w:hint="default" w:ascii="Times New Roman" w:hAnsi="Times New Roman" w:cs="Times New Roman" w:eastAsiaTheme="minorEastAsia"/>
                <w:sz w:val="21"/>
                <w:szCs w:val="21"/>
              </w:rPr>
            </w:pPr>
          </w:p>
        </w:tc>
        <w:tc>
          <w:tcPr>
            <w:tcW w:w="366" w:type="pct"/>
            <w:vAlign w:val="center"/>
          </w:tcPr>
          <w:p w14:paraId="38D83784">
            <w:pPr>
              <w:keepNext w:val="0"/>
              <w:keepLines w:val="0"/>
              <w:widowControl/>
              <w:suppressLineNumbers w:val="0"/>
              <w:jc w:val="left"/>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知识</w:t>
            </w:r>
            <w:r>
              <w:rPr>
                <w:rFonts w:hint="default" w:ascii="Times New Roman" w:hAnsi="Times New Roman" w:cs="Times New Roman" w:eastAsiaTheme="minorEastAsia"/>
                <w:sz w:val="21"/>
                <w:szCs w:val="21"/>
                <w:lang w:val="en-US" w:eastAsia="zh-Hans"/>
              </w:rPr>
              <w:t>点</w:t>
            </w:r>
            <w:r>
              <w:rPr>
                <w:rFonts w:hint="default" w:ascii="Times New Roman" w:hAnsi="Times New Roman" w:cs="Times New Roman" w:eastAsiaTheme="minorEastAsia"/>
                <w:sz w:val="21"/>
                <w:szCs w:val="21"/>
              </w:rPr>
              <w:t>2-2</w:t>
            </w:r>
            <w:r>
              <w:rPr>
                <w:rFonts w:hint="default" w:ascii="Times New Roman" w:hAnsi="Times New Roman" w:cs="Times New Roman" w:eastAsiaTheme="minorEastAsia"/>
                <w:i w:val="0"/>
                <w:color w:val="000000"/>
                <w:kern w:val="0"/>
                <w:sz w:val="21"/>
                <w:szCs w:val="21"/>
                <w:u w:val="none"/>
                <w:lang w:val="en-US" w:eastAsia="zh-CN" w:bidi="ar"/>
              </w:rPr>
              <w:t>菌类</w:t>
            </w:r>
          </w:p>
        </w:tc>
        <w:tc>
          <w:tcPr>
            <w:tcW w:w="137" w:type="pct"/>
            <w:vAlign w:val="center"/>
          </w:tcPr>
          <w:p w14:paraId="72C2C8A7">
            <w:pPr>
              <w:keepNext w:val="0"/>
              <w:keepLines w:val="0"/>
              <w:widowControl/>
              <w:suppressLineNumbers w:val="0"/>
              <w:jc w:val="left"/>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i w:val="0"/>
                <w:color w:val="000000"/>
                <w:kern w:val="0"/>
                <w:sz w:val="21"/>
                <w:szCs w:val="21"/>
                <w:u w:val="none"/>
                <w:lang w:val="en-US" w:eastAsia="zh-CN" w:bidi="ar"/>
              </w:rPr>
              <w:t>1</w:t>
            </w:r>
          </w:p>
        </w:tc>
        <w:tc>
          <w:tcPr>
            <w:tcW w:w="967" w:type="pct"/>
            <w:vAlign w:val="center"/>
          </w:tcPr>
          <w:p w14:paraId="7F024951">
            <w:pPr>
              <w:spacing w:line="360" w:lineRule="auto"/>
              <w:jc w:val="left"/>
              <w:rPr>
                <w:rFonts w:hint="default" w:ascii="Times New Roman" w:hAnsi="Times New Roman" w:cs="Times New Roman" w:eastAsiaTheme="minorEastAsia"/>
                <w:sz w:val="21"/>
                <w:szCs w:val="21"/>
                <w:lang w:val="en-US" w:eastAsia="zh-CN"/>
              </w:rPr>
            </w:pPr>
            <w:r>
              <w:rPr>
                <w:rFonts w:hint="default" w:ascii="Times New Roman" w:hAnsi="Times New Roman" w:eastAsia="宋体" w:cs="Times New Roman"/>
                <w:b/>
                <w:bCs/>
                <w:sz w:val="21"/>
                <w:szCs w:val="21"/>
                <w:lang w:eastAsia="zh-CN"/>
              </w:rPr>
              <w:t>重点</w:t>
            </w:r>
            <w:r>
              <w:rPr>
                <w:rFonts w:hint="default" w:ascii="Times New Roman" w:hAnsi="Times New Roman" w:eastAsia="宋体" w:cs="Times New Roman"/>
                <w:sz w:val="21"/>
                <w:szCs w:val="21"/>
                <w:lang w:eastAsia="zh-CN"/>
              </w:rPr>
              <w:t>：</w:t>
            </w:r>
            <w:r>
              <w:rPr>
                <w:rFonts w:hint="default" w:ascii="Times New Roman" w:hAnsi="Times New Roman" w:cs="Times New Roman" w:eastAsiaTheme="minorEastAsia"/>
                <w:sz w:val="21"/>
                <w:szCs w:val="21"/>
                <w:lang w:val="en-US" w:eastAsia="zh-CN"/>
              </w:rPr>
              <w:t>真菌门粘菌门、卵菌门和真菌门的共性</w:t>
            </w:r>
            <w:r>
              <w:rPr>
                <w:rFonts w:hint="eastAsia" w:ascii="Times New Roman" w:hAnsi="Times New Roman" w:cs="Times New Roman"/>
                <w:sz w:val="21"/>
                <w:szCs w:val="21"/>
                <w:lang w:val="en-US" w:eastAsia="zh-CN"/>
              </w:rPr>
              <w:t>。</w:t>
            </w:r>
          </w:p>
          <w:p w14:paraId="28817971">
            <w:pPr>
              <w:spacing w:line="360" w:lineRule="auto"/>
              <w:jc w:val="left"/>
              <w:rPr>
                <w:rFonts w:hint="default" w:ascii="Times New Roman" w:hAnsi="Times New Roman" w:cs="Times New Roman" w:eastAsiaTheme="minorEastAsia"/>
                <w:sz w:val="21"/>
                <w:szCs w:val="21"/>
              </w:rPr>
            </w:pPr>
            <w:r>
              <w:rPr>
                <w:rFonts w:hint="default" w:ascii="Times New Roman" w:hAnsi="Times New Roman" w:eastAsia="宋体" w:cs="Times New Roman"/>
                <w:b/>
                <w:bCs/>
                <w:sz w:val="21"/>
                <w:szCs w:val="21"/>
                <w:lang w:eastAsia="zh-CN"/>
              </w:rPr>
              <w:t>难点</w:t>
            </w:r>
            <w:r>
              <w:rPr>
                <w:rFonts w:hint="default" w:ascii="Times New Roman" w:hAnsi="Times New Roman" w:eastAsia="宋体" w:cs="Times New Roman"/>
                <w:sz w:val="21"/>
                <w:szCs w:val="21"/>
                <w:lang w:eastAsia="zh-CN"/>
              </w:rPr>
              <w:t>：</w:t>
            </w:r>
            <w:r>
              <w:rPr>
                <w:rFonts w:hint="default" w:ascii="Times New Roman" w:hAnsi="Times New Roman" w:cs="Times New Roman" w:eastAsiaTheme="minorEastAsia"/>
                <w:sz w:val="21"/>
                <w:szCs w:val="21"/>
                <w:lang w:val="en-US" w:eastAsia="zh-CN"/>
              </w:rPr>
              <w:t>分门的依据。</w:t>
            </w:r>
          </w:p>
        </w:tc>
        <w:tc>
          <w:tcPr>
            <w:tcW w:w="2971" w:type="pct"/>
            <w:vAlign w:val="center"/>
          </w:tcPr>
          <w:p w14:paraId="4A9D25FA">
            <w:pPr>
              <w:spacing w:line="240" w:lineRule="auto"/>
              <w:ind w:firstLine="420" w:firstLineChars="200"/>
              <w:jc w:val="left"/>
              <w:rPr>
                <w:rFonts w:hint="default" w:ascii="Times New Roman" w:hAnsi="Times New Roman" w:cs="Times New Roman" w:eastAsiaTheme="minorEastAsia"/>
                <w:sz w:val="21"/>
                <w:szCs w:val="21"/>
                <w:lang w:val="en-US" w:eastAsia="zh-Hans"/>
              </w:rPr>
            </w:pPr>
            <w:r>
              <w:rPr>
                <w:rFonts w:hint="default" w:ascii="Times New Roman" w:hAnsi="Times New Roman" w:cs="Times New Roman" w:eastAsiaTheme="minorEastAsia"/>
                <w:sz w:val="21"/>
                <w:szCs w:val="21"/>
                <w:lang w:val="en-US" w:eastAsia="zh-Hans"/>
              </w:rPr>
              <w:t>生态平衡与菌类的角色：菌类在土壤生态系统中扮演着重要的角色，如分解有机物、促进植物营养吸收等。学习菌类不仅仅是为了了解其分类和生态特征，更重要的是提醒我们要保护和珍视自然环境，维护生态平衡和生物多样性。</w:t>
            </w:r>
          </w:p>
          <w:p w14:paraId="25662C56">
            <w:pPr>
              <w:spacing w:line="240" w:lineRule="auto"/>
              <w:jc w:val="lef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Hans"/>
              </w:rPr>
              <w:t>科技创新与菌类研究：随着科技的进步，菌类研究在生物技术、医药领域等方面发挥着重要作用。通过深入研究菌类的特性和应用价值，我们可以探索更多的科技创新路径，为生物医药和环境问题提供解决方案。</w:t>
            </w:r>
          </w:p>
        </w:tc>
        <w:tc>
          <w:tcPr>
            <w:tcW w:w="328" w:type="pct"/>
            <w:shd w:val="clear" w:color="auto" w:fill="auto"/>
            <w:vAlign w:val="center"/>
          </w:tcPr>
          <w:p w14:paraId="41565633">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1"/>
                <w:lang w:val="en-US" w:eastAsia="zh-Hans" w:bidi="ar-SA"/>
              </w:rPr>
            </w:pPr>
            <w:r>
              <w:rPr>
                <w:rFonts w:hint="eastAsia" w:ascii="Times New Roman" w:hAnsi="Times New Roman" w:cs="Times New Roman"/>
                <w:sz w:val="21"/>
                <w:szCs w:val="21"/>
                <w:lang w:val="en-US" w:eastAsia="zh-CN"/>
              </w:rPr>
              <w:t>翻转课堂、补充</w:t>
            </w:r>
            <w:r>
              <w:rPr>
                <w:rFonts w:hint="default" w:ascii="Times New Roman" w:hAnsi="Times New Roman" w:cs="Times New Roman" w:eastAsiaTheme="minorEastAsia"/>
                <w:sz w:val="21"/>
                <w:szCs w:val="21"/>
              </w:rPr>
              <w:t>讲授</w:t>
            </w:r>
            <w:r>
              <w:rPr>
                <w:rFonts w:hint="default" w:ascii="Times New Roman" w:hAnsi="Times New Roman" w:cs="Times New Roman" w:eastAsiaTheme="minorEastAsia"/>
                <w:sz w:val="21"/>
                <w:szCs w:val="21"/>
                <w:lang w:eastAsia="zh-CN"/>
              </w:rPr>
              <w:t>、</w:t>
            </w:r>
            <w:r>
              <w:rPr>
                <w:rFonts w:hint="default" w:ascii="Times New Roman" w:hAnsi="Times New Roman" w:cs="Times New Roman" w:eastAsiaTheme="minorEastAsia"/>
                <w:sz w:val="21"/>
                <w:szCs w:val="21"/>
                <w:lang w:val="en-US" w:eastAsia="zh-CN"/>
              </w:rPr>
              <w:t>作业</w:t>
            </w:r>
          </w:p>
        </w:tc>
      </w:tr>
      <w:tr w14:paraId="1CA68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228" w:type="pct"/>
            <w:vMerge w:val="continue"/>
            <w:vAlign w:val="center"/>
          </w:tcPr>
          <w:p w14:paraId="4CE360E8">
            <w:pPr>
              <w:jc w:val="center"/>
              <w:rPr>
                <w:rFonts w:hint="default" w:ascii="Times New Roman" w:hAnsi="Times New Roman" w:cs="Times New Roman" w:eastAsiaTheme="minorEastAsia"/>
                <w:sz w:val="21"/>
                <w:szCs w:val="21"/>
              </w:rPr>
            </w:pPr>
          </w:p>
        </w:tc>
        <w:tc>
          <w:tcPr>
            <w:tcW w:w="366" w:type="pct"/>
            <w:vAlign w:val="center"/>
          </w:tcPr>
          <w:p w14:paraId="39A74252">
            <w:pPr>
              <w:keepNext w:val="0"/>
              <w:keepLines w:val="0"/>
              <w:widowControl/>
              <w:suppressLineNumbers w:val="0"/>
              <w:jc w:val="left"/>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知识点2-3</w:t>
            </w:r>
            <w:r>
              <w:rPr>
                <w:rFonts w:hint="default" w:ascii="Times New Roman" w:hAnsi="Times New Roman" w:cs="Times New Roman" w:eastAsiaTheme="minorEastAsia"/>
                <w:i w:val="0"/>
                <w:color w:val="000000"/>
                <w:kern w:val="0"/>
                <w:sz w:val="21"/>
                <w:szCs w:val="21"/>
                <w:u w:val="none"/>
                <w:lang w:val="en-US" w:eastAsia="zh-CN" w:bidi="ar"/>
              </w:rPr>
              <w:t>地衣</w:t>
            </w:r>
          </w:p>
        </w:tc>
        <w:tc>
          <w:tcPr>
            <w:tcW w:w="137" w:type="pct"/>
            <w:vAlign w:val="center"/>
          </w:tcPr>
          <w:p w14:paraId="544ED9A0">
            <w:pPr>
              <w:keepNext w:val="0"/>
              <w:keepLines w:val="0"/>
              <w:widowControl/>
              <w:suppressLineNumbers w:val="0"/>
              <w:jc w:val="left"/>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i w:val="0"/>
                <w:color w:val="000000"/>
                <w:kern w:val="0"/>
                <w:sz w:val="21"/>
                <w:szCs w:val="21"/>
                <w:u w:val="none"/>
                <w:lang w:val="en-US" w:eastAsia="zh-CN" w:bidi="ar"/>
              </w:rPr>
              <w:t>1</w:t>
            </w:r>
          </w:p>
        </w:tc>
        <w:tc>
          <w:tcPr>
            <w:tcW w:w="967" w:type="pct"/>
            <w:vAlign w:val="center"/>
          </w:tcPr>
          <w:p w14:paraId="5D460125">
            <w:pPr>
              <w:spacing w:line="360" w:lineRule="auto"/>
              <w:jc w:val="left"/>
              <w:rPr>
                <w:rFonts w:hint="default" w:ascii="Times New Roman" w:hAnsi="Times New Roman" w:cs="Times New Roman" w:eastAsiaTheme="minorEastAsia"/>
                <w:sz w:val="21"/>
                <w:szCs w:val="21"/>
              </w:rPr>
            </w:pPr>
            <w:r>
              <w:rPr>
                <w:rFonts w:hint="default" w:ascii="Times New Roman" w:hAnsi="Times New Roman" w:eastAsia="宋体" w:cs="Times New Roman"/>
                <w:b/>
                <w:bCs/>
                <w:sz w:val="21"/>
                <w:szCs w:val="21"/>
                <w:lang w:eastAsia="zh-CN"/>
              </w:rPr>
              <w:t>重点</w:t>
            </w:r>
            <w:r>
              <w:rPr>
                <w:rFonts w:hint="default" w:ascii="Times New Roman" w:hAnsi="Times New Roman" w:eastAsia="宋体" w:cs="Times New Roman"/>
                <w:sz w:val="21"/>
                <w:szCs w:val="21"/>
                <w:lang w:eastAsia="zh-CN"/>
              </w:rPr>
              <w:t>：</w:t>
            </w:r>
            <w:r>
              <w:rPr>
                <w:rFonts w:hint="default" w:ascii="Times New Roman" w:hAnsi="Times New Roman" w:cs="Times New Roman" w:eastAsiaTheme="minorEastAsia"/>
                <w:sz w:val="21"/>
                <w:szCs w:val="21"/>
              </w:rPr>
              <w:t>地衣是藻类和真菌共生的复合原植体植物，它们在生活中的共生关系。</w:t>
            </w:r>
          </w:p>
          <w:p w14:paraId="58138C10">
            <w:pPr>
              <w:spacing w:line="360" w:lineRule="auto"/>
              <w:jc w:val="left"/>
              <w:rPr>
                <w:rFonts w:hint="default" w:ascii="Times New Roman" w:hAnsi="Times New Roman" w:cs="Times New Roman" w:eastAsiaTheme="minorEastAsia"/>
                <w:sz w:val="21"/>
                <w:szCs w:val="21"/>
              </w:rPr>
            </w:pPr>
            <w:r>
              <w:rPr>
                <w:rFonts w:hint="default" w:ascii="Times New Roman" w:hAnsi="Times New Roman" w:eastAsia="宋体" w:cs="Times New Roman"/>
                <w:b/>
                <w:bCs/>
                <w:sz w:val="21"/>
                <w:szCs w:val="21"/>
                <w:lang w:eastAsia="zh-CN"/>
              </w:rPr>
              <w:t>难点</w:t>
            </w:r>
            <w:r>
              <w:rPr>
                <w:rFonts w:hint="default" w:ascii="Times New Roman" w:hAnsi="Times New Roman" w:eastAsia="宋体" w:cs="Times New Roman"/>
                <w:sz w:val="21"/>
                <w:szCs w:val="21"/>
                <w:lang w:eastAsia="zh-CN"/>
              </w:rPr>
              <w:t>：</w:t>
            </w:r>
            <w:r>
              <w:rPr>
                <w:rFonts w:hint="default" w:ascii="Times New Roman" w:hAnsi="Times New Roman" w:cs="Times New Roman" w:eastAsiaTheme="minorEastAsia"/>
                <w:sz w:val="21"/>
                <w:szCs w:val="21"/>
              </w:rPr>
              <w:t>地衣的形态和构造及其自然界中的分布和经济意义。</w:t>
            </w:r>
          </w:p>
        </w:tc>
        <w:tc>
          <w:tcPr>
            <w:tcW w:w="2971" w:type="pct"/>
            <w:vAlign w:val="center"/>
          </w:tcPr>
          <w:p w14:paraId="22AE8CDF">
            <w:pPr>
              <w:spacing w:line="240" w:lineRule="auto"/>
              <w:ind w:firstLine="420" w:firstLineChars="200"/>
              <w:jc w:val="left"/>
              <w:rPr>
                <w:rFonts w:hint="default" w:ascii="Times New Roman" w:hAnsi="Times New Roman" w:cs="Times New Roman" w:eastAsiaTheme="minorEastAsia"/>
                <w:sz w:val="21"/>
                <w:szCs w:val="21"/>
                <w:lang w:val="en-US" w:eastAsia="zh-Hans"/>
              </w:rPr>
            </w:pPr>
            <w:r>
              <w:rPr>
                <w:rFonts w:hint="default" w:ascii="Times New Roman" w:hAnsi="Times New Roman" w:cs="Times New Roman" w:eastAsiaTheme="minorEastAsia"/>
                <w:sz w:val="21"/>
                <w:szCs w:val="21"/>
                <w:lang w:val="en-US" w:eastAsia="zh-Hans"/>
              </w:rPr>
              <w:t>生物多样性与可持续发展：地衣是生物多样性的重要组成部分，它们在各种生态系统中都存在。我们应当关注地衣的保护和研究，促进可持续发展，避免破坏和过度利用地衣资源，以保护生态平衡和地球的生命系统。</w:t>
            </w:r>
          </w:p>
          <w:p w14:paraId="08D7B109">
            <w:pPr>
              <w:spacing w:line="240" w:lineRule="auto"/>
              <w:ind w:firstLine="420" w:firstLineChars="200"/>
              <w:jc w:val="left"/>
              <w:rPr>
                <w:rFonts w:hint="default" w:ascii="Times New Roman" w:hAnsi="Times New Roman" w:cs="Times New Roman" w:eastAsiaTheme="minorEastAsia"/>
                <w:sz w:val="21"/>
                <w:szCs w:val="21"/>
                <w:lang w:val="en-US" w:eastAsia="zh-Hans"/>
              </w:rPr>
            </w:pPr>
            <w:r>
              <w:rPr>
                <w:rFonts w:hint="default" w:ascii="Times New Roman" w:hAnsi="Times New Roman" w:cs="Times New Roman" w:eastAsiaTheme="minorEastAsia"/>
                <w:sz w:val="21"/>
                <w:szCs w:val="21"/>
                <w:lang w:val="en-US" w:eastAsia="zh-Hans"/>
              </w:rPr>
              <w:t>生命的坚韧与顽强：地衣生长在极端环境中，其适应能力和生存力令人钦佩。通过学习地衣，我们可以从中汲取生活的智慧，坚韧不拔地面对困难和挑战，培养积极向上的心态和适应能力。</w:t>
            </w:r>
          </w:p>
          <w:p w14:paraId="1FB15863">
            <w:pPr>
              <w:spacing w:line="240" w:lineRule="auto"/>
              <w:ind w:firstLine="420" w:firstLineChars="200"/>
              <w:jc w:val="lef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Hans"/>
              </w:rPr>
              <w:t>以上引用示例旨在将地衣与课程思政内容相结合，强调自然与生态环境、环境保护与生态恢复、生物多样性与可持续发展以及生命的坚韧等重要主题。这有助于引导学生思考地衣背后的思想和价值观，并培养他们关注环境保护和生态可持续发展的意识</w:t>
            </w:r>
          </w:p>
        </w:tc>
        <w:tc>
          <w:tcPr>
            <w:tcW w:w="328" w:type="pct"/>
            <w:shd w:val="clear" w:color="auto" w:fill="auto"/>
            <w:vAlign w:val="center"/>
          </w:tcPr>
          <w:p w14:paraId="445F0879">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 w:val="21"/>
                <w:szCs w:val="21"/>
              </w:rPr>
              <w:t>讲授</w:t>
            </w:r>
            <w:r>
              <w:rPr>
                <w:rFonts w:hint="default" w:ascii="Times New Roman" w:hAnsi="Times New Roman" w:cs="Times New Roman" w:eastAsiaTheme="minorEastAsia"/>
                <w:sz w:val="21"/>
                <w:szCs w:val="21"/>
                <w:lang w:eastAsia="zh-CN"/>
              </w:rPr>
              <w:t>、</w:t>
            </w:r>
            <w:r>
              <w:rPr>
                <w:rFonts w:hint="default" w:ascii="Times New Roman" w:hAnsi="Times New Roman" w:cs="Times New Roman" w:eastAsiaTheme="minorEastAsia"/>
                <w:sz w:val="21"/>
                <w:szCs w:val="21"/>
                <w:lang w:val="en-US" w:eastAsia="zh-CN"/>
              </w:rPr>
              <w:t>视频、作业</w:t>
            </w:r>
          </w:p>
        </w:tc>
      </w:tr>
      <w:tr w14:paraId="535BC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228" w:type="pct"/>
            <w:vMerge w:val="continue"/>
            <w:vAlign w:val="center"/>
          </w:tcPr>
          <w:p w14:paraId="7E4CB9AE">
            <w:pPr>
              <w:jc w:val="center"/>
              <w:rPr>
                <w:rFonts w:hint="default" w:ascii="Times New Roman" w:hAnsi="Times New Roman" w:cs="Times New Roman" w:eastAsiaTheme="minorEastAsia"/>
                <w:sz w:val="21"/>
                <w:szCs w:val="21"/>
              </w:rPr>
            </w:pPr>
          </w:p>
        </w:tc>
        <w:tc>
          <w:tcPr>
            <w:tcW w:w="366" w:type="pct"/>
            <w:vAlign w:val="center"/>
          </w:tcPr>
          <w:p w14:paraId="378CE02A">
            <w:pP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xml:space="preserve">知识点2-4 </w:t>
            </w:r>
            <w:r>
              <w:rPr>
                <w:rFonts w:hint="default" w:ascii="Times New Roman" w:hAnsi="Times New Roman" w:cs="Times New Roman" w:eastAsiaTheme="minorEastAsia"/>
                <w:i w:val="0"/>
                <w:color w:val="000000"/>
                <w:kern w:val="0"/>
                <w:sz w:val="21"/>
                <w:szCs w:val="21"/>
                <w:u w:val="none"/>
                <w:lang w:val="en-US" w:eastAsia="zh-CN" w:bidi="ar"/>
              </w:rPr>
              <w:t>苔藓植物</w:t>
            </w:r>
          </w:p>
        </w:tc>
        <w:tc>
          <w:tcPr>
            <w:tcW w:w="137" w:type="pct"/>
            <w:vAlign w:val="center"/>
          </w:tcPr>
          <w:p w14:paraId="33C755B7">
            <w:pPr>
              <w:keepNext w:val="0"/>
              <w:keepLines w:val="0"/>
              <w:widowControl/>
              <w:suppressLineNumbers w:val="0"/>
              <w:jc w:val="left"/>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i w:val="0"/>
                <w:color w:val="000000"/>
                <w:kern w:val="0"/>
                <w:sz w:val="21"/>
                <w:szCs w:val="21"/>
                <w:u w:val="none"/>
                <w:lang w:val="en-US" w:eastAsia="zh-CN" w:bidi="ar"/>
              </w:rPr>
              <w:t>1</w:t>
            </w:r>
          </w:p>
        </w:tc>
        <w:tc>
          <w:tcPr>
            <w:tcW w:w="967" w:type="pct"/>
            <w:vAlign w:val="center"/>
          </w:tcPr>
          <w:p w14:paraId="65DF5522">
            <w:pPr>
              <w:spacing w:line="360" w:lineRule="auto"/>
              <w:jc w:val="left"/>
              <w:rPr>
                <w:rFonts w:hint="eastAsia" w:ascii="Times New Roman" w:hAnsi="Times New Roman" w:cs="Times New Roman" w:eastAsiaTheme="minorEastAsia"/>
                <w:sz w:val="21"/>
                <w:szCs w:val="21"/>
                <w:lang w:eastAsia="zh-CN"/>
              </w:rPr>
            </w:pPr>
            <w:r>
              <w:rPr>
                <w:rFonts w:hint="default" w:ascii="Times New Roman" w:hAnsi="Times New Roman" w:eastAsia="宋体" w:cs="Times New Roman"/>
                <w:b/>
                <w:bCs/>
                <w:sz w:val="21"/>
                <w:szCs w:val="21"/>
                <w:lang w:eastAsia="zh-CN"/>
              </w:rPr>
              <w:t>重点</w:t>
            </w:r>
            <w:r>
              <w:rPr>
                <w:rFonts w:hint="default" w:ascii="Times New Roman" w:hAnsi="Times New Roman" w:eastAsia="宋体" w:cs="Times New Roman"/>
                <w:sz w:val="21"/>
                <w:szCs w:val="21"/>
                <w:lang w:eastAsia="zh-CN"/>
              </w:rPr>
              <w:t>：</w:t>
            </w:r>
            <w:r>
              <w:rPr>
                <w:rFonts w:hint="default" w:ascii="Times New Roman" w:hAnsi="Times New Roman" w:cs="Times New Roman" w:eastAsiaTheme="minorEastAsia"/>
                <w:sz w:val="21"/>
                <w:szCs w:val="21"/>
              </w:rPr>
              <w:t>代表植物配子体和孢子体的形态构造</w:t>
            </w:r>
            <w:r>
              <w:rPr>
                <w:rFonts w:hint="eastAsia" w:ascii="Times New Roman" w:hAnsi="Times New Roman" w:cs="Times New Roman"/>
                <w:sz w:val="21"/>
                <w:szCs w:val="21"/>
                <w:lang w:eastAsia="zh-CN"/>
              </w:rPr>
              <w:t>。</w:t>
            </w:r>
          </w:p>
          <w:p w14:paraId="61494236">
            <w:pPr>
              <w:spacing w:line="360" w:lineRule="auto"/>
              <w:jc w:val="left"/>
              <w:rPr>
                <w:rFonts w:hint="default" w:ascii="Times New Roman" w:hAnsi="Times New Roman" w:cs="Times New Roman" w:eastAsiaTheme="minorEastAsia"/>
                <w:sz w:val="21"/>
                <w:szCs w:val="21"/>
              </w:rPr>
            </w:pPr>
            <w:r>
              <w:rPr>
                <w:rFonts w:hint="default" w:ascii="Times New Roman" w:hAnsi="Times New Roman" w:eastAsia="宋体" w:cs="Times New Roman"/>
                <w:b/>
                <w:bCs/>
                <w:sz w:val="21"/>
                <w:szCs w:val="21"/>
                <w:lang w:eastAsia="zh-CN"/>
              </w:rPr>
              <w:t>难点</w:t>
            </w:r>
            <w:r>
              <w:rPr>
                <w:rFonts w:hint="default" w:ascii="Times New Roman" w:hAnsi="Times New Roman" w:eastAsia="宋体" w:cs="Times New Roman"/>
                <w:sz w:val="21"/>
                <w:szCs w:val="21"/>
                <w:lang w:eastAsia="zh-CN"/>
              </w:rPr>
              <w:t>：</w:t>
            </w:r>
            <w:r>
              <w:rPr>
                <w:rFonts w:hint="default" w:ascii="Times New Roman" w:hAnsi="Times New Roman" w:cs="Times New Roman" w:eastAsiaTheme="minorEastAsia"/>
                <w:sz w:val="21"/>
                <w:szCs w:val="21"/>
              </w:rPr>
              <w:t>生活史中孢子体着生并依赖于配子体，原丝体的出现等。</w:t>
            </w:r>
          </w:p>
        </w:tc>
        <w:tc>
          <w:tcPr>
            <w:tcW w:w="2971" w:type="pct"/>
            <w:vAlign w:val="center"/>
          </w:tcPr>
          <w:p w14:paraId="197CEEAF">
            <w:pPr>
              <w:spacing w:line="240" w:lineRule="auto"/>
              <w:ind w:firstLine="420" w:firstLineChars="200"/>
              <w:jc w:val="left"/>
              <w:rPr>
                <w:rFonts w:hint="default" w:ascii="Times New Roman" w:hAnsi="Times New Roman" w:cs="Times New Roman" w:eastAsiaTheme="minorEastAsia"/>
                <w:sz w:val="21"/>
                <w:szCs w:val="21"/>
                <w:lang w:val="en-US" w:eastAsia="zh-Hans"/>
              </w:rPr>
            </w:pPr>
            <w:r>
              <w:rPr>
                <w:rFonts w:hint="default" w:ascii="Times New Roman" w:hAnsi="Times New Roman" w:cs="Times New Roman" w:eastAsiaTheme="minorEastAsia"/>
                <w:sz w:val="21"/>
                <w:szCs w:val="21"/>
                <w:lang w:val="en-US" w:eastAsia="zh-Hans"/>
              </w:rPr>
              <w:t>环境监测与健康评估：苔藓植物对环境的敏感性使其成为环境监测和健康评估的重要指标。通过研究苔藓植物的分布和生长情况，我们可以了解环境品质、大气污染等方面的信息，从而推动环境保护工作和健康改善。</w:t>
            </w:r>
          </w:p>
          <w:p w14:paraId="742514D0">
            <w:pPr>
              <w:spacing w:line="240" w:lineRule="auto"/>
              <w:ind w:firstLine="420" w:firstLineChars="200"/>
              <w:jc w:val="lef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Hans"/>
              </w:rPr>
              <w:t>精神与智慧的凝聚：苔藓植物在不断适应变化的环境中坚韧地生存着，它们的生命力和顽强精神令人敬佩。通过学习苔藓植物，我们可以从中汲取生活的智慧，培养积极向上的心态和适应能力，面对困难和挑战时能够坚持不懈。强调自然与生态平衡、环境监测与健康评估、可持续发展以及精神与智慧的凝聚等重要主题。这有助于引导学生思考苔藓植物背后的思想和价值观，并培养他们关注环境保护和可持续发展的意识和行动。</w:t>
            </w:r>
          </w:p>
        </w:tc>
        <w:tc>
          <w:tcPr>
            <w:tcW w:w="328" w:type="pct"/>
            <w:shd w:val="clear" w:color="auto" w:fill="auto"/>
            <w:vAlign w:val="center"/>
          </w:tcPr>
          <w:p w14:paraId="2629245D">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1"/>
                <w:lang w:val="en-US" w:eastAsia="zh-Hans" w:bidi="ar-SA"/>
              </w:rPr>
            </w:pPr>
            <w:r>
              <w:rPr>
                <w:rFonts w:hint="default" w:ascii="Times New Roman" w:hAnsi="Times New Roman" w:cs="Times New Roman" w:eastAsiaTheme="minorEastAsia"/>
                <w:sz w:val="21"/>
                <w:szCs w:val="21"/>
              </w:rPr>
              <w:t>讲授</w:t>
            </w:r>
            <w:r>
              <w:rPr>
                <w:rFonts w:hint="default" w:ascii="Times New Roman" w:hAnsi="Times New Roman" w:cs="Times New Roman" w:eastAsiaTheme="minorEastAsia"/>
                <w:sz w:val="21"/>
                <w:szCs w:val="21"/>
                <w:lang w:eastAsia="zh-CN"/>
              </w:rPr>
              <w:t>、</w:t>
            </w:r>
            <w:r>
              <w:rPr>
                <w:rFonts w:hint="default" w:ascii="Times New Roman" w:hAnsi="Times New Roman" w:cs="Times New Roman" w:eastAsiaTheme="minorEastAsia"/>
                <w:sz w:val="21"/>
                <w:szCs w:val="21"/>
                <w:lang w:val="en-US" w:eastAsia="zh-CN"/>
              </w:rPr>
              <w:t>视频、作业</w:t>
            </w:r>
            <w:r>
              <w:rPr>
                <w:rFonts w:hint="default" w:ascii="Times New Roman" w:hAnsi="Times New Roman" w:cs="Times New Roman" w:eastAsiaTheme="minorEastAsia"/>
                <w:sz w:val="21"/>
                <w:szCs w:val="21"/>
              </w:rPr>
              <w:t>授</w:t>
            </w:r>
          </w:p>
        </w:tc>
      </w:tr>
      <w:tr w14:paraId="7E3E7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228" w:type="pct"/>
            <w:vMerge w:val="continue"/>
            <w:vAlign w:val="center"/>
          </w:tcPr>
          <w:p w14:paraId="263929DA">
            <w:pPr>
              <w:jc w:val="center"/>
              <w:rPr>
                <w:rFonts w:hint="default" w:ascii="Times New Roman" w:hAnsi="Times New Roman" w:cs="Times New Roman" w:eastAsiaTheme="minorEastAsia"/>
                <w:sz w:val="21"/>
                <w:szCs w:val="21"/>
              </w:rPr>
            </w:pPr>
          </w:p>
        </w:tc>
        <w:tc>
          <w:tcPr>
            <w:tcW w:w="366" w:type="pct"/>
            <w:vAlign w:val="center"/>
          </w:tcPr>
          <w:p w14:paraId="32E1057C">
            <w:pPr>
              <w:keepNext w:val="0"/>
              <w:keepLines w:val="0"/>
              <w:widowControl/>
              <w:suppressLineNumbers w:val="0"/>
              <w:jc w:val="left"/>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知识点2-6</w:t>
            </w:r>
            <w:r>
              <w:rPr>
                <w:rFonts w:hint="default" w:ascii="Times New Roman" w:hAnsi="Times New Roman" w:cs="Times New Roman" w:eastAsiaTheme="minorEastAsia"/>
                <w:i w:val="0"/>
                <w:color w:val="000000"/>
                <w:kern w:val="0"/>
                <w:sz w:val="21"/>
                <w:szCs w:val="21"/>
                <w:u w:val="none"/>
                <w:lang w:val="en-US" w:eastAsia="zh-CN" w:bidi="ar"/>
              </w:rPr>
              <w:t>蕨类植物</w:t>
            </w:r>
          </w:p>
        </w:tc>
        <w:tc>
          <w:tcPr>
            <w:tcW w:w="137" w:type="pct"/>
            <w:vAlign w:val="center"/>
          </w:tcPr>
          <w:p w14:paraId="5051EE8A">
            <w:pPr>
              <w:keepNext w:val="0"/>
              <w:keepLines w:val="0"/>
              <w:widowControl/>
              <w:suppressLineNumbers w:val="0"/>
              <w:jc w:val="left"/>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i w:val="0"/>
                <w:color w:val="000000"/>
                <w:kern w:val="0"/>
                <w:sz w:val="21"/>
                <w:szCs w:val="21"/>
                <w:u w:val="none"/>
                <w:lang w:val="en-US" w:eastAsia="zh-CN" w:bidi="ar"/>
              </w:rPr>
              <w:t>2</w:t>
            </w:r>
          </w:p>
        </w:tc>
        <w:tc>
          <w:tcPr>
            <w:tcW w:w="967" w:type="pct"/>
            <w:vAlign w:val="center"/>
          </w:tcPr>
          <w:p w14:paraId="6F975B56">
            <w:pPr>
              <w:spacing w:line="360" w:lineRule="auto"/>
              <w:jc w:val="left"/>
              <w:rPr>
                <w:rFonts w:hint="eastAsia" w:ascii="Times New Roman" w:hAnsi="Times New Roman" w:cs="Times New Roman"/>
                <w:sz w:val="21"/>
                <w:szCs w:val="21"/>
                <w:lang w:val="en-US" w:eastAsia="zh-CN"/>
              </w:rPr>
            </w:pPr>
            <w:r>
              <w:rPr>
                <w:rFonts w:hint="default" w:ascii="Times New Roman" w:hAnsi="Times New Roman" w:eastAsia="宋体" w:cs="Times New Roman"/>
                <w:b/>
                <w:bCs/>
                <w:sz w:val="21"/>
                <w:szCs w:val="21"/>
                <w:lang w:eastAsia="zh-CN"/>
              </w:rPr>
              <w:t>重点</w:t>
            </w:r>
            <w:r>
              <w:rPr>
                <w:rFonts w:hint="default" w:ascii="Times New Roman" w:hAnsi="Times New Roman" w:eastAsia="宋体" w:cs="Times New Roman"/>
                <w:sz w:val="21"/>
                <w:szCs w:val="21"/>
                <w:lang w:eastAsia="zh-CN"/>
              </w:rPr>
              <w:t>：</w:t>
            </w:r>
            <w:r>
              <w:rPr>
                <w:rFonts w:hint="default" w:ascii="Times New Roman" w:hAnsi="Times New Roman" w:cs="Times New Roman" w:eastAsiaTheme="minorEastAsia"/>
                <w:sz w:val="21"/>
                <w:szCs w:val="21"/>
                <w:lang w:val="en-US" w:eastAsia="zh-CN"/>
              </w:rPr>
              <w:t>蕨类植物的生活史和世代交替的特点</w:t>
            </w:r>
            <w:r>
              <w:rPr>
                <w:rFonts w:hint="eastAsia" w:ascii="Times New Roman" w:hAnsi="Times New Roman" w:cs="Times New Roman"/>
                <w:sz w:val="21"/>
                <w:szCs w:val="21"/>
                <w:lang w:val="en-US" w:eastAsia="zh-CN"/>
              </w:rPr>
              <w:t>。</w:t>
            </w:r>
          </w:p>
          <w:p w14:paraId="0BDD8C05">
            <w:pPr>
              <w:spacing w:line="360" w:lineRule="auto"/>
              <w:jc w:val="left"/>
              <w:rPr>
                <w:rFonts w:hint="default" w:ascii="Times New Roman" w:hAnsi="Times New Roman" w:cs="Times New Roman" w:eastAsiaTheme="minorEastAsia"/>
                <w:sz w:val="21"/>
                <w:szCs w:val="21"/>
                <w:lang w:val="en-US"/>
              </w:rPr>
            </w:pPr>
            <w:r>
              <w:rPr>
                <w:rFonts w:hint="default" w:ascii="Times New Roman" w:hAnsi="Times New Roman" w:eastAsia="宋体" w:cs="Times New Roman"/>
                <w:b/>
                <w:bCs/>
                <w:sz w:val="21"/>
                <w:szCs w:val="21"/>
                <w:lang w:eastAsia="zh-CN"/>
              </w:rPr>
              <w:t>难点</w:t>
            </w:r>
            <w:r>
              <w:rPr>
                <w:rFonts w:hint="default" w:ascii="Times New Roman" w:hAnsi="Times New Roman" w:eastAsia="宋体" w:cs="Times New Roman"/>
                <w:sz w:val="21"/>
                <w:szCs w:val="21"/>
                <w:lang w:eastAsia="zh-CN"/>
              </w:rPr>
              <w:t>：</w:t>
            </w:r>
            <w:r>
              <w:rPr>
                <w:rFonts w:hint="default" w:ascii="Times New Roman" w:hAnsi="Times New Roman" w:cs="Times New Roman" w:eastAsiaTheme="minorEastAsia"/>
                <w:sz w:val="21"/>
                <w:szCs w:val="21"/>
                <w:lang w:val="en-US" w:eastAsia="zh-CN"/>
              </w:rPr>
              <w:t>叶型和中柱类型的系统进化，对陆生植物进化</w:t>
            </w:r>
            <w:r>
              <w:rPr>
                <w:rFonts w:hint="eastAsia" w:ascii="Times New Roman" w:hAnsi="Times New Roman" w:cs="Times New Roman"/>
                <w:sz w:val="21"/>
                <w:szCs w:val="21"/>
                <w:lang w:val="en-US" w:eastAsia="zh-CN"/>
              </w:rPr>
              <w:t>的影响</w:t>
            </w:r>
          </w:p>
        </w:tc>
        <w:tc>
          <w:tcPr>
            <w:tcW w:w="2971" w:type="pct"/>
            <w:vAlign w:val="center"/>
          </w:tcPr>
          <w:p w14:paraId="2BFF137A">
            <w:pPr>
              <w:spacing w:line="240" w:lineRule="auto"/>
              <w:ind w:firstLine="420" w:firstLineChars="200"/>
              <w:jc w:val="left"/>
              <w:rPr>
                <w:rFonts w:hint="default" w:ascii="Times New Roman" w:hAnsi="Times New Roman" w:cs="Times New Roman" w:eastAsiaTheme="minorEastAsia"/>
                <w:sz w:val="21"/>
                <w:szCs w:val="21"/>
                <w:lang w:val="en-US" w:eastAsia="zh-Hans"/>
              </w:rPr>
            </w:pPr>
            <w:r>
              <w:rPr>
                <w:rFonts w:hint="default" w:ascii="Times New Roman" w:hAnsi="Times New Roman" w:cs="Times New Roman" w:eastAsiaTheme="minorEastAsia"/>
                <w:sz w:val="21"/>
                <w:szCs w:val="21"/>
                <w:lang w:val="en-US" w:eastAsia="zh-CN"/>
              </w:rPr>
              <w:t>引导学生</w:t>
            </w:r>
            <w:r>
              <w:rPr>
                <w:rFonts w:hint="default" w:ascii="Times New Roman" w:hAnsi="Times New Roman" w:cs="Times New Roman" w:eastAsiaTheme="minorEastAsia"/>
                <w:sz w:val="21"/>
                <w:szCs w:val="21"/>
                <w:lang w:val="en-US" w:eastAsia="zh-Hans"/>
              </w:rPr>
              <w:t>可以讨论蕨类植物的多样性和适应能力，这与社会主义建设中的多样性和适应能力有一定的联系。蕨类植物具有不同的形态和生活习性，可以在各种环境条件下生长和繁殖，这体现了社会主义建设需要人们具备适应不同情况的能力。</w:t>
            </w:r>
          </w:p>
          <w:p w14:paraId="1B2D7AB1">
            <w:pPr>
              <w:spacing w:line="240" w:lineRule="auto"/>
              <w:ind w:firstLine="420" w:firstLineChars="200"/>
              <w:jc w:val="lef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Hans"/>
              </w:rPr>
              <w:t>另外，我们还可以探讨蕨类植物的生态功能和环境保护的重要性。蕨类植物在自然界中扮演着重要的角色，它们可以稳定土壤、改善水质、提供栖息地等，这与社会主义生态文明建设的理念是一致的。通过研究和保护蕨类植物，可以促进人与自然的和谐发展，实现可持续发展的目标。</w:t>
            </w:r>
          </w:p>
        </w:tc>
        <w:tc>
          <w:tcPr>
            <w:tcW w:w="328" w:type="pct"/>
            <w:shd w:val="clear" w:color="auto" w:fill="auto"/>
            <w:vAlign w:val="center"/>
          </w:tcPr>
          <w:p w14:paraId="111230EF">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 w:val="21"/>
                <w:szCs w:val="21"/>
              </w:rPr>
              <w:t>讲授</w:t>
            </w:r>
            <w:r>
              <w:rPr>
                <w:rFonts w:hint="default" w:ascii="Times New Roman" w:hAnsi="Times New Roman" w:cs="Times New Roman" w:eastAsiaTheme="minorEastAsia"/>
                <w:sz w:val="21"/>
                <w:szCs w:val="21"/>
                <w:lang w:eastAsia="zh-CN"/>
              </w:rPr>
              <w:t>、</w:t>
            </w:r>
            <w:r>
              <w:rPr>
                <w:rFonts w:hint="default" w:ascii="Times New Roman" w:hAnsi="Times New Roman" w:cs="Times New Roman" w:eastAsiaTheme="minorEastAsia"/>
                <w:sz w:val="21"/>
                <w:szCs w:val="21"/>
                <w:lang w:val="en-US" w:eastAsia="zh-CN"/>
              </w:rPr>
              <w:t>视频、作业</w:t>
            </w:r>
          </w:p>
        </w:tc>
      </w:tr>
      <w:tr w14:paraId="49E6D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228" w:type="pct"/>
            <w:vMerge w:val="continue"/>
            <w:vAlign w:val="center"/>
          </w:tcPr>
          <w:p w14:paraId="70191E18">
            <w:pPr>
              <w:jc w:val="center"/>
              <w:rPr>
                <w:rFonts w:hint="default" w:ascii="Times New Roman" w:hAnsi="Times New Roman" w:cs="Times New Roman" w:eastAsiaTheme="minorEastAsia"/>
                <w:sz w:val="21"/>
                <w:szCs w:val="21"/>
              </w:rPr>
            </w:pPr>
          </w:p>
        </w:tc>
        <w:tc>
          <w:tcPr>
            <w:tcW w:w="366" w:type="pct"/>
            <w:vAlign w:val="center"/>
          </w:tcPr>
          <w:p w14:paraId="7ED321FF">
            <w:pPr>
              <w:keepNext w:val="0"/>
              <w:keepLines w:val="0"/>
              <w:widowControl/>
              <w:suppressLineNumbers w:val="0"/>
              <w:jc w:val="left"/>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知识点2-7</w:t>
            </w:r>
            <w:r>
              <w:rPr>
                <w:rFonts w:hint="default" w:ascii="Times New Roman" w:hAnsi="Times New Roman" w:cs="Times New Roman" w:eastAsiaTheme="minorEastAsia"/>
                <w:i w:val="0"/>
                <w:color w:val="000000"/>
                <w:kern w:val="0"/>
                <w:sz w:val="21"/>
                <w:szCs w:val="21"/>
                <w:u w:val="none"/>
                <w:lang w:val="en-US" w:eastAsia="zh-CN" w:bidi="ar"/>
              </w:rPr>
              <w:t>植物的系统发育</w:t>
            </w:r>
          </w:p>
        </w:tc>
        <w:tc>
          <w:tcPr>
            <w:tcW w:w="137" w:type="pct"/>
            <w:vAlign w:val="center"/>
          </w:tcPr>
          <w:p w14:paraId="4CDAF203">
            <w:pPr>
              <w:keepNext w:val="0"/>
              <w:keepLines w:val="0"/>
              <w:widowControl/>
              <w:suppressLineNumbers w:val="0"/>
              <w:jc w:val="left"/>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i w:val="0"/>
                <w:color w:val="000000"/>
                <w:kern w:val="0"/>
                <w:sz w:val="21"/>
                <w:szCs w:val="21"/>
                <w:u w:val="none"/>
                <w:lang w:val="en-US" w:eastAsia="zh-CN" w:bidi="ar"/>
              </w:rPr>
              <w:t>1</w:t>
            </w:r>
          </w:p>
        </w:tc>
        <w:tc>
          <w:tcPr>
            <w:tcW w:w="967" w:type="pct"/>
            <w:vAlign w:val="center"/>
          </w:tcPr>
          <w:p w14:paraId="45BDC289">
            <w:pPr>
              <w:spacing w:line="360" w:lineRule="auto"/>
              <w:jc w:val="left"/>
              <w:rPr>
                <w:rFonts w:hint="eastAsia" w:ascii="Times New Roman" w:hAnsi="Times New Roman" w:cs="Times New Roman"/>
                <w:sz w:val="21"/>
                <w:szCs w:val="21"/>
                <w:lang w:eastAsia="zh-CN"/>
              </w:rPr>
            </w:pPr>
            <w:r>
              <w:rPr>
                <w:rFonts w:hint="default" w:ascii="Times New Roman" w:hAnsi="Times New Roman" w:eastAsia="宋体" w:cs="Times New Roman"/>
                <w:b/>
                <w:bCs/>
                <w:sz w:val="21"/>
                <w:szCs w:val="21"/>
                <w:lang w:eastAsia="zh-CN"/>
              </w:rPr>
              <w:t>重点</w:t>
            </w:r>
            <w:r>
              <w:rPr>
                <w:rFonts w:hint="default"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植物</w:t>
            </w:r>
            <w:r>
              <w:rPr>
                <w:rFonts w:hint="default" w:ascii="Times New Roman" w:hAnsi="Times New Roman" w:cs="Times New Roman" w:eastAsiaTheme="minorEastAsia"/>
                <w:sz w:val="21"/>
                <w:szCs w:val="21"/>
              </w:rPr>
              <w:t>生殖方式的进化</w:t>
            </w:r>
            <w:r>
              <w:rPr>
                <w:rFonts w:hint="eastAsia" w:ascii="Times New Roman" w:hAnsi="Times New Roman" w:cs="Times New Roman"/>
                <w:sz w:val="21"/>
                <w:szCs w:val="21"/>
                <w:lang w:eastAsia="zh-CN"/>
              </w:rPr>
              <w:t>。</w:t>
            </w:r>
          </w:p>
          <w:p w14:paraId="2360DA7E">
            <w:pPr>
              <w:spacing w:line="360" w:lineRule="auto"/>
              <w:jc w:val="left"/>
              <w:rPr>
                <w:rFonts w:hint="eastAsia" w:ascii="Times New Roman" w:hAnsi="Times New Roman" w:cs="Times New Roman" w:eastAsiaTheme="minorEastAsia"/>
                <w:sz w:val="21"/>
                <w:szCs w:val="21"/>
                <w:lang w:eastAsia="zh-CN"/>
              </w:rPr>
            </w:pPr>
            <w:r>
              <w:rPr>
                <w:rFonts w:hint="default" w:ascii="Times New Roman" w:hAnsi="Times New Roman" w:eastAsia="宋体" w:cs="Times New Roman"/>
                <w:b/>
                <w:bCs/>
                <w:sz w:val="21"/>
                <w:szCs w:val="21"/>
                <w:lang w:eastAsia="zh-CN"/>
              </w:rPr>
              <w:t>难点</w:t>
            </w:r>
            <w:r>
              <w:rPr>
                <w:rFonts w:hint="default" w:ascii="Times New Roman" w:hAnsi="Times New Roman" w:eastAsia="宋体" w:cs="Times New Roman"/>
                <w:sz w:val="21"/>
                <w:szCs w:val="21"/>
                <w:lang w:eastAsia="zh-CN"/>
              </w:rPr>
              <w:t>：</w:t>
            </w:r>
            <w:r>
              <w:rPr>
                <w:rFonts w:hint="default" w:ascii="Times New Roman" w:hAnsi="Times New Roman" w:cs="Times New Roman" w:eastAsiaTheme="minorEastAsia"/>
                <w:sz w:val="21"/>
                <w:szCs w:val="21"/>
              </w:rPr>
              <w:t>植物对陆地生活的适应</w:t>
            </w:r>
            <w:r>
              <w:rPr>
                <w:rFonts w:hint="eastAsia" w:ascii="Times New Roman" w:hAnsi="Times New Roman" w:cs="Times New Roman"/>
                <w:sz w:val="21"/>
                <w:szCs w:val="21"/>
                <w:lang w:eastAsia="zh-CN"/>
              </w:rPr>
              <w:t>。</w:t>
            </w:r>
          </w:p>
        </w:tc>
        <w:tc>
          <w:tcPr>
            <w:tcW w:w="2971" w:type="pct"/>
            <w:vAlign w:val="center"/>
          </w:tcPr>
          <w:p w14:paraId="1062A875">
            <w:pPr>
              <w:spacing w:line="240" w:lineRule="auto"/>
              <w:ind w:firstLine="420" w:firstLineChars="200"/>
              <w:jc w:val="left"/>
              <w:rPr>
                <w:rFonts w:hint="default" w:ascii="Times New Roman" w:hAnsi="Times New Roman" w:cs="Times New Roman" w:eastAsiaTheme="minorEastAsia"/>
                <w:sz w:val="21"/>
                <w:szCs w:val="21"/>
                <w:lang w:val="en-US" w:eastAsia="zh-Hans"/>
              </w:rPr>
            </w:pPr>
            <w:r>
              <w:rPr>
                <w:rFonts w:hint="default" w:ascii="Times New Roman" w:hAnsi="Times New Roman" w:cs="Times New Roman" w:eastAsiaTheme="minorEastAsia"/>
                <w:sz w:val="21"/>
                <w:szCs w:val="21"/>
                <w:lang w:val="en-US" w:eastAsia="zh-Hans"/>
              </w:rPr>
              <w:t>探讨植物系统学的重要性以及其在社会发展中的作用。首先，植物系统学是研究植物分类和进化关系的学科，它对于了解和保护自然界的生物多样性具有重要意义。这符合社会主义建设中提倡生态文明建设、保护和恢复自然环境的要求。通过研究植物的系统和进化关系，我们可以更好地认识和理解自然界的生态系统，从而制定相应的保护措施，促进可持续发展。</w:t>
            </w:r>
          </w:p>
          <w:p w14:paraId="66E4C300">
            <w:pPr>
              <w:spacing w:line="240" w:lineRule="auto"/>
              <w:ind w:firstLine="420" w:firstLineChars="200"/>
              <w:jc w:val="lef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Hans"/>
              </w:rPr>
              <w:t>其次，植物系统学还可以与社会主义核心价值观相联系。在植物系统学的研究过程中，我们需要注重客观、公正、科学的原则，避免个人主观意识的干扰和偏见。这与社会主义核心价值观中强调的科学精神和客观真理是一致的。通过培养和践行这些价值观，我们能够进行准确、全面地研究，为社会发展提供有益的知识和信息。</w:t>
            </w:r>
          </w:p>
        </w:tc>
        <w:tc>
          <w:tcPr>
            <w:tcW w:w="328" w:type="pct"/>
            <w:vAlign w:val="center"/>
          </w:tcPr>
          <w:p w14:paraId="0BAAD14E">
            <w:pPr>
              <w:spacing w:line="240" w:lineRule="auto"/>
              <w:jc w:val="left"/>
              <w:rPr>
                <w:rFonts w:hint="default" w:ascii="Times New Roman" w:hAnsi="Times New Roman" w:cs="Times New Roman" w:eastAsiaTheme="minorEastAsia"/>
                <w:sz w:val="21"/>
                <w:szCs w:val="21"/>
                <w:lang w:val="en-US" w:eastAsia="zh-Hans"/>
              </w:rPr>
            </w:pPr>
            <w:r>
              <w:rPr>
                <w:rFonts w:hint="default" w:ascii="Times New Roman" w:hAnsi="Times New Roman" w:cs="Times New Roman" w:eastAsiaTheme="minorEastAsia"/>
                <w:sz w:val="21"/>
                <w:szCs w:val="21"/>
              </w:rPr>
              <w:t>讲授</w:t>
            </w:r>
            <w:r>
              <w:rPr>
                <w:rFonts w:hint="default" w:ascii="Times New Roman" w:hAnsi="Times New Roman" w:cs="Times New Roman" w:eastAsiaTheme="minorEastAsia"/>
                <w:sz w:val="21"/>
                <w:szCs w:val="21"/>
                <w:lang w:eastAsia="zh-CN"/>
              </w:rPr>
              <w:t>、</w:t>
            </w:r>
            <w:r>
              <w:rPr>
                <w:rFonts w:hint="default" w:ascii="Times New Roman" w:hAnsi="Times New Roman" w:cs="Times New Roman" w:eastAsiaTheme="minorEastAsia"/>
                <w:sz w:val="21"/>
                <w:szCs w:val="21"/>
                <w:lang w:val="en-US" w:eastAsia="zh-CN"/>
              </w:rPr>
              <w:t>视频、作业</w:t>
            </w:r>
          </w:p>
        </w:tc>
      </w:tr>
      <w:tr w14:paraId="7CA8A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228" w:type="pct"/>
            <w:vMerge w:val="continue"/>
            <w:vAlign w:val="center"/>
          </w:tcPr>
          <w:p w14:paraId="0CD9AA54">
            <w:pPr>
              <w:jc w:val="center"/>
              <w:rPr>
                <w:rFonts w:hint="default" w:ascii="Times New Roman" w:hAnsi="Times New Roman" w:cs="Times New Roman" w:eastAsiaTheme="minorEastAsia"/>
                <w:sz w:val="21"/>
                <w:szCs w:val="21"/>
              </w:rPr>
            </w:pPr>
          </w:p>
        </w:tc>
        <w:tc>
          <w:tcPr>
            <w:tcW w:w="366" w:type="pct"/>
            <w:vAlign w:val="center"/>
          </w:tcPr>
          <w:p w14:paraId="227EDB2A">
            <w:pPr>
              <w:keepNext w:val="0"/>
              <w:keepLines w:val="0"/>
              <w:widowControl/>
              <w:suppressLineNumbers w:val="0"/>
              <w:jc w:val="left"/>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i w:val="0"/>
                <w:color w:val="000000"/>
                <w:kern w:val="0"/>
                <w:sz w:val="21"/>
                <w:szCs w:val="21"/>
                <w:u w:val="none"/>
                <w:lang w:val="en-US" w:eastAsia="zh-CN" w:bidi="ar"/>
              </w:rPr>
              <w:t xml:space="preserve"> </w:t>
            </w:r>
            <w:r>
              <w:rPr>
                <w:rFonts w:hint="default" w:ascii="Times New Roman" w:hAnsi="Times New Roman" w:cs="Times New Roman" w:eastAsiaTheme="minorEastAsia"/>
                <w:sz w:val="21"/>
                <w:szCs w:val="21"/>
              </w:rPr>
              <w:t>知识点2-8</w:t>
            </w:r>
            <w:r>
              <w:rPr>
                <w:rFonts w:hint="default" w:ascii="Times New Roman" w:hAnsi="Times New Roman" w:cs="Times New Roman" w:eastAsiaTheme="minorEastAsia"/>
                <w:i w:val="0"/>
                <w:color w:val="000000"/>
                <w:kern w:val="0"/>
                <w:sz w:val="21"/>
                <w:szCs w:val="21"/>
                <w:u w:val="none"/>
                <w:lang w:val="en-US" w:eastAsia="zh-CN" w:bidi="ar"/>
              </w:rPr>
              <w:t>裸子植物</w:t>
            </w:r>
          </w:p>
        </w:tc>
        <w:tc>
          <w:tcPr>
            <w:tcW w:w="137" w:type="pct"/>
            <w:vAlign w:val="center"/>
          </w:tcPr>
          <w:p w14:paraId="79B2E330">
            <w:pPr>
              <w:keepNext w:val="0"/>
              <w:keepLines w:val="0"/>
              <w:widowControl/>
              <w:suppressLineNumbers w:val="0"/>
              <w:jc w:val="left"/>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i w:val="0"/>
                <w:color w:val="000000"/>
                <w:kern w:val="0"/>
                <w:sz w:val="21"/>
                <w:szCs w:val="21"/>
                <w:u w:val="none"/>
                <w:lang w:val="en-US" w:eastAsia="zh-CN" w:bidi="ar"/>
              </w:rPr>
              <w:t>2</w:t>
            </w:r>
          </w:p>
        </w:tc>
        <w:tc>
          <w:tcPr>
            <w:tcW w:w="967" w:type="pct"/>
            <w:vAlign w:val="center"/>
          </w:tcPr>
          <w:p w14:paraId="66114622">
            <w:pPr>
              <w:spacing w:line="360" w:lineRule="auto"/>
              <w:jc w:val="left"/>
              <w:rPr>
                <w:rFonts w:hint="eastAsia" w:ascii="Times New Roman" w:hAnsi="Times New Roman" w:cs="Times New Roman"/>
                <w:sz w:val="21"/>
                <w:szCs w:val="21"/>
                <w:lang w:eastAsia="zh-CN"/>
              </w:rPr>
            </w:pPr>
            <w:r>
              <w:rPr>
                <w:rFonts w:hint="default" w:ascii="Times New Roman" w:hAnsi="Times New Roman" w:eastAsia="宋体" w:cs="Times New Roman"/>
                <w:b/>
                <w:bCs/>
                <w:sz w:val="21"/>
                <w:szCs w:val="21"/>
                <w:lang w:eastAsia="zh-CN"/>
              </w:rPr>
              <w:t>重点</w:t>
            </w:r>
            <w:r>
              <w:rPr>
                <w:rFonts w:hint="default" w:ascii="Times New Roman" w:hAnsi="Times New Roman" w:eastAsia="宋体" w:cs="Times New Roman"/>
                <w:sz w:val="21"/>
                <w:szCs w:val="21"/>
                <w:lang w:eastAsia="zh-CN"/>
              </w:rPr>
              <w:t>：</w:t>
            </w:r>
            <w:r>
              <w:rPr>
                <w:rFonts w:hint="default" w:ascii="Times New Roman" w:hAnsi="Times New Roman" w:cs="Times New Roman" w:eastAsiaTheme="minorEastAsia"/>
                <w:sz w:val="21"/>
                <w:szCs w:val="21"/>
              </w:rPr>
              <w:t>松柏纲</w:t>
            </w:r>
            <w:r>
              <w:rPr>
                <w:rFonts w:hint="eastAsia" w:ascii="Times New Roman" w:hAnsi="Times New Roman" w:cs="Times New Roman"/>
                <w:sz w:val="21"/>
                <w:szCs w:val="21"/>
                <w:lang w:val="en-US" w:eastAsia="zh-CN"/>
              </w:rPr>
              <w:t>植物</w:t>
            </w:r>
            <w:r>
              <w:rPr>
                <w:rFonts w:hint="default" w:ascii="Times New Roman" w:hAnsi="Times New Roman" w:cs="Times New Roman" w:eastAsiaTheme="minorEastAsia"/>
                <w:sz w:val="21"/>
                <w:szCs w:val="21"/>
              </w:rPr>
              <w:t>的形态构造</w:t>
            </w:r>
            <w:r>
              <w:rPr>
                <w:rFonts w:hint="eastAsia" w:ascii="Times New Roman" w:hAnsi="Times New Roman" w:cs="Times New Roman"/>
                <w:sz w:val="21"/>
                <w:szCs w:val="21"/>
                <w:lang w:eastAsia="zh-CN"/>
              </w:rPr>
              <w:t>。</w:t>
            </w:r>
          </w:p>
          <w:p w14:paraId="75B66150">
            <w:pPr>
              <w:spacing w:line="360" w:lineRule="auto"/>
              <w:jc w:val="left"/>
              <w:rPr>
                <w:rFonts w:hint="default" w:ascii="Times New Roman" w:hAnsi="Times New Roman" w:cs="Times New Roman" w:eastAsiaTheme="minorEastAsia"/>
                <w:sz w:val="21"/>
                <w:szCs w:val="21"/>
              </w:rPr>
            </w:pPr>
            <w:r>
              <w:rPr>
                <w:rFonts w:hint="default" w:ascii="Times New Roman" w:hAnsi="Times New Roman" w:eastAsia="宋体" w:cs="Times New Roman"/>
                <w:b/>
                <w:bCs/>
                <w:sz w:val="21"/>
                <w:szCs w:val="21"/>
                <w:lang w:eastAsia="zh-CN"/>
              </w:rPr>
              <w:t>难点</w:t>
            </w:r>
            <w:r>
              <w:rPr>
                <w:rFonts w:hint="default" w:ascii="Times New Roman" w:hAnsi="Times New Roman" w:eastAsia="宋体" w:cs="Times New Roman"/>
                <w:sz w:val="21"/>
                <w:szCs w:val="21"/>
                <w:lang w:eastAsia="zh-CN"/>
              </w:rPr>
              <w:t>：</w:t>
            </w:r>
            <w:r>
              <w:rPr>
                <w:rFonts w:hint="default" w:ascii="Times New Roman" w:hAnsi="Times New Roman" w:cs="Times New Roman" w:eastAsiaTheme="minorEastAsia"/>
                <w:sz w:val="21"/>
                <w:szCs w:val="21"/>
              </w:rPr>
              <w:t>松柏纲</w:t>
            </w:r>
            <w:r>
              <w:rPr>
                <w:rFonts w:hint="eastAsia" w:ascii="Times New Roman" w:hAnsi="Times New Roman" w:cs="Times New Roman"/>
                <w:sz w:val="21"/>
                <w:szCs w:val="21"/>
                <w:lang w:val="en-US" w:eastAsia="zh-CN"/>
              </w:rPr>
              <w:t>植物的</w:t>
            </w:r>
            <w:r>
              <w:rPr>
                <w:rFonts w:hint="default" w:ascii="Times New Roman" w:hAnsi="Times New Roman" w:cs="Times New Roman" w:eastAsiaTheme="minorEastAsia"/>
                <w:sz w:val="21"/>
                <w:szCs w:val="21"/>
              </w:rPr>
              <w:t>繁殖和生活史。</w:t>
            </w:r>
          </w:p>
        </w:tc>
        <w:tc>
          <w:tcPr>
            <w:tcW w:w="2971" w:type="pct"/>
            <w:vAlign w:val="center"/>
          </w:tcPr>
          <w:p w14:paraId="74E376E8">
            <w:pPr>
              <w:spacing w:line="240" w:lineRule="auto"/>
              <w:ind w:firstLine="420" w:firstLineChars="200"/>
              <w:jc w:val="left"/>
              <w:rPr>
                <w:rFonts w:hint="default" w:ascii="Times New Roman" w:hAnsi="Times New Roman" w:cs="Times New Roman" w:eastAsiaTheme="minorEastAsia"/>
                <w:sz w:val="21"/>
                <w:szCs w:val="21"/>
                <w:lang w:val="en-US" w:eastAsia="zh-Hans"/>
              </w:rPr>
            </w:pPr>
            <w:r>
              <w:rPr>
                <w:rFonts w:hint="default" w:ascii="Times New Roman" w:hAnsi="Times New Roman" w:cs="Times New Roman" w:eastAsiaTheme="minorEastAsia"/>
                <w:sz w:val="21"/>
                <w:szCs w:val="21"/>
                <w:lang w:val="en-US" w:eastAsia="zh-Hans"/>
              </w:rPr>
              <w:t>裸子植物是一类特殊的植物群体，具有一些独特的生理和生态特征，与社会主义建设中的一些价值观相联系。</w:t>
            </w:r>
          </w:p>
          <w:p w14:paraId="27D867B9">
            <w:pPr>
              <w:spacing w:line="240" w:lineRule="auto"/>
              <w:jc w:val="left"/>
              <w:rPr>
                <w:rFonts w:hint="default" w:ascii="Times New Roman" w:hAnsi="Times New Roman" w:cs="Times New Roman" w:eastAsiaTheme="minorEastAsia"/>
                <w:sz w:val="21"/>
                <w:szCs w:val="21"/>
                <w:lang w:val="en-US" w:eastAsia="zh-Hans"/>
              </w:rPr>
            </w:pPr>
            <w:r>
              <w:rPr>
                <w:rFonts w:hint="default" w:ascii="Times New Roman" w:hAnsi="Times New Roman" w:cs="Times New Roman" w:eastAsiaTheme="minorEastAsia"/>
                <w:sz w:val="21"/>
                <w:szCs w:val="21"/>
                <w:lang w:val="en-US" w:eastAsia="zh-Hans"/>
              </w:rPr>
              <w:t>首先，裸子植物的种子裸露在外部，没有包裹在果实中。这种裸露的种子结构体现了生命的顽强和适应能力，与社会主义建设中追求坚韧意志和不屈精神的价值观相呼应。</w:t>
            </w:r>
          </w:p>
          <w:p w14:paraId="30D5C51D">
            <w:pPr>
              <w:spacing w:line="240" w:lineRule="auto"/>
              <w:ind w:firstLine="420" w:firstLineChars="200"/>
              <w:jc w:val="left"/>
              <w:rPr>
                <w:rFonts w:hint="default" w:ascii="Times New Roman" w:hAnsi="Times New Roman" w:cs="Times New Roman" w:eastAsiaTheme="minorEastAsia"/>
                <w:sz w:val="21"/>
                <w:szCs w:val="21"/>
                <w:lang w:val="en-US" w:eastAsia="zh-Hans"/>
              </w:rPr>
            </w:pPr>
            <w:r>
              <w:rPr>
                <w:rFonts w:hint="default" w:ascii="Times New Roman" w:hAnsi="Times New Roman" w:cs="Times New Roman" w:eastAsiaTheme="minorEastAsia"/>
                <w:sz w:val="21"/>
                <w:szCs w:val="21"/>
                <w:lang w:val="en-US" w:eastAsia="zh-Hans"/>
              </w:rPr>
              <w:t>其次，裸子植物在生态系统中具有重要的功能和地位。它们常见于寒冷、干燥和贫瘠的环境中，能够适应恶劣的气候条件。这反映了裸子植物在自然选择中的优势和生态适应能力，也与社会主义建设中追求生态文明和环境保护的目标密切相关。</w:t>
            </w:r>
          </w:p>
          <w:p w14:paraId="4CCAE044">
            <w:pPr>
              <w:spacing w:line="240" w:lineRule="auto"/>
              <w:ind w:firstLine="420" w:firstLineChars="200"/>
              <w:jc w:val="lef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Hans"/>
              </w:rPr>
              <w:t>此外，裸子植物经济上也具有重要意义。例如，松树、云杉等裸子植物是重要的木材资源，对于社会经济的发展和人民的福祉具有积极影响。这与社会主义核心价值观中强调人民利益、社会公平和可持续发展的要求是一致的。</w:t>
            </w:r>
          </w:p>
        </w:tc>
        <w:tc>
          <w:tcPr>
            <w:tcW w:w="328" w:type="pct"/>
            <w:vAlign w:val="center"/>
          </w:tcPr>
          <w:p w14:paraId="66B73C21">
            <w:pPr>
              <w:spacing w:line="240" w:lineRule="auto"/>
              <w:jc w:val="left"/>
              <w:rPr>
                <w:rFonts w:hint="default" w:ascii="Times New Roman" w:hAnsi="Times New Roman" w:cs="Times New Roman" w:eastAsiaTheme="minorEastAsia"/>
                <w:sz w:val="21"/>
                <w:szCs w:val="21"/>
                <w:lang w:val="en-US" w:eastAsia="zh-Hans"/>
              </w:rPr>
            </w:pPr>
            <w:r>
              <w:rPr>
                <w:rFonts w:hint="default" w:ascii="Times New Roman" w:hAnsi="Times New Roman" w:cs="Times New Roman" w:eastAsiaTheme="minorEastAsia"/>
                <w:sz w:val="21"/>
                <w:szCs w:val="21"/>
              </w:rPr>
              <w:t>讲授</w:t>
            </w:r>
            <w:r>
              <w:rPr>
                <w:rFonts w:hint="default" w:ascii="Times New Roman" w:hAnsi="Times New Roman" w:cs="Times New Roman" w:eastAsiaTheme="minorEastAsia"/>
                <w:sz w:val="21"/>
                <w:szCs w:val="21"/>
                <w:lang w:eastAsia="zh-CN"/>
              </w:rPr>
              <w:t>、</w:t>
            </w:r>
            <w:r>
              <w:rPr>
                <w:rFonts w:hint="default" w:ascii="Times New Roman" w:hAnsi="Times New Roman" w:cs="Times New Roman" w:eastAsiaTheme="minorEastAsia"/>
                <w:sz w:val="21"/>
                <w:szCs w:val="21"/>
                <w:lang w:val="en-US" w:eastAsia="zh-CN"/>
              </w:rPr>
              <w:t>视频、作业</w:t>
            </w:r>
          </w:p>
        </w:tc>
      </w:tr>
      <w:tr w14:paraId="63996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228" w:type="pct"/>
            <w:vMerge w:val="restart"/>
            <w:vAlign w:val="center"/>
          </w:tcPr>
          <w:p w14:paraId="3DD1CC97">
            <w:pPr>
              <w:jc w:val="center"/>
              <w:rPr>
                <w:rFonts w:hint="default" w:ascii="Times New Roman" w:hAnsi="Times New Roman" w:cs="Times New Roman" w:eastAsiaTheme="minorEastAsia"/>
                <w:sz w:val="21"/>
                <w:szCs w:val="21"/>
                <w:lang w:val="en-US" w:eastAsia="zh-Hans"/>
              </w:rPr>
            </w:pPr>
            <w:r>
              <w:rPr>
                <w:rFonts w:hint="default" w:ascii="Times New Roman" w:hAnsi="Times New Roman" w:cs="Times New Roman" w:eastAsiaTheme="minorEastAsia"/>
                <w:sz w:val="21"/>
                <w:szCs w:val="21"/>
              </w:rPr>
              <w:t>模块3</w:t>
            </w:r>
            <w:r>
              <w:rPr>
                <w:rFonts w:hint="default" w:ascii="Times New Roman" w:hAnsi="Times New Roman" w:cs="Times New Roman" w:eastAsiaTheme="minorEastAsia"/>
                <w:sz w:val="21"/>
                <w:szCs w:val="21"/>
                <w:lang w:val="en-US" w:eastAsia="zh-Hans"/>
              </w:rPr>
              <w:t>被子植物分类学</w:t>
            </w:r>
          </w:p>
        </w:tc>
        <w:tc>
          <w:tcPr>
            <w:tcW w:w="366" w:type="pct"/>
            <w:vAlign w:val="center"/>
          </w:tcPr>
          <w:p w14:paraId="6B8D8D29">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 w:val="21"/>
                <w:szCs w:val="21"/>
              </w:rPr>
              <w:t>知识点3-1</w:t>
            </w:r>
            <w:r>
              <w:rPr>
                <w:rFonts w:hint="default" w:ascii="Times New Roman" w:hAnsi="Times New Roman" w:cs="Times New Roman" w:eastAsiaTheme="minorEastAsia"/>
                <w:sz w:val="21"/>
                <w:szCs w:val="21"/>
                <w:lang w:val="en-US" w:eastAsia="zh-Hans"/>
              </w:rPr>
              <w:t>被子植物</w:t>
            </w:r>
          </w:p>
        </w:tc>
        <w:tc>
          <w:tcPr>
            <w:tcW w:w="137" w:type="pct"/>
            <w:vAlign w:val="center"/>
          </w:tcPr>
          <w:p w14:paraId="1C893058">
            <w:pPr>
              <w:keepNext w:val="0"/>
              <w:keepLines w:val="0"/>
              <w:widowControl/>
              <w:suppressLineNumbers w:val="0"/>
              <w:jc w:val="left"/>
              <w:textAlignment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i w:val="0"/>
                <w:color w:val="000000"/>
                <w:kern w:val="0"/>
                <w:sz w:val="21"/>
                <w:szCs w:val="21"/>
                <w:u w:val="none"/>
                <w:lang w:val="en-US" w:eastAsia="zh-CN" w:bidi="ar"/>
              </w:rPr>
              <w:t>14</w:t>
            </w:r>
          </w:p>
        </w:tc>
        <w:tc>
          <w:tcPr>
            <w:tcW w:w="967" w:type="pct"/>
            <w:vAlign w:val="center"/>
          </w:tcPr>
          <w:p w14:paraId="19348492">
            <w:pPr>
              <w:spacing w:line="360" w:lineRule="auto"/>
              <w:jc w:val="left"/>
              <w:rPr>
                <w:rFonts w:hint="eastAsia" w:ascii="Times New Roman" w:hAnsi="Times New Roman" w:cs="Times New Roman" w:eastAsiaTheme="minorEastAsia"/>
                <w:sz w:val="21"/>
                <w:szCs w:val="21"/>
                <w:lang w:val="en-US" w:eastAsia="zh-CN"/>
              </w:rPr>
            </w:pPr>
            <w:r>
              <w:rPr>
                <w:rFonts w:hint="default" w:ascii="Times New Roman" w:hAnsi="Times New Roman" w:eastAsia="宋体" w:cs="Times New Roman"/>
                <w:b/>
                <w:bCs/>
                <w:sz w:val="21"/>
                <w:szCs w:val="21"/>
                <w:lang w:eastAsia="zh-CN"/>
              </w:rPr>
              <w:t>重点</w:t>
            </w:r>
            <w:r>
              <w:rPr>
                <w:rFonts w:hint="default" w:ascii="Times New Roman" w:hAnsi="Times New Roman" w:eastAsia="宋体" w:cs="Times New Roman"/>
                <w:sz w:val="21"/>
                <w:szCs w:val="21"/>
                <w:lang w:eastAsia="zh-CN"/>
              </w:rPr>
              <w:t>：</w:t>
            </w:r>
            <w:r>
              <w:rPr>
                <w:rFonts w:hint="default" w:ascii="Times New Roman" w:hAnsi="Times New Roman" w:cs="Times New Roman" w:eastAsiaTheme="minorEastAsia"/>
                <w:sz w:val="21"/>
                <w:szCs w:val="21"/>
                <w:lang w:val="en-US" w:eastAsia="zh-Hans"/>
              </w:rPr>
              <w:t>各科的识别特征及代表植物的特征</w:t>
            </w:r>
            <w:r>
              <w:rPr>
                <w:rFonts w:hint="eastAsia" w:ascii="Times New Roman" w:hAnsi="Times New Roman" w:cs="Times New Roman"/>
                <w:sz w:val="21"/>
                <w:szCs w:val="21"/>
                <w:lang w:val="en-US" w:eastAsia="zh-CN"/>
              </w:rPr>
              <w:t>。</w:t>
            </w:r>
          </w:p>
          <w:p w14:paraId="1445E503">
            <w:pPr>
              <w:spacing w:line="360" w:lineRule="auto"/>
              <w:jc w:val="left"/>
              <w:rPr>
                <w:rFonts w:hint="default" w:ascii="Times New Roman" w:hAnsi="Times New Roman" w:cs="Times New Roman" w:eastAsiaTheme="minorEastAsia"/>
                <w:sz w:val="21"/>
                <w:szCs w:val="21"/>
                <w:lang w:val="en-US" w:eastAsia="zh-Hans"/>
              </w:rPr>
            </w:pPr>
            <w:r>
              <w:rPr>
                <w:rFonts w:hint="default" w:ascii="Times New Roman" w:hAnsi="Times New Roman" w:eastAsia="宋体" w:cs="Times New Roman"/>
                <w:b/>
                <w:bCs/>
                <w:sz w:val="21"/>
                <w:szCs w:val="21"/>
                <w:lang w:eastAsia="zh-CN"/>
              </w:rPr>
              <w:t>难点</w:t>
            </w:r>
            <w:r>
              <w:rPr>
                <w:rFonts w:hint="default"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重要科属的识别技巧</w:t>
            </w:r>
          </w:p>
        </w:tc>
        <w:tc>
          <w:tcPr>
            <w:tcW w:w="2971" w:type="pct"/>
            <w:vAlign w:val="center"/>
          </w:tcPr>
          <w:p w14:paraId="19A627FB">
            <w:pPr>
              <w:spacing w:line="240" w:lineRule="auto"/>
              <w:ind w:firstLine="420" w:firstLineChars="200"/>
              <w:jc w:val="left"/>
              <w:rPr>
                <w:rFonts w:hint="default" w:ascii="Times New Roman" w:hAnsi="Times New Roman" w:cs="Times New Roman" w:eastAsiaTheme="minorEastAsia"/>
                <w:sz w:val="21"/>
                <w:szCs w:val="21"/>
                <w:lang w:val="en-US" w:eastAsia="zh-Hans"/>
              </w:rPr>
            </w:pPr>
            <w:r>
              <w:rPr>
                <w:rFonts w:hint="default" w:ascii="Times New Roman" w:hAnsi="Times New Roman" w:cs="Times New Roman" w:eastAsiaTheme="minorEastAsia"/>
                <w:sz w:val="21"/>
                <w:szCs w:val="21"/>
                <w:lang w:val="en-US" w:eastAsia="zh-Hans"/>
              </w:rPr>
              <w:t>我们可以探讨被子植物的进化和适应能力，以及它们在社会建设中的意义。</w:t>
            </w:r>
          </w:p>
          <w:p w14:paraId="6A426DD0">
            <w:pPr>
              <w:spacing w:line="240" w:lineRule="auto"/>
              <w:jc w:val="left"/>
              <w:rPr>
                <w:rFonts w:hint="default" w:ascii="Times New Roman" w:hAnsi="Times New Roman" w:cs="Times New Roman" w:eastAsiaTheme="minorEastAsia"/>
                <w:sz w:val="21"/>
                <w:szCs w:val="21"/>
                <w:lang w:val="en-US" w:eastAsia="zh-Hans"/>
              </w:rPr>
            </w:pPr>
            <w:r>
              <w:rPr>
                <w:rFonts w:hint="default" w:ascii="Times New Roman" w:hAnsi="Times New Roman" w:cs="Times New Roman" w:eastAsiaTheme="minorEastAsia"/>
                <w:sz w:val="21"/>
                <w:szCs w:val="21"/>
                <w:lang w:val="en-US" w:eastAsia="zh-Hans"/>
              </w:rPr>
              <w:t>被子植物是地球上最主要的植物群体之一，对于维持生态平衡和人类生存具有重要作用。我们可以从被子植物的进化历程中看到生命的奇迹和自然选择的力量，这与社会主义建设中强调的发展历程和进步意识是一致的。</w:t>
            </w:r>
          </w:p>
          <w:p w14:paraId="717E8145">
            <w:pPr>
              <w:spacing w:line="240" w:lineRule="auto"/>
              <w:ind w:firstLine="420" w:firstLineChars="200"/>
              <w:jc w:val="left"/>
              <w:rPr>
                <w:rFonts w:hint="default" w:ascii="Times New Roman" w:hAnsi="Times New Roman" w:cs="Times New Roman" w:eastAsiaTheme="minorEastAsia"/>
                <w:sz w:val="21"/>
                <w:szCs w:val="21"/>
                <w:lang w:val="en-US" w:eastAsia="zh-Hans"/>
              </w:rPr>
            </w:pPr>
            <w:r>
              <w:rPr>
                <w:rFonts w:hint="default" w:ascii="Times New Roman" w:hAnsi="Times New Roman" w:cs="Times New Roman" w:eastAsiaTheme="minorEastAsia"/>
                <w:sz w:val="21"/>
                <w:szCs w:val="21"/>
                <w:lang w:val="en-US" w:eastAsia="zh-Hans"/>
              </w:rPr>
              <w:t>被子植物的繁殖器官是花和种子，它们具有高度的多样性和适应能力。这体现了被子植物在不同环境下的生存和繁衍能力，与社会主义建设中多样性和适应性的要求相契合。被子植物的繁殖器官也与人类社会中的家庭、生育和后代教育等价值观念联系紧密。</w:t>
            </w:r>
          </w:p>
          <w:p w14:paraId="230D27DC">
            <w:pPr>
              <w:spacing w:line="240" w:lineRule="auto"/>
              <w:ind w:firstLine="420" w:firstLineChars="200"/>
              <w:jc w:val="lef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Hans"/>
              </w:rPr>
              <w:t>此外，被子植物对于粮食产量、绿化环境、药用植物和生态保护等方面都有着巨大的贡献。我们可以从中探讨被子植物在粮食安全、生态文明建设和健康社会发展中的意义，与社会主义核心价值观中关于人民福祉、社会公平和可持续发展的要求相呼应。</w:t>
            </w:r>
          </w:p>
        </w:tc>
        <w:tc>
          <w:tcPr>
            <w:tcW w:w="328" w:type="pct"/>
            <w:vAlign w:val="center"/>
          </w:tcPr>
          <w:p w14:paraId="279AA84E">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讲授</w:t>
            </w:r>
            <w:r>
              <w:rPr>
                <w:rFonts w:hint="default" w:ascii="Times New Roman" w:hAnsi="Times New Roman" w:cs="Times New Roman" w:eastAsiaTheme="minorEastAsia"/>
                <w:sz w:val="21"/>
                <w:szCs w:val="21"/>
                <w:lang w:eastAsia="zh-CN"/>
              </w:rPr>
              <w:t>、</w:t>
            </w:r>
            <w:r>
              <w:rPr>
                <w:rFonts w:hint="default" w:ascii="Times New Roman" w:hAnsi="Times New Roman" w:cs="Times New Roman" w:eastAsiaTheme="minorEastAsia"/>
                <w:sz w:val="21"/>
                <w:szCs w:val="21"/>
                <w:lang w:val="en-US" w:eastAsia="zh-CN"/>
              </w:rPr>
              <w:t>视频、作业</w:t>
            </w:r>
          </w:p>
        </w:tc>
      </w:tr>
      <w:tr w14:paraId="29F53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228" w:type="pct"/>
            <w:vMerge w:val="continue"/>
            <w:vAlign w:val="center"/>
          </w:tcPr>
          <w:p w14:paraId="3CC18F55">
            <w:pPr>
              <w:jc w:val="center"/>
              <w:rPr>
                <w:rFonts w:hint="default" w:ascii="Times New Roman" w:hAnsi="Times New Roman" w:cs="Times New Roman" w:eastAsiaTheme="minorEastAsia"/>
                <w:sz w:val="21"/>
                <w:szCs w:val="21"/>
              </w:rPr>
            </w:pPr>
          </w:p>
        </w:tc>
        <w:tc>
          <w:tcPr>
            <w:tcW w:w="366" w:type="pct"/>
            <w:vAlign w:val="center"/>
          </w:tcPr>
          <w:p w14:paraId="276C5635">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 w:val="21"/>
                <w:szCs w:val="21"/>
              </w:rPr>
              <w:t>知识点3-2 植物对环境的适应</w:t>
            </w:r>
          </w:p>
        </w:tc>
        <w:tc>
          <w:tcPr>
            <w:tcW w:w="137" w:type="pct"/>
            <w:vAlign w:val="center"/>
          </w:tcPr>
          <w:p w14:paraId="3EA3A39D">
            <w:pPr>
              <w:keepNext w:val="0"/>
              <w:keepLines w:val="0"/>
              <w:widowControl/>
              <w:suppressLineNumbers w:val="0"/>
              <w:jc w:val="left"/>
              <w:textAlignment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i w:val="0"/>
                <w:color w:val="000000"/>
                <w:kern w:val="0"/>
                <w:sz w:val="21"/>
                <w:szCs w:val="21"/>
                <w:u w:val="none"/>
                <w:lang w:val="en-US" w:eastAsia="zh-CN" w:bidi="ar"/>
              </w:rPr>
              <w:t>1</w:t>
            </w:r>
          </w:p>
        </w:tc>
        <w:tc>
          <w:tcPr>
            <w:tcW w:w="967" w:type="pct"/>
            <w:vAlign w:val="center"/>
          </w:tcPr>
          <w:p w14:paraId="672FBF0C">
            <w:pPr>
              <w:spacing w:line="360" w:lineRule="auto"/>
              <w:jc w:val="left"/>
              <w:rPr>
                <w:rFonts w:hint="eastAsia" w:ascii="Times New Roman" w:hAnsi="Times New Roman" w:cs="Times New Roman"/>
                <w:sz w:val="21"/>
                <w:szCs w:val="21"/>
                <w:lang w:val="en-US" w:eastAsia="zh-CN"/>
              </w:rPr>
            </w:pPr>
            <w:r>
              <w:rPr>
                <w:rFonts w:hint="default" w:ascii="Times New Roman" w:hAnsi="Times New Roman" w:eastAsia="宋体" w:cs="Times New Roman"/>
                <w:b/>
                <w:bCs/>
                <w:sz w:val="21"/>
                <w:szCs w:val="21"/>
                <w:lang w:eastAsia="zh-CN"/>
              </w:rPr>
              <w:t>重点</w:t>
            </w:r>
            <w:r>
              <w:rPr>
                <w:rFonts w:hint="default" w:ascii="Times New Roman" w:hAnsi="Times New Roman" w:eastAsia="宋体" w:cs="Times New Roman"/>
                <w:sz w:val="21"/>
                <w:szCs w:val="21"/>
                <w:lang w:eastAsia="zh-CN"/>
              </w:rPr>
              <w:t>：</w:t>
            </w:r>
            <w:r>
              <w:rPr>
                <w:rFonts w:hint="default" w:ascii="Times New Roman" w:hAnsi="Times New Roman" w:cs="Times New Roman" w:eastAsiaTheme="minorEastAsia"/>
                <w:sz w:val="21"/>
                <w:szCs w:val="21"/>
                <w:lang w:val="en-US" w:eastAsia="zh-Hans"/>
              </w:rPr>
              <w:t>植物的系统发育</w:t>
            </w:r>
            <w:r>
              <w:rPr>
                <w:rFonts w:hint="eastAsia" w:ascii="Times New Roman" w:hAnsi="Times New Roman" w:cs="Times New Roman"/>
                <w:sz w:val="21"/>
                <w:szCs w:val="21"/>
                <w:lang w:val="en-US" w:eastAsia="zh-CN"/>
              </w:rPr>
              <w:t>。</w:t>
            </w:r>
          </w:p>
          <w:p w14:paraId="5325876E">
            <w:pPr>
              <w:spacing w:line="360" w:lineRule="auto"/>
              <w:jc w:val="left"/>
              <w:rPr>
                <w:rFonts w:hint="default" w:ascii="Times New Roman" w:hAnsi="Times New Roman" w:cs="Times New Roman" w:eastAsiaTheme="minorEastAsia"/>
                <w:sz w:val="21"/>
                <w:szCs w:val="21"/>
                <w:lang w:val="en-US" w:eastAsia="zh-Hans"/>
              </w:rPr>
            </w:pPr>
            <w:r>
              <w:rPr>
                <w:rFonts w:hint="default" w:ascii="Times New Roman" w:hAnsi="Times New Roman" w:eastAsia="宋体" w:cs="Times New Roman"/>
                <w:b/>
                <w:bCs/>
                <w:sz w:val="21"/>
                <w:szCs w:val="21"/>
                <w:lang w:eastAsia="zh-CN"/>
              </w:rPr>
              <w:t>难点</w:t>
            </w:r>
            <w:r>
              <w:rPr>
                <w:rFonts w:hint="default"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植物</w:t>
            </w:r>
            <w:r>
              <w:rPr>
                <w:rFonts w:hint="default" w:ascii="Times New Roman" w:hAnsi="Times New Roman" w:cs="Times New Roman" w:eastAsiaTheme="minorEastAsia"/>
                <w:sz w:val="21"/>
                <w:szCs w:val="21"/>
                <w:lang w:val="en-US" w:eastAsia="zh-Hans"/>
              </w:rPr>
              <w:t>分类简史</w:t>
            </w:r>
          </w:p>
        </w:tc>
        <w:tc>
          <w:tcPr>
            <w:tcW w:w="2971" w:type="pct"/>
            <w:vAlign w:val="center"/>
          </w:tcPr>
          <w:p w14:paraId="014F38D9">
            <w:pPr>
              <w:spacing w:line="240" w:lineRule="auto"/>
              <w:ind w:firstLine="210" w:firstLineChars="100"/>
              <w:jc w:val="left"/>
              <w:rPr>
                <w:rFonts w:hint="default" w:ascii="Times New Roman" w:hAnsi="Times New Roman" w:cs="Times New Roman" w:eastAsiaTheme="minorEastAsia"/>
                <w:sz w:val="21"/>
                <w:szCs w:val="21"/>
                <w:lang w:val="en-US" w:eastAsia="zh-Hans"/>
              </w:rPr>
            </w:pPr>
            <w:r>
              <w:rPr>
                <w:rFonts w:hint="default" w:ascii="Times New Roman" w:hAnsi="Times New Roman" w:cs="Times New Roman" w:eastAsiaTheme="minorEastAsia"/>
                <w:sz w:val="21"/>
                <w:szCs w:val="21"/>
                <w:lang w:val="en-US" w:eastAsia="zh-CN"/>
              </w:rPr>
              <w:t>引导学生</w:t>
            </w:r>
            <w:r>
              <w:rPr>
                <w:rFonts w:hint="default" w:ascii="Times New Roman" w:hAnsi="Times New Roman" w:cs="Times New Roman" w:eastAsiaTheme="minorEastAsia"/>
                <w:sz w:val="21"/>
                <w:szCs w:val="21"/>
                <w:lang w:val="en-US" w:eastAsia="zh-Hans"/>
              </w:rPr>
              <w:t>探讨植物在适应不同环境条件下的生理和生态机制，以及这种适应能力在社会建设中的意义。</w:t>
            </w:r>
          </w:p>
          <w:p w14:paraId="041EF53F">
            <w:pPr>
              <w:spacing w:line="240" w:lineRule="auto"/>
              <w:jc w:val="left"/>
              <w:rPr>
                <w:rFonts w:hint="default" w:ascii="Times New Roman" w:hAnsi="Times New Roman" w:cs="Times New Roman" w:eastAsiaTheme="minorEastAsia"/>
                <w:sz w:val="21"/>
                <w:szCs w:val="21"/>
                <w:lang w:val="en-US" w:eastAsia="zh-Hans"/>
              </w:rPr>
            </w:pPr>
            <w:r>
              <w:rPr>
                <w:rFonts w:hint="default" w:ascii="Times New Roman" w:hAnsi="Times New Roman" w:cs="Times New Roman" w:eastAsiaTheme="minorEastAsia"/>
                <w:sz w:val="21"/>
                <w:szCs w:val="21"/>
                <w:lang w:val="en-US" w:eastAsia="zh-Hans"/>
              </w:rPr>
              <w:t>首先，植物对环境的适应能力体现了生命的顽强和进化的力量。植物通过调节形态、生理和代谢特征，能够在各种极端环境条件下存活和繁衍。这与社会主义建设中追求坚韧意志和适应能力的价值观相呼应。</w:t>
            </w:r>
          </w:p>
          <w:p w14:paraId="48434B8C">
            <w:pPr>
              <w:spacing w:line="240" w:lineRule="auto"/>
              <w:ind w:firstLine="210" w:firstLineChars="100"/>
              <w:jc w:val="left"/>
              <w:rPr>
                <w:rFonts w:hint="default" w:ascii="Times New Roman" w:hAnsi="Times New Roman" w:cs="Times New Roman" w:eastAsiaTheme="minorEastAsia"/>
                <w:sz w:val="21"/>
                <w:szCs w:val="21"/>
                <w:lang w:val="en-US" w:eastAsia="zh-Hans"/>
              </w:rPr>
            </w:pPr>
            <w:r>
              <w:rPr>
                <w:rFonts w:hint="default" w:ascii="Times New Roman" w:hAnsi="Times New Roman" w:cs="Times New Roman" w:eastAsiaTheme="minorEastAsia"/>
                <w:sz w:val="21"/>
                <w:szCs w:val="21"/>
                <w:lang w:val="en-US" w:eastAsia="zh-Hans"/>
              </w:rPr>
              <w:t>其次，植物对环境的适应还与社会主义生态文明建设密切相关。植物通过吸收二氧化碳、释放氧气、固定土壤等生态功能，对维持生态平衡和保护环境起到重要作用。同时，植物的适应性和恢复力也为生态系统的修复和保护提供了借鉴和启示。</w:t>
            </w:r>
          </w:p>
          <w:p w14:paraId="61533201">
            <w:pPr>
              <w:spacing w:line="240" w:lineRule="auto"/>
              <w:jc w:val="lef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Hans"/>
              </w:rPr>
              <w:t>此外，植物对环境的适应也与人类社会中的可持续发展和生态安全密切相关。通过研究和利用植物的适应机制，我们可以探索生态友好的农业、工业和城市规划等方面的解决方案，促进社会的可持续发展。</w:t>
            </w:r>
          </w:p>
        </w:tc>
        <w:tc>
          <w:tcPr>
            <w:tcW w:w="328" w:type="pct"/>
            <w:vAlign w:val="center"/>
          </w:tcPr>
          <w:p w14:paraId="2ED499DD">
            <w:pPr>
              <w:spacing w:line="240" w:lineRule="auto"/>
              <w:jc w:val="left"/>
              <w:rPr>
                <w:rFonts w:hint="eastAsia"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讲授</w:t>
            </w:r>
          </w:p>
        </w:tc>
      </w:tr>
      <w:tr w14:paraId="5FE91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228" w:type="pct"/>
            <w:vAlign w:val="center"/>
          </w:tcPr>
          <w:p w14:paraId="26D2E3D2">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合计</w:t>
            </w:r>
          </w:p>
        </w:tc>
        <w:tc>
          <w:tcPr>
            <w:tcW w:w="366" w:type="pct"/>
            <w:vAlign w:val="center"/>
          </w:tcPr>
          <w:p w14:paraId="3331C5FD">
            <w:pPr>
              <w:rPr>
                <w:rFonts w:hint="default" w:ascii="Times New Roman" w:hAnsi="Times New Roman" w:cs="Times New Roman" w:eastAsiaTheme="minorEastAsia"/>
                <w:sz w:val="21"/>
                <w:szCs w:val="21"/>
              </w:rPr>
            </w:pPr>
          </w:p>
        </w:tc>
        <w:tc>
          <w:tcPr>
            <w:tcW w:w="137" w:type="pct"/>
            <w:vAlign w:val="center"/>
          </w:tcPr>
          <w:p w14:paraId="648649CA">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40</w:t>
            </w:r>
          </w:p>
        </w:tc>
        <w:tc>
          <w:tcPr>
            <w:tcW w:w="967" w:type="pct"/>
            <w:vAlign w:val="center"/>
          </w:tcPr>
          <w:p w14:paraId="2CF3D15B">
            <w:pPr>
              <w:spacing w:line="360" w:lineRule="auto"/>
              <w:jc w:val="left"/>
              <w:rPr>
                <w:rFonts w:hint="default" w:ascii="Times New Roman" w:hAnsi="Times New Roman" w:cs="Times New Roman" w:eastAsiaTheme="minorEastAsia"/>
                <w:sz w:val="21"/>
                <w:szCs w:val="21"/>
              </w:rPr>
            </w:pPr>
          </w:p>
        </w:tc>
        <w:tc>
          <w:tcPr>
            <w:tcW w:w="2971" w:type="pct"/>
            <w:vAlign w:val="center"/>
          </w:tcPr>
          <w:p w14:paraId="59404BD4">
            <w:pPr>
              <w:spacing w:line="240" w:lineRule="auto"/>
              <w:jc w:val="center"/>
              <w:rPr>
                <w:rFonts w:hint="default" w:ascii="Times New Roman" w:hAnsi="Times New Roman" w:cs="Times New Roman" w:eastAsiaTheme="minorEastAsia"/>
                <w:sz w:val="21"/>
                <w:szCs w:val="21"/>
              </w:rPr>
            </w:pPr>
          </w:p>
        </w:tc>
        <w:tc>
          <w:tcPr>
            <w:tcW w:w="328" w:type="pct"/>
            <w:vAlign w:val="center"/>
          </w:tcPr>
          <w:p w14:paraId="03F60284">
            <w:pPr>
              <w:spacing w:line="240" w:lineRule="auto"/>
              <w:jc w:val="center"/>
              <w:rPr>
                <w:rFonts w:hint="default" w:ascii="Times New Roman" w:hAnsi="Times New Roman" w:cs="Times New Roman" w:eastAsiaTheme="minorEastAsia"/>
                <w:sz w:val="21"/>
                <w:szCs w:val="21"/>
              </w:rPr>
            </w:pPr>
          </w:p>
        </w:tc>
      </w:tr>
    </w:tbl>
    <w:p w14:paraId="2826CB0D">
      <w:pPr>
        <w:numPr>
          <w:ilvl w:val="0"/>
          <w:numId w:val="0"/>
        </w:numPr>
        <w:tabs>
          <w:tab w:val="left" w:pos="567"/>
        </w:tabs>
        <w:spacing w:before="156" w:beforeLines="50" w:after="156" w:afterLines="50"/>
        <w:ind w:leftChars="0"/>
        <w:jc w:val="left"/>
        <w:outlineLvl w:val="0"/>
        <w:rPr>
          <w:rFonts w:ascii="Times New Roman" w:hAnsi="Times New Roman" w:cs="Times New Roman"/>
          <w:b/>
          <w:color w:val="auto"/>
          <w:sz w:val="28"/>
          <w:szCs w:val="28"/>
        </w:rPr>
      </w:pPr>
      <w:r>
        <w:rPr>
          <w:rFonts w:hint="eastAsia" w:ascii="Times New Roman" w:hAnsi="Times New Roman" w:cs="Times New Roman"/>
          <w:b/>
          <w:color w:val="auto"/>
          <w:sz w:val="28"/>
          <w:szCs w:val="28"/>
          <w:lang w:val="en-US" w:eastAsia="zh-CN"/>
        </w:rPr>
        <w:t>六、</w:t>
      </w:r>
      <w:r>
        <w:rPr>
          <w:rFonts w:ascii="Times New Roman" w:hAnsi="Times New Roman" w:cs="Times New Roman"/>
          <w:b/>
          <w:color w:val="auto"/>
          <w:sz w:val="28"/>
          <w:szCs w:val="28"/>
        </w:rPr>
        <w:t>达成课程目标的途径和措施</w:t>
      </w:r>
    </w:p>
    <w:p w14:paraId="543230DE">
      <w:pPr>
        <w:pStyle w:val="3"/>
        <w:numPr>
          <w:ilvl w:val="0"/>
          <w:numId w:val="0"/>
        </w:numPr>
        <w:jc w:val="center"/>
        <w:rPr>
          <w:rFonts w:hint="default"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rPr>
        <w:t xml:space="preserve">表 </w:t>
      </w:r>
      <w:r>
        <w:rPr>
          <w:rFonts w:hint="eastAsia" w:asciiTheme="minorEastAsia" w:hAnsiTheme="minorEastAsia" w:eastAsiaTheme="minorEastAsia" w:cstheme="minorEastAsia"/>
          <w:b/>
          <w:bCs/>
          <w:color w:val="auto"/>
          <w:sz w:val="21"/>
          <w:szCs w:val="21"/>
        </w:rPr>
        <w:fldChar w:fldCharType="begin"/>
      </w:r>
      <w:r>
        <w:rPr>
          <w:rFonts w:hint="eastAsia" w:asciiTheme="minorEastAsia" w:hAnsiTheme="minorEastAsia" w:eastAsiaTheme="minorEastAsia" w:cstheme="minorEastAsia"/>
          <w:b/>
          <w:bCs/>
          <w:color w:val="auto"/>
          <w:sz w:val="21"/>
          <w:szCs w:val="21"/>
        </w:rPr>
        <w:instrText xml:space="preserve"> SEQ 表 \* ARABIC </w:instrText>
      </w:r>
      <w:r>
        <w:rPr>
          <w:rFonts w:hint="eastAsia" w:asciiTheme="minorEastAsia" w:hAnsiTheme="minorEastAsia" w:eastAsiaTheme="minorEastAsia" w:cstheme="minorEastAsia"/>
          <w:b/>
          <w:bCs/>
          <w:color w:val="auto"/>
          <w:sz w:val="21"/>
          <w:szCs w:val="21"/>
        </w:rPr>
        <w:fldChar w:fldCharType="separate"/>
      </w:r>
      <w:r>
        <w:rPr>
          <w:rFonts w:hint="eastAsia" w:asciiTheme="minorEastAsia" w:hAnsiTheme="minorEastAsia" w:eastAsiaTheme="minorEastAsia" w:cstheme="minorEastAsia"/>
          <w:b/>
          <w:bCs/>
          <w:color w:val="auto"/>
          <w:sz w:val="21"/>
          <w:szCs w:val="21"/>
        </w:rPr>
        <w:t>5</w:t>
      </w:r>
      <w:r>
        <w:rPr>
          <w:rFonts w:hint="eastAsia" w:asciiTheme="minorEastAsia" w:hAnsiTheme="minorEastAsia" w:eastAsiaTheme="minorEastAsia" w:cstheme="minorEastAsia"/>
          <w:b/>
          <w:bCs/>
          <w:color w:val="auto"/>
          <w:sz w:val="21"/>
          <w:szCs w:val="21"/>
        </w:rPr>
        <w:fldChar w:fldCharType="end"/>
      </w:r>
      <w:r>
        <w:rPr>
          <w:rFonts w:hint="eastAsia" w:asciiTheme="minorEastAsia" w:hAnsiTheme="minorEastAsia" w:eastAsiaTheme="minorEastAsia" w:cstheme="minorEastAsia"/>
          <w:b/>
          <w:bCs/>
          <w:color w:val="auto"/>
          <w:sz w:val="21"/>
          <w:szCs w:val="21"/>
        </w:rPr>
        <w:t>达成课程目标的途径和措施</w:t>
      </w:r>
    </w:p>
    <w:tbl>
      <w:tblPr>
        <w:tblStyle w:val="10"/>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60"/>
        <w:gridCol w:w="6021"/>
      </w:tblGrid>
      <w:tr w14:paraId="39BD2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blHeader/>
          <w:jc w:val="center"/>
        </w:trPr>
        <w:tc>
          <w:tcPr>
            <w:tcW w:w="1756" w:type="pct"/>
            <w:vAlign w:val="center"/>
          </w:tcPr>
          <w:p w14:paraId="73488C3C">
            <w:pPr>
              <w:keepNext w:val="0"/>
              <w:keepLines w:val="0"/>
              <w:suppressLineNumbers w:val="0"/>
              <w:tabs>
                <w:tab w:val="left" w:pos="567"/>
              </w:tabs>
              <w:spacing w:before="0" w:beforeAutospacing="0" w:after="0" w:afterAutospacing="0"/>
              <w:ind w:left="0" w:right="0"/>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课程目标</w:t>
            </w:r>
          </w:p>
        </w:tc>
        <w:tc>
          <w:tcPr>
            <w:tcW w:w="3243" w:type="pct"/>
            <w:vAlign w:val="center"/>
          </w:tcPr>
          <w:p w14:paraId="4138C3D2">
            <w:pPr>
              <w:keepNext w:val="0"/>
              <w:keepLines w:val="0"/>
              <w:suppressLineNumbers w:val="0"/>
              <w:tabs>
                <w:tab w:val="left" w:pos="567"/>
              </w:tabs>
              <w:spacing w:before="0" w:beforeAutospacing="0" w:after="0" w:afterAutospacing="0"/>
              <w:ind w:left="0" w:right="0"/>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达成途径和措施</w:t>
            </w:r>
          </w:p>
        </w:tc>
      </w:tr>
      <w:tr w14:paraId="58C79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6" w:type="pct"/>
          </w:tcPr>
          <w:p w14:paraId="7E8F385E">
            <w:pPr>
              <w:spacing w:line="240" w:lineRule="auto"/>
              <w:ind w:firstLine="422" w:firstLineChars="200"/>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
                <w:bCs/>
                <w:sz w:val="21"/>
                <w:szCs w:val="21"/>
                <w:lang w:val="en-US" w:eastAsia="zh-CN"/>
              </w:rPr>
              <w:t>课程目标1</w:t>
            </w:r>
            <w:r>
              <w:rPr>
                <w:rFonts w:hint="eastAsia" w:asciiTheme="minorEastAsia" w:hAnsiTheme="minorEastAsia" w:eastAsiaTheme="minorEastAsia" w:cstheme="minorEastAsia"/>
                <w:b w:val="0"/>
                <w:bCs w:val="0"/>
                <w:sz w:val="21"/>
                <w:szCs w:val="21"/>
                <w:lang w:val="en-US" w:eastAsia="zh-CN"/>
              </w:rPr>
              <w:t>：</w:t>
            </w:r>
            <w:r>
              <w:rPr>
                <w:rFonts w:hint="eastAsia" w:asciiTheme="minorEastAsia" w:hAnsiTheme="minorEastAsia" w:eastAsiaTheme="minorEastAsia" w:cstheme="minorEastAsia"/>
                <w:kern w:val="2"/>
                <w:sz w:val="21"/>
                <w:szCs w:val="21"/>
                <w:lang w:val="en-US" w:eastAsia="zh-CN" w:bidi="ar-SA"/>
              </w:rPr>
              <w:t>掌握植物的形态结构、生理功能、生长发育与环境的关系，以及植物起源、进化的基本理论和知识；理解植物各部分结构与功能的联系，洞悉植物生长发育规律，熟悉植物类群演化的基本脉络。</w:t>
            </w:r>
          </w:p>
        </w:tc>
        <w:tc>
          <w:tcPr>
            <w:tcW w:w="3243" w:type="pct"/>
          </w:tcPr>
          <w:p w14:paraId="52A32B79">
            <w:pPr>
              <w:keepNext w:val="0"/>
              <w:keepLines w:val="0"/>
              <w:suppressLineNumbers w:val="0"/>
              <w:tabs>
                <w:tab w:val="left" w:pos="567"/>
              </w:tabs>
              <w:spacing w:before="0" w:beforeAutospacing="0" w:after="0" w:afterAutospacing="0"/>
              <w:ind w:left="0" w:right="0" w:firstLine="420" w:firstLineChars="200"/>
              <w:jc w:val="left"/>
              <w:rPr>
                <w:rFonts w:hint="default" w:ascii="Times New Roman" w:hAnsi="Times New Roman" w:cs="Times New Roman"/>
                <w:bCs/>
                <w:color w:val="auto"/>
                <w:sz w:val="21"/>
                <w:szCs w:val="21"/>
              </w:rPr>
            </w:pPr>
            <w:r>
              <w:rPr>
                <w:rFonts w:hint="eastAsia" w:asciiTheme="minorEastAsia" w:hAnsiTheme="minorEastAsia" w:eastAsiaTheme="minorEastAsia" w:cstheme="minorEastAsia"/>
                <w:kern w:val="2"/>
                <w:sz w:val="21"/>
                <w:szCs w:val="21"/>
                <w:lang w:val="en-US" w:eastAsia="zh-CN" w:bidi="ar-SA"/>
              </w:rPr>
              <w:t>强调知识传授与能力培养的结合： 植物学的基础概念、知识，植物类群及地理分布与多样性保护等，以课堂讲授为主。借助展示植物标本、播放生态视频等，让学生直观认知。提出 “为何沙漠植物形态特殊” 等问题，组织课堂讨论，加深对知识的理解。通过课后植物观察日记、小型研究报告等作业，引导学生科学描述现象，尝试提出研究思路，提升分析与实践能力。</w:t>
            </w:r>
          </w:p>
        </w:tc>
      </w:tr>
      <w:tr w14:paraId="6FD4D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6" w:type="pct"/>
          </w:tcPr>
          <w:p w14:paraId="2D939FA3">
            <w:pPr>
              <w:spacing w:line="240" w:lineRule="auto"/>
              <w:ind w:firstLine="422" w:firstLineChars="200"/>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
                <w:bCs/>
                <w:sz w:val="21"/>
                <w:szCs w:val="21"/>
                <w:lang w:val="en-US" w:eastAsia="zh-CN"/>
              </w:rPr>
              <w:t>课程目标2</w:t>
            </w:r>
            <w:r>
              <w:rPr>
                <w:rFonts w:hint="eastAsia" w:asciiTheme="minorEastAsia" w:hAnsiTheme="minorEastAsia" w:eastAsiaTheme="minorEastAsia" w:cstheme="minorEastAsia"/>
                <w:kern w:val="2"/>
                <w:sz w:val="21"/>
                <w:szCs w:val="21"/>
                <w:lang w:val="en-US" w:eastAsia="zh-CN" w:bidi="ar-SA"/>
              </w:rPr>
              <w:t>：培养学生运用植物主要特征识别植物种类的能力，以及借助植物分类工具书鉴定植物的能力。提升学生运用植物学知识分析和解决实际问题的能力，增强对植物资源开发利用与研究的潜能，凸显植物在生态、农业等领域的基础支撑作用。</w:t>
            </w:r>
          </w:p>
        </w:tc>
        <w:tc>
          <w:tcPr>
            <w:tcW w:w="3243" w:type="pct"/>
          </w:tcPr>
          <w:p w14:paraId="7EC1DDDC">
            <w:pPr>
              <w:keepNext w:val="0"/>
              <w:keepLines w:val="0"/>
              <w:suppressLineNumbers w:val="0"/>
              <w:tabs>
                <w:tab w:val="left" w:pos="567"/>
              </w:tabs>
              <w:spacing w:before="0" w:beforeAutospacing="0" w:after="0" w:afterAutospacing="0"/>
              <w:ind w:left="0" w:right="0" w:firstLine="420" w:firstLineChars="200"/>
              <w:jc w:val="left"/>
              <w:rPr>
                <w:rFonts w:hint="default" w:ascii="Times New Roman" w:hAnsi="Times New Roman" w:cs="Times New Roman"/>
                <w:color w:val="auto"/>
                <w:sz w:val="21"/>
                <w:szCs w:val="21"/>
                <w:lang w:val="en-US" w:eastAsia="zh-CN"/>
              </w:rPr>
            </w:pPr>
            <w:r>
              <w:rPr>
                <w:rFonts w:hint="eastAsia" w:asciiTheme="minorEastAsia" w:hAnsiTheme="minorEastAsia" w:eastAsiaTheme="minorEastAsia" w:cstheme="minorEastAsia"/>
                <w:kern w:val="2"/>
                <w:sz w:val="21"/>
                <w:szCs w:val="21"/>
                <w:lang w:val="en-US" w:eastAsia="zh-CN" w:bidi="ar-SA"/>
              </w:rPr>
              <w:t>在植物学教学中，通过课堂讨论、翻转课堂、实例分析、课堂提问以及课后作业，引导学生理解植物从简单到复杂进化过程中形态结构的演变，以及结构与功能的内在联系，培养学生依据植物结构特征鉴别植物类群的能力。鼓励学生积极参与植物标本制作、植物栽培实践、科研创新项目等活动，在指导学生撰写项目报告、设计实验流程、分析实验数据等过程中，强化植物学理论知识与实验研究技能。</w:t>
            </w:r>
          </w:p>
        </w:tc>
      </w:tr>
      <w:tr w14:paraId="49418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6" w:type="pct"/>
          </w:tcPr>
          <w:p w14:paraId="051B2FBD">
            <w:pPr>
              <w:spacing w:line="240" w:lineRule="auto"/>
              <w:ind w:firstLine="422" w:firstLineChars="200"/>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
                <w:bCs/>
                <w:sz w:val="21"/>
                <w:szCs w:val="21"/>
                <w:lang w:val="en-US" w:eastAsia="zh-CN"/>
              </w:rPr>
              <w:t>课程目标3</w:t>
            </w:r>
            <w:r>
              <w:rPr>
                <w:rFonts w:hint="eastAsia" w:asciiTheme="minorEastAsia" w:hAnsiTheme="minorEastAsia" w:eastAsiaTheme="minorEastAsia" w:cstheme="minorEastAsia"/>
                <w:kern w:val="2"/>
                <w:sz w:val="21"/>
                <w:szCs w:val="21"/>
                <w:lang w:val="en-US" w:eastAsia="zh-CN" w:bidi="ar-SA"/>
              </w:rPr>
              <w:t>：明晰植物进化历程、亲缘关系及其与环境的相互作用，通过知识的融会贯通，引导学生逐步树立从简单到复杂、从低级到高级、从现象到本质的科学思维方式，强化自主学习和理性思考能力。增强学生保护植物和生态环境的意识，使其深刻认识植物生命活动的本质，以及人类在维护生物多样性方面的责任。</w:t>
            </w:r>
          </w:p>
        </w:tc>
        <w:tc>
          <w:tcPr>
            <w:tcW w:w="3243" w:type="pct"/>
          </w:tcPr>
          <w:p w14:paraId="3E21272E">
            <w:pPr>
              <w:keepNext w:val="0"/>
              <w:keepLines w:val="0"/>
              <w:suppressLineNumbers w:val="0"/>
              <w:tabs>
                <w:tab w:val="left" w:pos="567"/>
              </w:tabs>
              <w:spacing w:before="0" w:beforeAutospacing="0" w:after="0" w:afterAutospacing="0"/>
              <w:ind w:left="0" w:right="0" w:firstLine="420" w:firstLineChars="200"/>
              <w:jc w:val="left"/>
              <w:rPr>
                <w:rFonts w:hint="eastAsia" w:asciiTheme="minorEastAsia" w:hAnsi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在原有基础上，将思政元素融入植物学教学法的具体例子中，使思政教育与教学活动紧密结合</w:t>
            </w:r>
            <w:r>
              <w:rPr>
                <w:rFonts w:hint="eastAsia" w:asciiTheme="minorEastAsia" w:hAnsiTheme="minorEastAsia" w:cstheme="minorEastAsia"/>
                <w:kern w:val="2"/>
                <w:sz w:val="21"/>
                <w:szCs w:val="21"/>
                <w:lang w:val="en-US" w:eastAsia="zh-CN" w:bidi="ar-SA"/>
              </w:rPr>
              <w:t>。</w:t>
            </w:r>
          </w:p>
          <w:p w14:paraId="15CCDD8C">
            <w:pPr>
              <w:keepNext w:val="0"/>
              <w:keepLines w:val="0"/>
              <w:suppressLineNumbers w:val="0"/>
              <w:tabs>
                <w:tab w:val="left" w:pos="567"/>
              </w:tabs>
              <w:spacing w:before="0" w:beforeAutospacing="0" w:after="0" w:afterAutospacing="0"/>
              <w:ind w:left="0" w:right="0" w:firstLine="420" w:firstLineChars="20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讲解植物细胞呼吸时，运用理论与实践结合法。课堂上先阐述呼吸原理，再让学生到实验室探究不同条件下植物呼吸速率。期间，引入科学家坚持研究的故事，培养学生科学精神，引导学生规范操作，树立严谨态度。</w:t>
            </w:r>
          </w:p>
          <w:p w14:paraId="14116FC5">
            <w:pPr>
              <w:keepNext w:val="0"/>
              <w:keepLines w:val="0"/>
              <w:suppressLineNumbers w:val="0"/>
              <w:tabs>
                <w:tab w:val="left" w:pos="567"/>
              </w:tabs>
              <w:spacing w:before="0" w:beforeAutospacing="0" w:after="0" w:afterAutospacing="0"/>
              <w:ind w:left="0" w:right="0" w:firstLine="420" w:firstLineChars="20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针对学生易混淆植物形态特征的问题，采用灌输与渗透结合法。课堂上明确各类植物特征，渗透植物适应环境、顽强生存的理念，培养学生敬畏生命意识。在课外实践中，引导学生爱护植物，增强环保责任感。</w:t>
            </w:r>
          </w:p>
          <w:p w14:paraId="37509B7F">
            <w:pPr>
              <w:keepNext w:val="0"/>
              <w:keepLines w:val="0"/>
              <w:suppressLineNumbers w:val="0"/>
              <w:tabs>
                <w:tab w:val="left" w:pos="567"/>
              </w:tabs>
              <w:spacing w:before="0" w:beforeAutospacing="0" w:after="0" w:afterAutospacing="0"/>
              <w:ind w:left="0" w:right="0" w:firstLine="420" w:firstLineChars="200"/>
              <w:jc w:val="left"/>
              <w:rPr>
                <w:rFonts w:hint="default" w:ascii="Times New Roman" w:hAnsi="Times New Roman" w:cs="Times New Roman"/>
                <w:color w:val="auto"/>
                <w:sz w:val="21"/>
                <w:szCs w:val="21"/>
              </w:rPr>
            </w:pPr>
            <w:r>
              <w:rPr>
                <w:rFonts w:hint="eastAsia" w:asciiTheme="minorEastAsia" w:hAnsiTheme="minorEastAsia" w:eastAsiaTheme="minorEastAsia" w:cstheme="minorEastAsia"/>
                <w:kern w:val="2"/>
                <w:sz w:val="21"/>
                <w:szCs w:val="21"/>
                <w:lang w:val="en-US" w:eastAsia="zh-CN" w:bidi="ar-SA"/>
              </w:rPr>
              <w:t>利用学生对食虫植物的兴趣，采用历史与现实结合法。讲述古人对食虫植物的记载，再结合当下研究，激发学生探索欲。同时讨论食虫植物保护，引导学生关注生态平衡，树立保护生物多样性的意识，让思政元素自然融入植物学教学，实现知识传授与价值引领的统一。</w:t>
            </w:r>
          </w:p>
        </w:tc>
      </w:tr>
    </w:tbl>
    <w:p w14:paraId="15772062">
      <w:pPr>
        <w:spacing w:line="360" w:lineRule="auto"/>
        <w:rPr>
          <w:rFonts w:hint="default" w:ascii="Times New Roman" w:hAnsi="Times New Roman" w:eastAsia="黑体" w:cs="Times New Roman"/>
          <w:sz w:val="28"/>
          <w:szCs w:val="28"/>
          <w:lang w:val="en-US" w:eastAsia="zh-CN"/>
        </w:rPr>
      </w:pPr>
      <w:r>
        <w:rPr>
          <w:rFonts w:hint="eastAsia" w:ascii="Times New Roman" w:hAnsi="Times New Roman" w:eastAsia="黑体" w:cs="Times New Roman"/>
          <w:sz w:val="28"/>
          <w:szCs w:val="28"/>
          <w:lang w:val="en-US" w:eastAsia="zh-CN"/>
        </w:rPr>
        <w:t>七</w:t>
      </w:r>
      <w:r>
        <w:rPr>
          <w:rFonts w:hint="default" w:ascii="Times New Roman" w:hAnsi="Times New Roman" w:eastAsia="黑体" w:cs="Times New Roman"/>
          <w:sz w:val="28"/>
          <w:szCs w:val="28"/>
          <w:lang w:val="en-US" w:eastAsia="zh-CN"/>
        </w:rPr>
        <w:t>、课程参考资源</w:t>
      </w:r>
    </w:p>
    <w:p w14:paraId="7168C453">
      <w:pPr>
        <w:spacing w:line="360" w:lineRule="auto"/>
        <w:rPr>
          <w:rFonts w:hint="default" w:ascii="Times New Roman" w:hAnsi="Times New Roman" w:cs="Times New Roman" w:eastAsiaTheme="minorEastAsia"/>
          <w:sz w:val="24"/>
          <w:szCs w:val="24"/>
          <w:lang w:val="en-US" w:eastAsia="zh-CN"/>
        </w:rPr>
      </w:pPr>
      <w:r>
        <w:rPr>
          <w:rFonts w:hint="default" w:ascii="Times New Roman" w:hAnsi="Times New Roman" w:cs="Times New Roman"/>
          <w:b/>
          <w:bCs/>
          <w:sz w:val="24"/>
          <w:szCs w:val="24"/>
        </w:rPr>
        <w:t xml:space="preserve">教材： </w:t>
      </w:r>
      <w:r>
        <w:rPr>
          <w:rFonts w:hint="eastAsia" w:ascii="Times New Roman" w:hAnsi="Times New Roman" w:cs="Times New Roman"/>
          <w:sz w:val="24"/>
          <w:szCs w:val="24"/>
          <w:lang w:val="en-US" w:eastAsia="zh-CN"/>
        </w:rPr>
        <w:t>马炜梁</w:t>
      </w:r>
      <w:r>
        <w:rPr>
          <w:rFonts w:hint="default" w:ascii="Times New Roman" w:hAnsi="Times New Roman" w:cs="Times New Roman"/>
          <w:sz w:val="24"/>
          <w:szCs w:val="24"/>
        </w:rPr>
        <w:t>，《</w:t>
      </w:r>
      <w:r>
        <w:rPr>
          <w:rFonts w:hint="eastAsia" w:ascii="Times New Roman" w:hAnsi="Times New Roman" w:cs="Times New Roman"/>
          <w:sz w:val="24"/>
          <w:szCs w:val="24"/>
          <w:lang w:val="en-US" w:eastAsia="zh-CN"/>
        </w:rPr>
        <w:t>植物学</w:t>
      </w:r>
      <w:r>
        <w:rPr>
          <w:rFonts w:hint="default" w:ascii="Times New Roman" w:hAnsi="Times New Roman" w:cs="Times New Roman"/>
          <w:sz w:val="24"/>
          <w:szCs w:val="24"/>
        </w:rPr>
        <w:t>》第三版，高等教育出版社，20</w:t>
      </w:r>
      <w:r>
        <w:rPr>
          <w:rFonts w:hint="eastAsia" w:ascii="Times New Roman" w:hAnsi="Times New Roman" w:cs="Times New Roman"/>
          <w:sz w:val="24"/>
          <w:szCs w:val="24"/>
          <w:lang w:val="en-US" w:eastAsia="zh-CN"/>
        </w:rPr>
        <w:t>21</w:t>
      </w:r>
    </w:p>
    <w:p w14:paraId="01476195">
      <w:pPr>
        <w:spacing w:line="360" w:lineRule="auto"/>
        <w:rPr>
          <w:rFonts w:hint="default" w:ascii="Times New Roman" w:hAnsi="Times New Roman" w:cs="Times New Roman"/>
          <w:b/>
          <w:bCs/>
          <w:sz w:val="24"/>
          <w:szCs w:val="24"/>
        </w:rPr>
      </w:pPr>
      <w:r>
        <w:rPr>
          <w:rFonts w:hint="default" w:ascii="Times New Roman" w:hAnsi="Times New Roman" w:cs="Times New Roman"/>
          <w:b/>
          <w:bCs/>
          <w:sz w:val="24"/>
          <w:szCs w:val="24"/>
        </w:rPr>
        <w:t>主要参考书：</w:t>
      </w:r>
    </w:p>
    <w:p w14:paraId="041747CB">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0"/>
        <w:textAlignment w:val="auto"/>
        <w:rPr>
          <w:rFonts w:hint="default" w:ascii="Times New Roman" w:hAnsi="Times New Roman" w:cs="Times New Roman"/>
          <w:sz w:val="24"/>
          <w:szCs w:val="24"/>
        </w:rPr>
      </w:pPr>
      <w:r>
        <w:rPr>
          <w:rFonts w:hint="eastAsia" w:ascii="Times New Roman" w:hAnsi="Times New Roman" w:cs="Times New Roman"/>
          <w:sz w:val="24"/>
          <w:szCs w:val="24"/>
        </w:rPr>
        <w:t>杨世杰</w:t>
      </w:r>
      <w:r>
        <w:rPr>
          <w:rFonts w:hint="default" w:ascii="Times New Roman" w:hAnsi="Times New Roman" w:cs="Times New Roman"/>
          <w:sz w:val="24"/>
          <w:szCs w:val="24"/>
        </w:rPr>
        <w:t>.</w:t>
      </w:r>
      <w:r>
        <w:rPr>
          <w:rFonts w:hint="eastAsia" w:ascii="Times New Roman" w:hAnsi="Times New Roman" w:cs="Times New Roman"/>
          <w:sz w:val="24"/>
          <w:szCs w:val="24"/>
        </w:rPr>
        <w:t>植物生物学</w:t>
      </w:r>
      <w:r>
        <w:rPr>
          <w:rFonts w:hint="default" w:ascii="Times New Roman" w:hAnsi="Times New Roman" w:cs="Times New Roman"/>
          <w:sz w:val="24"/>
          <w:szCs w:val="24"/>
        </w:rPr>
        <w:t>.</w:t>
      </w:r>
      <w:r>
        <w:rPr>
          <w:rFonts w:hint="eastAsia" w:ascii="Times New Roman" w:hAnsi="Times New Roman" w:cs="Times New Roman"/>
          <w:sz w:val="24"/>
          <w:szCs w:val="24"/>
        </w:rPr>
        <w:t>北京：科学出版社，</w:t>
      </w:r>
      <w:r>
        <w:rPr>
          <w:rFonts w:hint="default" w:ascii="Times New Roman" w:hAnsi="Times New Roman" w:cs="Times New Roman"/>
          <w:sz w:val="24"/>
          <w:szCs w:val="24"/>
        </w:rPr>
        <w:t>2003.</w:t>
      </w:r>
    </w:p>
    <w:p w14:paraId="126A5637">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0"/>
        <w:textAlignment w:val="auto"/>
        <w:rPr>
          <w:rFonts w:hint="default" w:ascii="Times New Roman" w:hAnsi="Times New Roman" w:cs="Times New Roman"/>
          <w:sz w:val="24"/>
          <w:szCs w:val="24"/>
        </w:rPr>
      </w:pPr>
      <w:r>
        <w:rPr>
          <w:rFonts w:hint="eastAsia" w:ascii="Times New Roman" w:hAnsi="Times New Roman" w:cs="Times New Roman"/>
          <w:sz w:val="24"/>
          <w:szCs w:val="24"/>
        </w:rPr>
        <w:t>周云龙</w:t>
      </w:r>
      <w:r>
        <w:rPr>
          <w:rFonts w:hint="default" w:ascii="Times New Roman" w:hAnsi="Times New Roman" w:cs="Times New Roman"/>
          <w:sz w:val="24"/>
          <w:szCs w:val="24"/>
        </w:rPr>
        <w:t>.</w:t>
      </w:r>
      <w:r>
        <w:rPr>
          <w:rFonts w:hint="eastAsia" w:ascii="Times New Roman" w:hAnsi="Times New Roman" w:cs="Times New Roman"/>
          <w:sz w:val="24"/>
          <w:szCs w:val="24"/>
        </w:rPr>
        <w:t>植物生物学</w:t>
      </w:r>
      <w:r>
        <w:rPr>
          <w:rFonts w:hint="default" w:ascii="Times New Roman" w:hAnsi="Times New Roman" w:cs="Times New Roman"/>
          <w:sz w:val="24"/>
          <w:szCs w:val="24"/>
        </w:rPr>
        <w:t>.</w:t>
      </w:r>
      <w:r>
        <w:rPr>
          <w:rFonts w:hint="eastAsia" w:ascii="Times New Roman" w:hAnsi="Times New Roman" w:cs="Times New Roman"/>
          <w:sz w:val="24"/>
          <w:szCs w:val="24"/>
        </w:rPr>
        <w:t>北京：高等教育出版社，</w:t>
      </w:r>
      <w:r>
        <w:rPr>
          <w:rFonts w:hint="default" w:ascii="Times New Roman" w:hAnsi="Times New Roman" w:cs="Times New Roman"/>
          <w:sz w:val="24"/>
          <w:szCs w:val="24"/>
        </w:rPr>
        <w:t>2000.</w:t>
      </w:r>
    </w:p>
    <w:p w14:paraId="1C61B652">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0"/>
        <w:textAlignment w:val="auto"/>
        <w:rPr>
          <w:rFonts w:hint="default" w:ascii="Times New Roman" w:hAnsi="Times New Roman" w:cs="Times New Roman"/>
          <w:sz w:val="24"/>
          <w:szCs w:val="24"/>
        </w:rPr>
      </w:pPr>
      <w:r>
        <w:rPr>
          <w:rFonts w:hint="eastAsia" w:ascii="Times New Roman" w:hAnsi="Times New Roman" w:cs="Times New Roman"/>
          <w:sz w:val="24"/>
          <w:szCs w:val="24"/>
        </w:rPr>
        <w:t>滕崇德</w:t>
      </w:r>
      <w:r>
        <w:rPr>
          <w:rFonts w:hint="default" w:ascii="Times New Roman" w:hAnsi="Times New Roman" w:cs="Times New Roman"/>
          <w:sz w:val="24"/>
          <w:szCs w:val="24"/>
        </w:rPr>
        <w:t>.</w:t>
      </w:r>
      <w:r>
        <w:rPr>
          <w:rFonts w:hint="eastAsia" w:ascii="Times New Roman" w:hAnsi="Times New Roman" w:cs="Times New Roman"/>
          <w:sz w:val="24"/>
          <w:szCs w:val="24"/>
        </w:rPr>
        <w:t>植物学</w:t>
      </w:r>
      <w:r>
        <w:rPr>
          <w:rFonts w:hint="default" w:ascii="Times New Roman" w:hAnsi="Times New Roman" w:cs="Times New Roman"/>
          <w:sz w:val="24"/>
          <w:szCs w:val="24"/>
        </w:rPr>
        <w:t>.</w:t>
      </w:r>
      <w:r>
        <w:rPr>
          <w:rFonts w:hint="eastAsia" w:ascii="Times New Roman" w:hAnsi="Times New Roman" w:cs="Times New Roman"/>
          <w:sz w:val="24"/>
          <w:szCs w:val="24"/>
        </w:rPr>
        <w:t>长春：东北师范大学出版社，</w:t>
      </w:r>
      <w:r>
        <w:rPr>
          <w:rFonts w:hint="default" w:ascii="Times New Roman" w:hAnsi="Times New Roman" w:cs="Times New Roman"/>
          <w:sz w:val="24"/>
          <w:szCs w:val="24"/>
        </w:rPr>
        <w:t>2008.</w:t>
      </w:r>
    </w:p>
    <w:p w14:paraId="79A83949">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0"/>
        <w:textAlignment w:val="auto"/>
        <w:rPr>
          <w:rFonts w:hint="default" w:ascii="Times New Roman" w:hAnsi="Times New Roman" w:cs="Times New Roman"/>
          <w:sz w:val="24"/>
          <w:szCs w:val="24"/>
        </w:rPr>
      </w:pPr>
      <w:r>
        <w:rPr>
          <w:rFonts w:hint="eastAsia" w:ascii="Times New Roman" w:hAnsi="Times New Roman" w:cs="Times New Roman"/>
          <w:sz w:val="24"/>
          <w:szCs w:val="24"/>
        </w:rPr>
        <w:t>张红卫</w:t>
      </w:r>
      <w:r>
        <w:rPr>
          <w:rFonts w:hint="default" w:ascii="Times New Roman" w:hAnsi="Times New Roman" w:cs="Times New Roman"/>
          <w:sz w:val="24"/>
          <w:szCs w:val="24"/>
        </w:rPr>
        <w:t>.</w:t>
      </w:r>
      <w:r>
        <w:rPr>
          <w:rFonts w:hint="eastAsia" w:ascii="Times New Roman" w:hAnsi="Times New Roman" w:cs="Times New Roman"/>
          <w:sz w:val="24"/>
          <w:szCs w:val="24"/>
        </w:rPr>
        <w:t>发育生物学</w:t>
      </w:r>
      <w:r>
        <w:rPr>
          <w:rFonts w:hint="default" w:ascii="Times New Roman" w:hAnsi="Times New Roman" w:cs="Times New Roman"/>
          <w:sz w:val="24"/>
          <w:szCs w:val="24"/>
        </w:rPr>
        <w:t>.</w:t>
      </w:r>
      <w:r>
        <w:rPr>
          <w:rFonts w:hint="eastAsia" w:ascii="Times New Roman" w:hAnsi="Times New Roman" w:cs="Times New Roman"/>
          <w:sz w:val="24"/>
          <w:szCs w:val="24"/>
        </w:rPr>
        <w:t>北京：高等教育出版社，</w:t>
      </w:r>
      <w:r>
        <w:rPr>
          <w:rFonts w:hint="default" w:ascii="Times New Roman" w:hAnsi="Times New Roman" w:cs="Times New Roman"/>
          <w:sz w:val="24"/>
          <w:szCs w:val="24"/>
        </w:rPr>
        <w:t>2005.</w:t>
      </w:r>
    </w:p>
    <w:p w14:paraId="0837D5E3">
      <w:pPr>
        <w:spacing w:line="360" w:lineRule="auto"/>
        <w:rPr>
          <w:rFonts w:hint="default" w:ascii="Times New Roman" w:hAnsi="Times New Roman" w:cs="Times New Roman"/>
          <w:b/>
          <w:bCs/>
          <w:sz w:val="24"/>
          <w:szCs w:val="24"/>
        </w:rPr>
      </w:pPr>
      <w:r>
        <w:rPr>
          <w:rFonts w:hint="default" w:ascii="Times New Roman" w:hAnsi="Times New Roman" w:cs="Times New Roman"/>
          <w:b/>
          <w:bCs/>
          <w:sz w:val="24"/>
          <w:szCs w:val="24"/>
        </w:rPr>
        <w:t>网络资源：</w:t>
      </w:r>
    </w:p>
    <w:p w14:paraId="7B1EB360">
      <w:pPr>
        <w:spacing w:line="360" w:lineRule="auto"/>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szCs w:val="24"/>
        </w:rPr>
        <w:t>中国大学慕课平台</w:t>
      </w:r>
      <w:r>
        <w:rPr>
          <w:rFonts w:hint="default" w:ascii="Times New Roman" w:hAnsi="Times New Roman" w:cs="Times New Roman"/>
          <w:sz w:val="24"/>
          <w:szCs w:val="24"/>
          <w:lang w:val="en-US" w:eastAsia="zh-CN"/>
        </w:rPr>
        <w:t>、超星学习通。</w:t>
      </w:r>
    </w:p>
    <w:p w14:paraId="0354E974">
      <w:pPr>
        <w:spacing w:line="360" w:lineRule="auto"/>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七、考核方案</w:t>
      </w:r>
    </w:p>
    <w:p w14:paraId="50C4F3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sz w:val="24"/>
          <w:szCs w:val="24"/>
        </w:rPr>
      </w:pPr>
      <w:r>
        <w:rPr>
          <w:rFonts w:ascii="Times New Roman" w:hAnsi="Times New Roman" w:cs="Times New Roman"/>
          <w:bCs/>
          <w:color w:val="auto"/>
          <w:sz w:val="24"/>
          <w:szCs w:val="24"/>
        </w:rPr>
        <w:t>本课程总成绩由过程性考核和终结性考核构成，其中过程性考核成绩占30％，包括</w:t>
      </w:r>
      <w:r>
        <w:rPr>
          <w:rFonts w:hint="eastAsia" w:ascii="Times New Roman" w:hAnsi="Times New Roman" w:cs="Times New Roman"/>
          <w:bCs/>
          <w:color w:val="auto"/>
          <w:sz w:val="24"/>
          <w:szCs w:val="24"/>
          <w:lang w:val="en-US" w:eastAsia="zh-CN"/>
        </w:rPr>
        <w:t>课堂</w:t>
      </w:r>
      <w:r>
        <w:rPr>
          <w:rFonts w:ascii="Times New Roman" w:hAnsi="Times New Roman" w:cs="Times New Roman"/>
          <w:bCs/>
          <w:color w:val="auto"/>
          <w:sz w:val="24"/>
          <w:szCs w:val="24"/>
        </w:rPr>
        <w:t>表现成绩（</w:t>
      </w:r>
      <w:r>
        <w:rPr>
          <w:rFonts w:hint="eastAsia" w:ascii="Times New Roman" w:hAnsi="Times New Roman" w:cs="Times New Roman"/>
          <w:bCs/>
          <w:color w:val="auto"/>
          <w:sz w:val="24"/>
          <w:szCs w:val="24"/>
          <w:lang w:val="en-US" w:eastAsia="zh-CN"/>
        </w:rPr>
        <w:t>10</w:t>
      </w:r>
      <w:r>
        <w:rPr>
          <w:rFonts w:ascii="Times New Roman" w:hAnsi="Times New Roman" w:cs="Times New Roman"/>
          <w:bCs/>
          <w:color w:val="auto"/>
          <w:sz w:val="24"/>
          <w:szCs w:val="24"/>
        </w:rPr>
        <w:t>%）</w:t>
      </w:r>
      <w:r>
        <w:rPr>
          <w:rFonts w:hint="eastAsia" w:ascii="Times New Roman" w:hAnsi="Times New Roman" w:cs="Times New Roman"/>
          <w:bCs/>
          <w:color w:val="auto"/>
          <w:sz w:val="24"/>
          <w:szCs w:val="24"/>
          <w:lang w:eastAsia="zh-CN"/>
        </w:rPr>
        <w:t>、</w:t>
      </w:r>
      <w:r>
        <w:rPr>
          <w:rFonts w:hint="eastAsia" w:ascii="Times New Roman" w:hAnsi="Times New Roman" w:cs="Times New Roman"/>
          <w:bCs/>
          <w:color w:val="auto"/>
          <w:sz w:val="24"/>
          <w:szCs w:val="24"/>
          <w:lang w:val="en-US" w:eastAsia="zh-CN"/>
        </w:rPr>
        <w:t>翻转课堂</w:t>
      </w:r>
      <w:r>
        <w:rPr>
          <w:rFonts w:ascii="Times New Roman" w:hAnsi="Times New Roman" w:cs="Times New Roman"/>
          <w:bCs/>
          <w:color w:val="auto"/>
          <w:sz w:val="24"/>
          <w:szCs w:val="24"/>
        </w:rPr>
        <w:t>（1</w:t>
      </w:r>
      <w:r>
        <w:rPr>
          <w:rFonts w:hint="eastAsia" w:ascii="Times New Roman" w:hAnsi="Times New Roman" w:cs="Times New Roman"/>
          <w:bCs/>
          <w:color w:val="auto"/>
          <w:sz w:val="24"/>
          <w:szCs w:val="24"/>
          <w:lang w:val="en-US" w:eastAsia="zh-CN"/>
        </w:rPr>
        <w:t>0</w:t>
      </w:r>
      <w:r>
        <w:rPr>
          <w:rFonts w:ascii="Times New Roman" w:hAnsi="Times New Roman" w:cs="Times New Roman"/>
          <w:bCs/>
          <w:color w:val="auto"/>
          <w:sz w:val="24"/>
          <w:szCs w:val="24"/>
        </w:rPr>
        <w:t>%）</w:t>
      </w:r>
      <w:r>
        <w:rPr>
          <w:rFonts w:hint="eastAsia" w:ascii="Times New Roman" w:hAnsi="Times New Roman" w:cs="Times New Roman"/>
          <w:bCs/>
          <w:color w:val="auto"/>
          <w:sz w:val="24"/>
          <w:szCs w:val="24"/>
          <w:lang w:val="en-US" w:eastAsia="zh-CN"/>
        </w:rPr>
        <w:t>和作业</w:t>
      </w:r>
      <w:r>
        <w:rPr>
          <w:rFonts w:ascii="Times New Roman" w:hAnsi="Times New Roman" w:cs="Times New Roman"/>
          <w:bCs/>
          <w:color w:val="auto"/>
          <w:sz w:val="24"/>
          <w:szCs w:val="24"/>
        </w:rPr>
        <w:t>成绩（1</w:t>
      </w:r>
      <w:r>
        <w:rPr>
          <w:rFonts w:hint="eastAsia" w:ascii="Times New Roman" w:hAnsi="Times New Roman" w:cs="Times New Roman"/>
          <w:bCs/>
          <w:color w:val="auto"/>
          <w:sz w:val="24"/>
          <w:szCs w:val="24"/>
          <w:lang w:val="en-US" w:eastAsia="zh-CN"/>
        </w:rPr>
        <w:t>0</w:t>
      </w:r>
      <w:r>
        <w:rPr>
          <w:rFonts w:ascii="Times New Roman" w:hAnsi="Times New Roman" w:cs="Times New Roman"/>
          <w:bCs/>
          <w:color w:val="auto"/>
          <w:sz w:val="24"/>
          <w:szCs w:val="24"/>
        </w:rPr>
        <w:t>%），终结性考核成绩占70%，为期末闭卷考试成绩。</w:t>
      </w:r>
    </w:p>
    <w:p w14:paraId="49E02E1F">
      <w:pPr>
        <w:numPr>
          <w:ilvl w:val="0"/>
          <w:numId w:val="0"/>
        </w:numPr>
        <w:spacing w:line="360" w:lineRule="auto"/>
        <w:outlineLvl w:val="1"/>
        <w:rPr>
          <w:rFonts w:hint="default" w:ascii="Times New Roman Regular" w:hAnsi="Times New Roman Regular" w:eastAsia="宋体" w:cs="Times New Roman Regular"/>
          <w:b/>
          <w:bCs w:val="0"/>
          <w:color w:val="auto"/>
          <w:sz w:val="24"/>
          <w:szCs w:val="24"/>
        </w:rPr>
      </w:pPr>
      <w:r>
        <w:rPr>
          <w:rFonts w:ascii="Times New Roman" w:hAnsi="Times New Roman" w:cs="Times New Roman"/>
          <w:b/>
          <w:bCs w:val="0"/>
          <w:color w:val="auto"/>
          <w:sz w:val="24"/>
        </w:rPr>
        <w:t>（一）</w:t>
      </w:r>
      <w:r>
        <w:rPr>
          <w:rFonts w:hint="default" w:ascii="Times New Roman Regular" w:hAnsi="Times New Roman Regular" w:eastAsia="宋体" w:cs="Times New Roman Regular"/>
          <w:b/>
          <w:bCs w:val="0"/>
          <w:color w:val="auto"/>
          <w:sz w:val="24"/>
          <w:szCs w:val="24"/>
        </w:rPr>
        <w:t>课程目标及毕业要求达成性考核方案</w:t>
      </w:r>
    </w:p>
    <w:p w14:paraId="2FAFFBA6">
      <w:pPr>
        <w:pStyle w:val="3"/>
        <w:jc w:val="center"/>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rPr>
        <w:t xml:space="preserve">表 </w:t>
      </w:r>
      <w:r>
        <w:rPr>
          <w:rFonts w:hint="eastAsia" w:asciiTheme="minorEastAsia" w:hAnsiTheme="minorEastAsia" w:eastAsiaTheme="minorEastAsia" w:cstheme="minorEastAsia"/>
          <w:b/>
          <w:bCs/>
          <w:color w:val="auto"/>
          <w:sz w:val="21"/>
          <w:szCs w:val="21"/>
        </w:rPr>
        <w:fldChar w:fldCharType="begin"/>
      </w:r>
      <w:r>
        <w:rPr>
          <w:rFonts w:hint="eastAsia" w:asciiTheme="minorEastAsia" w:hAnsiTheme="minorEastAsia" w:eastAsiaTheme="minorEastAsia" w:cstheme="minorEastAsia"/>
          <w:b/>
          <w:bCs/>
          <w:color w:val="auto"/>
          <w:sz w:val="21"/>
          <w:szCs w:val="21"/>
        </w:rPr>
        <w:instrText xml:space="preserve"> SEQ 表 \* ARABIC </w:instrText>
      </w:r>
      <w:r>
        <w:rPr>
          <w:rFonts w:hint="eastAsia" w:asciiTheme="minorEastAsia" w:hAnsiTheme="minorEastAsia" w:eastAsiaTheme="minorEastAsia" w:cstheme="minorEastAsia"/>
          <w:b/>
          <w:bCs/>
          <w:color w:val="auto"/>
          <w:sz w:val="21"/>
          <w:szCs w:val="21"/>
        </w:rPr>
        <w:fldChar w:fldCharType="separate"/>
      </w:r>
      <w:r>
        <w:rPr>
          <w:rFonts w:hint="eastAsia" w:asciiTheme="minorEastAsia" w:hAnsiTheme="minorEastAsia" w:eastAsiaTheme="minorEastAsia" w:cstheme="minorEastAsia"/>
          <w:b/>
          <w:bCs/>
          <w:color w:val="auto"/>
          <w:sz w:val="21"/>
          <w:szCs w:val="21"/>
        </w:rPr>
        <w:t>6</w:t>
      </w:r>
      <w:r>
        <w:rPr>
          <w:rFonts w:hint="eastAsia" w:asciiTheme="minorEastAsia" w:hAnsiTheme="minorEastAsia" w:eastAsiaTheme="minorEastAsia" w:cstheme="minorEastAsia"/>
          <w:b/>
          <w:bCs/>
          <w:color w:val="auto"/>
          <w:sz w:val="21"/>
          <w:szCs w:val="21"/>
        </w:rPr>
        <w:fldChar w:fldCharType="end"/>
      </w:r>
      <w:r>
        <w:rPr>
          <w:rFonts w:hint="eastAsia" w:asciiTheme="minorEastAsia" w:hAnsiTheme="minorEastAsia" w:eastAsiaTheme="minorEastAsia" w:cstheme="minorEastAsia"/>
          <w:b/>
          <w:bCs/>
          <w:color w:val="auto"/>
          <w:sz w:val="21"/>
          <w:szCs w:val="21"/>
          <w:lang w:val="en-US" w:eastAsia="zh-CN"/>
        </w:rPr>
        <w:t>课程目标及毕业要求达成性考核方案</w:t>
      </w:r>
    </w:p>
    <w:tbl>
      <w:tblPr>
        <w:tblStyle w:val="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5"/>
        <w:gridCol w:w="3378"/>
        <w:gridCol w:w="3250"/>
        <w:gridCol w:w="1598"/>
      </w:tblGrid>
      <w:tr w14:paraId="1D5D1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520" w:type="pct"/>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5AA3F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Regular" w:hAnsi="Times New Roman Regular" w:eastAsia="宋体" w:cs="Times New Roman Regular"/>
                <w:b/>
                <w:bCs/>
                <w:color w:val="auto"/>
                <w:sz w:val="21"/>
                <w:szCs w:val="21"/>
              </w:rPr>
            </w:pPr>
            <w:r>
              <w:rPr>
                <w:rFonts w:hint="default" w:ascii="Times New Roman Regular" w:hAnsi="Times New Roman Regular" w:eastAsia="宋体" w:cs="Times New Roman Regular"/>
                <w:b/>
                <w:bCs/>
                <w:color w:val="auto"/>
                <w:sz w:val="21"/>
                <w:szCs w:val="21"/>
              </w:rPr>
              <w:t>课程目标</w:t>
            </w:r>
          </w:p>
        </w:tc>
        <w:tc>
          <w:tcPr>
            <w:tcW w:w="1839" w:type="pct"/>
            <w:tcBorders>
              <w:top w:val="single" w:color="auto" w:sz="4" w:space="0"/>
              <w:left w:val="single" w:color="auto" w:sz="4" w:space="0"/>
              <w:bottom w:val="single" w:color="auto" w:sz="4" w:space="0"/>
              <w:right w:val="single" w:color="auto" w:sz="4" w:space="0"/>
            </w:tcBorders>
            <w:noWrap w:val="0"/>
            <w:vAlign w:val="center"/>
          </w:tcPr>
          <w:p w14:paraId="53FA6B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Regular" w:hAnsi="Times New Roman Regular" w:eastAsia="宋体" w:cs="Times New Roman Regular"/>
                <w:b/>
                <w:bCs/>
                <w:color w:val="auto"/>
                <w:sz w:val="21"/>
                <w:szCs w:val="21"/>
              </w:rPr>
            </w:pPr>
            <w:r>
              <w:rPr>
                <w:rFonts w:hint="default" w:ascii="Times New Roman Regular" w:hAnsi="Times New Roman Regular" w:eastAsia="宋体" w:cs="Times New Roman Regular"/>
                <w:b/>
                <w:bCs/>
                <w:color w:val="auto"/>
                <w:sz w:val="21"/>
                <w:szCs w:val="21"/>
              </w:rPr>
              <w:t>对应的毕业要求</w:t>
            </w:r>
          </w:p>
        </w:tc>
        <w:tc>
          <w:tcPr>
            <w:tcW w:w="1769" w:type="pct"/>
            <w:tcBorders>
              <w:top w:val="single" w:color="auto" w:sz="4" w:space="0"/>
              <w:left w:val="single" w:color="auto" w:sz="4" w:space="0"/>
              <w:bottom w:val="single" w:color="auto" w:sz="4" w:space="0"/>
              <w:right w:val="single" w:color="auto" w:sz="4" w:space="0"/>
            </w:tcBorders>
            <w:noWrap w:val="0"/>
            <w:vAlign w:val="center"/>
          </w:tcPr>
          <w:p w14:paraId="539E1E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Regular" w:hAnsi="Times New Roman Regular" w:eastAsia="宋体" w:cs="Times New Roman Regular"/>
                <w:b/>
                <w:bCs/>
                <w:color w:val="auto"/>
                <w:sz w:val="21"/>
                <w:szCs w:val="21"/>
              </w:rPr>
            </w:pPr>
            <w:r>
              <w:rPr>
                <w:rFonts w:hint="default" w:ascii="Times New Roman Regular" w:hAnsi="Times New Roman Regular" w:eastAsia="宋体" w:cs="Times New Roman Regular"/>
                <w:b/>
                <w:bCs/>
                <w:color w:val="auto"/>
                <w:sz w:val="21"/>
                <w:szCs w:val="21"/>
              </w:rPr>
              <w:t>考核内容</w:t>
            </w:r>
          </w:p>
        </w:tc>
        <w:tc>
          <w:tcPr>
            <w:tcW w:w="870" w:type="pct"/>
            <w:tcBorders>
              <w:top w:val="single" w:color="auto" w:sz="4" w:space="0"/>
              <w:left w:val="single" w:color="auto" w:sz="4" w:space="0"/>
              <w:bottom w:val="single" w:color="auto" w:sz="4" w:space="0"/>
              <w:right w:val="single" w:color="auto" w:sz="4" w:space="0"/>
            </w:tcBorders>
            <w:noWrap w:val="0"/>
            <w:vAlign w:val="center"/>
          </w:tcPr>
          <w:p w14:paraId="39F5BE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Regular" w:hAnsi="Times New Roman Regular" w:eastAsia="宋体" w:cs="Times New Roman Regular"/>
                <w:b/>
                <w:bCs/>
                <w:color w:val="auto"/>
                <w:sz w:val="21"/>
                <w:szCs w:val="21"/>
              </w:rPr>
            </w:pPr>
            <w:r>
              <w:rPr>
                <w:rFonts w:hint="default" w:ascii="Times New Roman Regular" w:hAnsi="Times New Roman Regular" w:eastAsia="宋体" w:cs="Times New Roman Regular"/>
                <w:b/>
                <w:bCs/>
                <w:color w:val="auto"/>
                <w:sz w:val="21"/>
                <w:szCs w:val="21"/>
              </w:rPr>
              <w:t>评价依据/</w:t>
            </w:r>
          </w:p>
          <w:p w14:paraId="63663D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Regular" w:hAnsi="Times New Roman Regular" w:eastAsia="宋体" w:cs="Times New Roman Regular"/>
                <w:b/>
                <w:bCs/>
                <w:color w:val="auto"/>
                <w:sz w:val="21"/>
                <w:szCs w:val="21"/>
              </w:rPr>
            </w:pPr>
            <w:r>
              <w:rPr>
                <w:rFonts w:hint="default" w:ascii="Times New Roman Regular" w:hAnsi="Times New Roman Regular" w:eastAsia="宋体" w:cs="Times New Roman Regular"/>
                <w:b/>
                <w:bCs/>
                <w:color w:val="auto"/>
                <w:sz w:val="21"/>
                <w:szCs w:val="21"/>
              </w:rPr>
              <w:t>学习任务</w:t>
            </w:r>
          </w:p>
        </w:tc>
      </w:tr>
      <w:tr w14:paraId="46E46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7" w:hRule="atLeast"/>
          <w:jc w:val="center"/>
        </w:trPr>
        <w:tc>
          <w:tcPr>
            <w:tcW w:w="520" w:type="pct"/>
            <w:tcBorders>
              <w:top w:val="single" w:color="auto" w:sz="4" w:space="0"/>
              <w:left w:val="single" w:color="auto" w:sz="4" w:space="0"/>
              <w:right w:val="single" w:color="auto" w:sz="4" w:space="0"/>
            </w:tcBorders>
            <w:noWrap w:val="0"/>
            <w:vAlign w:val="center"/>
          </w:tcPr>
          <w:p w14:paraId="1A9E8F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Regular" w:hAnsi="Times New Roman Regular" w:eastAsia="宋体" w:cs="Times New Roman Regular"/>
                <w:color w:val="auto"/>
                <w:sz w:val="21"/>
                <w:szCs w:val="21"/>
                <w:lang w:val="en-US" w:eastAsia="zh-CN"/>
              </w:rPr>
            </w:pPr>
            <w:r>
              <w:rPr>
                <w:rFonts w:hint="eastAsia" w:ascii="Times New Roman Regular" w:hAnsi="Times New Roman Regular" w:cs="Times New Roman Regular"/>
                <w:color w:val="auto"/>
                <w:sz w:val="21"/>
                <w:szCs w:val="21"/>
                <w:lang w:val="en-US" w:eastAsia="zh-CN"/>
              </w:rPr>
              <w:t>课程目标1</w:t>
            </w:r>
          </w:p>
        </w:tc>
        <w:tc>
          <w:tcPr>
            <w:tcW w:w="1839" w:type="pct"/>
            <w:tcBorders>
              <w:top w:val="single" w:color="auto" w:sz="4" w:space="0"/>
              <w:left w:val="single" w:color="auto" w:sz="4" w:space="0"/>
              <w:right w:val="single" w:color="auto" w:sz="4" w:space="0"/>
            </w:tcBorders>
            <w:shd w:val="clear" w:color="auto" w:fill="auto"/>
            <w:noWrap w:val="0"/>
            <w:vAlign w:val="top"/>
          </w:tcPr>
          <w:p w14:paraId="3F1A31AD">
            <w:pPr>
              <w:keepNext w:val="0"/>
              <w:keepLines w:val="0"/>
              <w:suppressLineNumbers w:val="0"/>
              <w:spacing w:before="0" w:beforeAutospacing="0" w:after="0" w:afterAutospacing="0"/>
              <w:ind w:left="0" w:leftChars="0" w:right="0" w:rightChars="0"/>
              <w:rPr>
                <w:rFonts w:hint="default" w:ascii="Times New Roman" w:hAnsi="Times New Roman" w:cs="Times New Roman" w:eastAsiaTheme="minorEastAsia"/>
                <w:bCs/>
                <w:color w:val="auto"/>
                <w:kern w:val="2"/>
                <w:sz w:val="21"/>
                <w:szCs w:val="21"/>
                <w:lang w:val="en-US" w:eastAsia="zh-CN" w:bidi="ar-SA"/>
              </w:rPr>
            </w:pPr>
            <w:r>
              <w:rPr>
                <w:rFonts w:hint="eastAsia" w:cs="Times New Roman"/>
                <w:sz w:val="21"/>
                <w:szCs w:val="21"/>
                <w:lang w:val="en-US" w:eastAsia="zh-CN"/>
              </w:rPr>
              <w:t>指标点</w:t>
            </w:r>
            <w:r>
              <w:rPr>
                <w:rFonts w:hint="default" w:cs="Times New Roman"/>
                <w:sz w:val="21"/>
                <w:szCs w:val="21"/>
                <w:lang w:val="en-US" w:eastAsia="zh-CN"/>
              </w:rPr>
              <w:t>3-2</w:t>
            </w:r>
            <w:r>
              <w:rPr>
                <w:rFonts w:hint="eastAsia" w:cs="Times New Roman"/>
                <w:sz w:val="21"/>
                <w:szCs w:val="21"/>
                <w:lang w:val="en-US" w:eastAsia="zh-CN"/>
              </w:rPr>
              <w:t>专业素养：能够掌握中学生物教学的基础知识和基本理论，全面理解生物科学基本内容和联系，了解生物科学知识体系的发展历史和学科前沿动态。</w:t>
            </w:r>
          </w:p>
        </w:tc>
        <w:tc>
          <w:tcPr>
            <w:tcW w:w="1769" w:type="pct"/>
            <w:tcBorders>
              <w:top w:val="single" w:color="auto" w:sz="4" w:space="0"/>
              <w:left w:val="single" w:color="auto" w:sz="4" w:space="0"/>
              <w:right w:val="single" w:color="auto" w:sz="4" w:space="0"/>
            </w:tcBorders>
            <w:shd w:val="clear" w:color="auto" w:fill="auto"/>
            <w:noWrap w:val="0"/>
            <w:vAlign w:val="top"/>
          </w:tcPr>
          <w:p w14:paraId="2EED340C">
            <w:pPr>
              <w:keepNext w:val="0"/>
              <w:keepLines w:val="0"/>
              <w:suppressLineNumbers w:val="0"/>
              <w:spacing w:before="0" w:beforeAutospacing="0" w:after="0" w:afterAutospacing="0"/>
              <w:ind w:left="0" w:leftChars="0" w:right="0" w:rightChars="0"/>
              <w:rPr>
                <w:rFonts w:hint="default" w:ascii="Times New Roman" w:hAnsi="Times New Roman" w:cs="Times New Roman" w:eastAsiaTheme="minorEastAsia"/>
                <w:bCs/>
                <w:color w:val="C00000"/>
                <w:kern w:val="2"/>
                <w:sz w:val="21"/>
                <w:szCs w:val="21"/>
                <w:lang w:val="en-US" w:eastAsia="zh-Hans" w:bidi="ar-SA"/>
              </w:rPr>
            </w:pPr>
            <w:r>
              <w:rPr>
                <w:rFonts w:hint="eastAsia" w:cs="Times New Roman"/>
                <w:sz w:val="21"/>
                <w:szCs w:val="21"/>
                <w:lang w:val="en-US" w:eastAsia="zh-CN"/>
              </w:rPr>
              <w:t>掌握植物的形态特征、生长发育与环境的关系以及起源、演化的规律等基本知识与基本理论；认识植物的器官结构与功能的联系及生长发育规律，了解植物各类群进化的基本规律。</w:t>
            </w:r>
          </w:p>
        </w:tc>
        <w:tc>
          <w:tcPr>
            <w:tcW w:w="870" w:type="pct"/>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1E7167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Regular" w:hAnsi="Times New Roman Regular" w:eastAsia="宋体" w:cs="Times New Roman Regular"/>
                <w:color w:val="auto"/>
                <w:sz w:val="21"/>
                <w:szCs w:val="21"/>
                <w:lang w:val="en-US" w:eastAsia="zh-CN"/>
              </w:rPr>
            </w:pPr>
            <w:r>
              <w:rPr>
                <w:rFonts w:hint="eastAsia" w:ascii="Times New Roman Regular" w:hAnsi="Times New Roman Regular" w:eastAsia="宋体" w:cs="Times New Roman Regular"/>
                <w:color w:val="auto"/>
                <w:sz w:val="21"/>
                <w:szCs w:val="21"/>
                <w:lang w:val="en-US" w:eastAsia="zh-CN"/>
              </w:rPr>
              <w:t>课堂</w:t>
            </w:r>
            <w:r>
              <w:rPr>
                <w:rFonts w:hint="default" w:ascii="Times New Roman Regular" w:hAnsi="Times New Roman Regular" w:eastAsia="宋体" w:cs="Times New Roman Regular"/>
                <w:color w:val="auto"/>
                <w:sz w:val="21"/>
                <w:szCs w:val="21"/>
                <w:lang w:val="en-US" w:eastAsia="zh-CN"/>
              </w:rPr>
              <w:t>表现</w:t>
            </w:r>
            <w:r>
              <w:rPr>
                <w:rFonts w:hint="eastAsia" w:ascii="Times New Roman Regular" w:hAnsi="Times New Roman Regular" w:eastAsia="宋体" w:cs="Times New Roman Regular"/>
                <w:color w:val="auto"/>
                <w:sz w:val="21"/>
                <w:szCs w:val="21"/>
                <w:lang w:val="en-US" w:eastAsia="zh-CN"/>
              </w:rPr>
              <w:t>（35%）</w:t>
            </w:r>
          </w:p>
          <w:p w14:paraId="776F17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rPr>
                <w:rFonts w:hint="eastAsia" w:ascii="Times New Roman Regular" w:hAnsi="Times New Roman Regular" w:eastAsia="宋体" w:cs="Times New Roman Regular"/>
                <w:color w:val="auto"/>
                <w:sz w:val="21"/>
                <w:szCs w:val="21"/>
                <w:lang w:val="en-US" w:eastAsia="zh-CN"/>
              </w:rPr>
            </w:pPr>
            <w:r>
              <w:rPr>
                <w:rFonts w:hint="eastAsia" w:ascii="Times New Roman Regular" w:hAnsi="Times New Roman Regular" w:eastAsia="宋体" w:cs="Times New Roman Regular"/>
                <w:color w:val="auto"/>
                <w:sz w:val="21"/>
                <w:szCs w:val="21"/>
                <w:lang w:val="en-US" w:eastAsia="zh-CN"/>
              </w:rPr>
              <w:t>作业（25%）</w:t>
            </w:r>
          </w:p>
          <w:p w14:paraId="3D6031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Regular" w:hAnsi="Times New Roman Regular" w:eastAsia="宋体" w:cs="Times New Roman Regular"/>
                <w:color w:val="auto"/>
                <w:sz w:val="21"/>
                <w:szCs w:val="21"/>
                <w:lang w:val="en-US" w:eastAsia="zh-Hans"/>
              </w:rPr>
            </w:pPr>
            <w:r>
              <w:rPr>
                <w:rFonts w:hint="eastAsia" w:ascii="Times New Roman Regular" w:hAnsi="Times New Roman Regular" w:eastAsia="宋体" w:cs="Times New Roman Regular"/>
                <w:color w:val="auto"/>
                <w:sz w:val="21"/>
                <w:szCs w:val="21"/>
                <w:lang w:val="en-US" w:eastAsia="zh-CN"/>
              </w:rPr>
              <w:t>翻转课堂（25%）</w:t>
            </w:r>
          </w:p>
          <w:p w14:paraId="2C5E55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Regular" w:hAnsi="Times New Roman Regular" w:eastAsia="宋体"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rPr>
              <w:t>期末</w:t>
            </w:r>
            <w:r>
              <w:rPr>
                <w:rFonts w:hint="default" w:ascii="Times New Roman Regular" w:hAnsi="Times New Roman Regular" w:eastAsia="宋体" w:cs="Times New Roman Regular"/>
                <w:color w:val="auto"/>
                <w:sz w:val="21"/>
                <w:szCs w:val="21"/>
                <w:lang w:val="en-US" w:eastAsia="zh-Hans"/>
              </w:rPr>
              <w:t>考试</w:t>
            </w:r>
            <w:r>
              <w:rPr>
                <w:rFonts w:hint="eastAsia" w:ascii="Times New Roman Regular" w:hAnsi="Times New Roman Regular" w:eastAsia="宋体" w:cs="Times New Roman Regular"/>
                <w:color w:val="auto"/>
                <w:sz w:val="21"/>
                <w:szCs w:val="21"/>
                <w:lang w:val="en-US" w:eastAsia="zh-CN"/>
              </w:rPr>
              <w:t>（47%）</w:t>
            </w:r>
          </w:p>
        </w:tc>
      </w:tr>
      <w:tr w14:paraId="7A400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520" w:type="pct"/>
            <w:vMerge w:val="restart"/>
            <w:tcBorders>
              <w:top w:val="single" w:color="auto" w:sz="4" w:space="0"/>
              <w:left w:val="single" w:color="auto" w:sz="4" w:space="0"/>
              <w:right w:val="single" w:color="auto" w:sz="4" w:space="0"/>
            </w:tcBorders>
            <w:noWrap w:val="0"/>
            <w:vAlign w:val="center"/>
          </w:tcPr>
          <w:p w14:paraId="2F65E0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Times New Roman Regular" w:hAnsi="Times New Roman Regular" w:cs="Times New Roman Regular"/>
                <w:color w:val="auto"/>
                <w:sz w:val="21"/>
                <w:szCs w:val="21"/>
                <w:lang w:val="en-US" w:eastAsia="zh-CN"/>
              </w:rPr>
            </w:pPr>
            <w:r>
              <w:rPr>
                <w:rFonts w:hint="eastAsia" w:ascii="Times New Roman Regular" w:hAnsi="Times New Roman Regular" w:cs="Times New Roman Regular"/>
                <w:color w:val="auto"/>
                <w:sz w:val="21"/>
                <w:szCs w:val="21"/>
                <w:lang w:val="en-US" w:eastAsia="zh-CN"/>
              </w:rPr>
              <w:t>课程</w:t>
            </w:r>
          </w:p>
          <w:p w14:paraId="16298A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Times New Roman Regular" w:hAnsi="Times New Roman Regular" w:cs="Times New Roman Regular"/>
                <w:color w:val="auto"/>
                <w:sz w:val="21"/>
                <w:szCs w:val="21"/>
                <w:lang w:val="en-US" w:eastAsia="zh-CN"/>
              </w:rPr>
            </w:pPr>
            <w:r>
              <w:rPr>
                <w:rFonts w:hint="eastAsia" w:ascii="Times New Roman Regular" w:hAnsi="Times New Roman Regular" w:cs="Times New Roman Regular"/>
                <w:color w:val="auto"/>
                <w:sz w:val="21"/>
                <w:szCs w:val="21"/>
                <w:lang w:val="en-US" w:eastAsia="zh-CN"/>
              </w:rPr>
              <w:t>目标2</w:t>
            </w:r>
          </w:p>
        </w:tc>
        <w:tc>
          <w:tcPr>
            <w:tcW w:w="1839"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58E3EAA0">
            <w:pPr>
              <w:keepNext w:val="0"/>
              <w:keepLines w:val="0"/>
              <w:suppressLineNumbers w:val="0"/>
              <w:spacing w:before="0" w:beforeAutospacing="0" w:after="0" w:afterAutospacing="0"/>
              <w:ind w:left="0" w:leftChars="0" w:right="0" w:rightChars="0"/>
              <w:rPr>
                <w:rFonts w:hint="eastAsia" w:ascii="Times New Roman" w:hAnsi="Times New Roman" w:cs="Times New Roman" w:eastAsiaTheme="minorEastAsia"/>
                <w:bCs/>
                <w:color w:val="auto"/>
                <w:kern w:val="2"/>
                <w:sz w:val="21"/>
                <w:szCs w:val="21"/>
                <w:lang w:val="en-US" w:eastAsia="zh-CN" w:bidi="ar-SA"/>
              </w:rPr>
            </w:pPr>
            <w:r>
              <w:rPr>
                <w:rFonts w:hint="eastAsia" w:cs="Times New Roman"/>
                <w:sz w:val="21"/>
                <w:szCs w:val="21"/>
                <w:lang w:val="en-US" w:eastAsia="zh-CN"/>
              </w:rPr>
              <w:t>指标点</w:t>
            </w:r>
            <w:r>
              <w:rPr>
                <w:rFonts w:hint="default" w:cs="Times New Roman"/>
                <w:sz w:val="21"/>
                <w:szCs w:val="21"/>
                <w:lang w:val="en-US" w:eastAsia="zh-CN"/>
              </w:rPr>
              <w:t>3-2</w:t>
            </w:r>
            <w:r>
              <w:rPr>
                <w:rFonts w:hint="eastAsia" w:cs="Times New Roman"/>
                <w:sz w:val="21"/>
                <w:szCs w:val="21"/>
                <w:lang w:val="en-US" w:eastAsia="zh-CN"/>
              </w:rPr>
              <w:t>专业素养：能够掌握中学生物教学的基础知识和基本理论，全面理解生物科学基本内容和联系，了解生物科学知识体系的发展历史和学科前沿动态。</w:t>
            </w:r>
          </w:p>
        </w:tc>
        <w:tc>
          <w:tcPr>
            <w:tcW w:w="1769" w:type="pct"/>
            <w:vMerge w:val="restart"/>
            <w:tcBorders>
              <w:top w:val="single" w:color="auto" w:sz="4" w:space="0"/>
              <w:left w:val="single" w:color="auto" w:sz="4" w:space="0"/>
              <w:right w:val="single" w:color="auto" w:sz="4" w:space="0"/>
            </w:tcBorders>
            <w:shd w:val="clear" w:color="auto" w:fill="auto"/>
            <w:noWrap w:val="0"/>
            <w:vAlign w:val="top"/>
          </w:tcPr>
          <w:p w14:paraId="79DCA2B5">
            <w:pPr>
              <w:keepNext w:val="0"/>
              <w:keepLines w:val="0"/>
              <w:suppressLineNumbers w:val="0"/>
              <w:tabs>
                <w:tab w:val="left" w:pos="567"/>
              </w:tabs>
              <w:spacing w:before="0" w:beforeAutospacing="0" w:after="0" w:afterAutospacing="0"/>
              <w:ind w:left="0" w:leftChars="0" w:right="0" w:rightChars="0"/>
              <w:jc w:val="left"/>
              <w:rPr>
                <w:rFonts w:hint="default" w:ascii="Times New Roman" w:hAnsi="Times New Roman" w:cs="Times New Roman"/>
                <w:b/>
                <w:color w:val="C00000"/>
                <w:sz w:val="21"/>
                <w:szCs w:val="21"/>
              </w:rPr>
            </w:pPr>
            <w:r>
              <w:rPr>
                <w:rFonts w:hint="eastAsia" w:cs="Times New Roman"/>
                <w:sz w:val="21"/>
                <w:szCs w:val="21"/>
                <w:lang w:val="en-US" w:eastAsia="zh-CN"/>
              </w:rPr>
              <w:t>培养学生识别植物种类、使用工具书鉴别植物的能力，以及运用植物学知识分析和解决问题的能力。增强学生开发利用植物资源的潜力，让植物在食品、医药、生态等领域发挥更大作用。</w:t>
            </w:r>
          </w:p>
        </w:tc>
        <w:tc>
          <w:tcPr>
            <w:tcW w:w="870" w:type="pct"/>
            <w:vMerge w:val="restart"/>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14:paraId="7C8AB0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Regular" w:hAnsi="Times New Roman Regular" w:eastAsia="宋体" w:cs="Times New Roman Regular"/>
                <w:color w:val="auto"/>
                <w:sz w:val="21"/>
                <w:szCs w:val="21"/>
                <w:lang w:val="en-US" w:eastAsia="zh-CN"/>
              </w:rPr>
            </w:pPr>
            <w:r>
              <w:rPr>
                <w:rFonts w:hint="eastAsia" w:ascii="Times New Roman Regular" w:hAnsi="Times New Roman Regular" w:eastAsia="宋体" w:cs="Times New Roman Regular"/>
                <w:color w:val="auto"/>
                <w:sz w:val="21"/>
                <w:szCs w:val="21"/>
                <w:lang w:val="en-US" w:eastAsia="zh-CN"/>
              </w:rPr>
              <w:t>课堂</w:t>
            </w:r>
            <w:r>
              <w:rPr>
                <w:rFonts w:hint="default" w:ascii="Times New Roman Regular" w:hAnsi="Times New Roman Regular" w:eastAsia="宋体" w:cs="Times New Roman Regular"/>
                <w:color w:val="auto"/>
                <w:sz w:val="21"/>
                <w:szCs w:val="21"/>
                <w:lang w:val="en-US" w:eastAsia="zh-CN"/>
              </w:rPr>
              <w:t>表现</w:t>
            </w:r>
            <w:r>
              <w:rPr>
                <w:rFonts w:hint="eastAsia" w:ascii="Times New Roman Regular" w:hAnsi="Times New Roman Regular" w:eastAsia="宋体" w:cs="Times New Roman Regular"/>
                <w:color w:val="auto"/>
                <w:sz w:val="21"/>
                <w:szCs w:val="21"/>
                <w:lang w:val="en-US" w:eastAsia="zh-CN"/>
              </w:rPr>
              <w:t>（35%）</w:t>
            </w:r>
          </w:p>
          <w:p w14:paraId="3A1A73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rPr>
                <w:rFonts w:hint="eastAsia" w:ascii="Times New Roman Regular" w:hAnsi="Times New Roman Regular" w:eastAsia="宋体" w:cs="Times New Roman Regular"/>
                <w:color w:val="auto"/>
                <w:sz w:val="21"/>
                <w:szCs w:val="21"/>
                <w:lang w:val="en-US" w:eastAsia="zh-CN"/>
              </w:rPr>
            </w:pPr>
            <w:r>
              <w:rPr>
                <w:rFonts w:hint="eastAsia" w:ascii="Times New Roman Regular" w:hAnsi="Times New Roman Regular" w:eastAsia="宋体" w:cs="Times New Roman Regular"/>
                <w:color w:val="auto"/>
                <w:sz w:val="21"/>
                <w:szCs w:val="21"/>
                <w:lang w:val="en-US" w:eastAsia="zh-CN"/>
              </w:rPr>
              <w:t>作业（25%）</w:t>
            </w:r>
          </w:p>
          <w:p w14:paraId="689F66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Regular" w:hAnsi="Times New Roman Regular" w:eastAsia="宋体" w:cs="Times New Roman Regular"/>
                <w:color w:val="auto"/>
                <w:sz w:val="21"/>
                <w:szCs w:val="21"/>
                <w:lang w:val="en-US" w:eastAsia="zh-Hans"/>
              </w:rPr>
            </w:pPr>
            <w:r>
              <w:rPr>
                <w:rFonts w:hint="eastAsia" w:ascii="Times New Roman Regular" w:hAnsi="Times New Roman Regular" w:eastAsia="宋体" w:cs="Times New Roman Regular"/>
                <w:color w:val="auto"/>
                <w:sz w:val="21"/>
                <w:szCs w:val="21"/>
                <w:lang w:val="en-US" w:eastAsia="zh-CN"/>
              </w:rPr>
              <w:t>翻转课堂（25%）</w:t>
            </w:r>
          </w:p>
          <w:p w14:paraId="296D1F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期末</w:t>
            </w:r>
            <w:r>
              <w:rPr>
                <w:rFonts w:hint="default" w:ascii="Times New Roman Regular" w:hAnsi="Times New Roman Regular" w:eastAsia="宋体" w:cs="Times New Roman Regular"/>
                <w:color w:val="auto"/>
                <w:sz w:val="21"/>
                <w:szCs w:val="21"/>
                <w:lang w:val="en-US" w:eastAsia="zh-Hans"/>
              </w:rPr>
              <w:t>考试</w:t>
            </w:r>
            <w:r>
              <w:rPr>
                <w:rFonts w:hint="eastAsia" w:ascii="Times New Roman Regular" w:hAnsi="Times New Roman Regular" w:eastAsia="宋体" w:cs="Times New Roman Regular"/>
                <w:color w:val="auto"/>
                <w:sz w:val="21"/>
                <w:szCs w:val="21"/>
                <w:lang w:val="en-US" w:eastAsia="zh-CN"/>
              </w:rPr>
              <w:t>（42%）</w:t>
            </w:r>
          </w:p>
        </w:tc>
      </w:tr>
      <w:tr w14:paraId="728BA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520" w:type="pct"/>
            <w:vMerge w:val="continue"/>
            <w:tcBorders>
              <w:left w:val="single" w:color="auto" w:sz="4" w:space="0"/>
              <w:bottom w:val="single" w:color="auto" w:sz="4" w:space="0"/>
              <w:right w:val="single" w:color="auto" w:sz="4" w:space="0"/>
            </w:tcBorders>
            <w:noWrap w:val="0"/>
            <w:vAlign w:val="center"/>
          </w:tcPr>
          <w:p w14:paraId="2B1961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Times New Roman Regular" w:hAnsi="Times New Roman Regular" w:cs="Times New Roman Regular"/>
                <w:color w:val="auto"/>
                <w:sz w:val="21"/>
                <w:szCs w:val="21"/>
                <w:lang w:val="en-US" w:eastAsia="zh-CN"/>
              </w:rPr>
            </w:pPr>
          </w:p>
        </w:tc>
        <w:tc>
          <w:tcPr>
            <w:tcW w:w="1839"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025C8E51">
            <w:pPr>
              <w:keepNext w:val="0"/>
              <w:keepLines w:val="0"/>
              <w:suppressLineNumbers w:val="0"/>
              <w:tabs>
                <w:tab w:val="left" w:pos="567"/>
              </w:tabs>
              <w:spacing w:before="0" w:beforeAutospacing="0" w:after="0" w:afterAutospacing="0"/>
              <w:ind w:left="0" w:leftChars="0" w:right="0" w:rightChars="0"/>
              <w:jc w:val="left"/>
              <w:rPr>
                <w:rFonts w:hint="eastAsia" w:ascii="Times New Roman" w:hAnsi="Times New Roman" w:cs="Times New Roman" w:eastAsiaTheme="minorEastAsia"/>
                <w:bCs/>
                <w:color w:val="auto"/>
                <w:kern w:val="2"/>
                <w:sz w:val="21"/>
                <w:szCs w:val="21"/>
                <w:lang w:val="en-US" w:eastAsia="zh-CN" w:bidi="ar-SA"/>
              </w:rPr>
            </w:pPr>
            <w:r>
              <w:rPr>
                <w:rFonts w:hint="eastAsia" w:cs="Times New Roman"/>
                <w:sz w:val="21"/>
                <w:szCs w:val="21"/>
                <w:lang w:val="en-US" w:eastAsia="zh-CN"/>
              </w:rPr>
              <w:t>指标点</w:t>
            </w:r>
            <w:r>
              <w:rPr>
                <w:rFonts w:hint="default" w:cs="Times New Roman"/>
                <w:sz w:val="21"/>
                <w:szCs w:val="21"/>
                <w:lang w:val="en-US" w:eastAsia="zh-CN"/>
              </w:rPr>
              <w:t>6-1</w:t>
            </w:r>
            <w:r>
              <w:rPr>
                <w:rFonts w:hint="eastAsia" w:cs="Times New Roman"/>
                <w:sz w:val="21"/>
                <w:szCs w:val="21"/>
                <w:lang w:val="en-US" w:eastAsia="zh-CN"/>
              </w:rPr>
              <w:t>全程育人：了解中学生身心发展和养成教育规律，理解生物学科的育人价值，针对学生的认知特征、知识水平及学习需要有机结合生物学科教学进行育人活动。</w:t>
            </w:r>
          </w:p>
        </w:tc>
        <w:tc>
          <w:tcPr>
            <w:tcW w:w="1769" w:type="pct"/>
            <w:vMerge w:val="continue"/>
            <w:tcBorders>
              <w:left w:val="single" w:color="auto" w:sz="4" w:space="0"/>
              <w:bottom w:val="single" w:color="auto" w:sz="4" w:space="0"/>
              <w:right w:val="single" w:color="auto" w:sz="4" w:space="0"/>
            </w:tcBorders>
            <w:shd w:val="clear" w:color="auto" w:fill="auto"/>
            <w:noWrap w:val="0"/>
            <w:vAlign w:val="top"/>
          </w:tcPr>
          <w:p w14:paraId="62D8A840">
            <w:pPr>
              <w:keepNext w:val="0"/>
              <w:keepLines w:val="0"/>
              <w:suppressLineNumbers w:val="0"/>
              <w:tabs>
                <w:tab w:val="left" w:pos="567"/>
              </w:tabs>
              <w:spacing w:before="0" w:beforeAutospacing="0" w:after="0" w:afterAutospacing="0"/>
              <w:ind w:left="0" w:leftChars="0" w:right="0" w:rightChars="0"/>
              <w:jc w:val="left"/>
              <w:rPr>
                <w:rFonts w:hint="default" w:ascii="Times New Roman" w:hAnsi="Times New Roman" w:cs="Times New Roman"/>
                <w:b/>
                <w:color w:val="C00000"/>
                <w:sz w:val="21"/>
                <w:szCs w:val="21"/>
              </w:rPr>
            </w:pPr>
          </w:p>
        </w:tc>
        <w:tc>
          <w:tcPr>
            <w:tcW w:w="870" w:type="pct"/>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1D918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Regular" w:hAnsi="Times New Roman Regular" w:eastAsia="宋体" w:cs="Times New Roman Regular"/>
                <w:color w:val="auto"/>
                <w:sz w:val="21"/>
                <w:szCs w:val="21"/>
              </w:rPr>
            </w:pPr>
          </w:p>
        </w:tc>
      </w:tr>
      <w:tr w14:paraId="23278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52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478BD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Times New Roman Regular" w:hAnsi="Times New Roman Regular" w:eastAsia="宋体" w:cs="Times New Roman Regular"/>
                <w:color w:val="auto"/>
                <w:sz w:val="21"/>
                <w:szCs w:val="21"/>
                <w:lang w:val="en-US" w:eastAsia="zh-CN"/>
              </w:rPr>
            </w:pPr>
            <w:r>
              <w:rPr>
                <w:rFonts w:hint="eastAsia" w:ascii="Times New Roman Regular" w:hAnsi="Times New Roman Regular" w:eastAsia="宋体" w:cs="Times New Roman Regular"/>
                <w:color w:val="auto"/>
                <w:sz w:val="21"/>
                <w:szCs w:val="21"/>
                <w:lang w:val="en-US" w:eastAsia="zh-CN"/>
              </w:rPr>
              <w:t>课程</w:t>
            </w:r>
          </w:p>
          <w:p w14:paraId="7E95E2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Regular" w:hAnsi="Times New Roman Regular" w:eastAsia="宋体" w:cs="Times New Roman Regular"/>
                <w:color w:val="auto"/>
                <w:kern w:val="2"/>
                <w:sz w:val="21"/>
                <w:szCs w:val="21"/>
                <w:lang w:val="en-US" w:eastAsia="zh-CN" w:bidi="ar-SA"/>
              </w:rPr>
            </w:pPr>
            <w:r>
              <w:rPr>
                <w:rFonts w:hint="eastAsia" w:ascii="Times New Roman Regular" w:hAnsi="Times New Roman Regular" w:eastAsia="宋体" w:cs="Times New Roman Regular"/>
                <w:color w:val="auto"/>
                <w:sz w:val="21"/>
                <w:szCs w:val="21"/>
                <w:lang w:val="en-US" w:eastAsia="zh-CN"/>
              </w:rPr>
              <w:t>目标3</w:t>
            </w:r>
          </w:p>
        </w:tc>
        <w:tc>
          <w:tcPr>
            <w:tcW w:w="1839"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37FE7A91">
            <w:pPr>
              <w:keepNext w:val="0"/>
              <w:keepLines w:val="0"/>
              <w:suppressLineNumbers w:val="0"/>
              <w:tabs>
                <w:tab w:val="left" w:pos="567"/>
              </w:tabs>
              <w:spacing w:before="0" w:beforeAutospacing="0" w:after="0" w:afterAutospacing="0"/>
              <w:ind w:left="0" w:leftChars="0" w:right="0" w:rightChars="0"/>
              <w:jc w:val="left"/>
              <w:rPr>
                <w:rFonts w:hint="default" w:ascii="Times New Roman" w:hAnsi="Times New Roman" w:cs="Times New Roman" w:eastAsiaTheme="minorEastAsia"/>
                <w:bCs/>
                <w:color w:val="auto"/>
                <w:kern w:val="2"/>
                <w:sz w:val="21"/>
                <w:szCs w:val="21"/>
                <w:lang w:val="en-US" w:eastAsia="zh-CN" w:bidi="ar-SA"/>
              </w:rPr>
            </w:pPr>
            <w:r>
              <w:rPr>
                <w:rFonts w:hint="eastAsia" w:cs="Times New Roman"/>
                <w:sz w:val="21"/>
                <w:szCs w:val="21"/>
                <w:lang w:val="en-US" w:eastAsia="zh-CN"/>
              </w:rPr>
              <w:t>指标点</w:t>
            </w:r>
            <w:r>
              <w:rPr>
                <w:rFonts w:hint="default" w:cs="Times New Roman"/>
                <w:sz w:val="21"/>
                <w:szCs w:val="21"/>
                <w:lang w:val="en-US" w:eastAsia="zh-CN"/>
              </w:rPr>
              <w:t>6-1</w:t>
            </w:r>
            <w:r>
              <w:rPr>
                <w:rFonts w:hint="eastAsia" w:cs="Times New Roman"/>
                <w:sz w:val="21"/>
                <w:szCs w:val="21"/>
                <w:lang w:val="en-US" w:eastAsia="zh-CN"/>
              </w:rPr>
              <w:t>全程育人：了解中学生身心发展和养成教育规律，理解生物学科的育人价值，针对学生的认知特征、知识水平及学习需要有机结合生物学科教学进行育人活动。</w:t>
            </w:r>
          </w:p>
        </w:tc>
        <w:tc>
          <w:tcPr>
            <w:tcW w:w="1769"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23A62494">
            <w:pPr>
              <w:keepNext w:val="0"/>
              <w:keepLines w:val="0"/>
              <w:suppressLineNumbers w:val="0"/>
              <w:tabs>
                <w:tab w:val="left" w:pos="567"/>
              </w:tabs>
              <w:spacing w:before="0" w:beforeAutospacing="0" w:after="0" w:afterAutospacing="0"/>
              <w:ind w:left="0" w:leftChars="0" w:right="0" w:rightChars="0"/>
              <w:jc w:val="left"/>
              <w:rPr>
                <w:rFonts w:hint="default" w:ascii="Times New Roman" w:hAnsi="Times New Roman" w:cs="Times New Roman" w:eastAsiaTheme="minorEastAsia"/>
                <w:bCs/>
                <w:color w:val="C00000"/>
                <w:kern w:val="2"/>
                <w:sz w:val="21"/>
                <w:szCs w:val="21"/>
                <w:lang w:val="en-US" w:eastAsia="zh-CN" w:bidi="ar-SA"/>
              </w:rPr>
            </w:pPr>
            <w:r>
              <w:rPr>
                <w:rFonts w:hint="eastAsia" w:cs="Times New Roman"/>
                <w:sz w:val="21"/>
                <w:szCs w:val="21"/>
                <w:lang w:val="en-US" w:eastAsia="zh-CN"/>
              </w:rPr>
              <w:t>掌握植物演化规律、亲缘关系及其与环境的关联，借助这些知识的内在联系，引导学生逐步理解、领会并树立从低等到高等、从简单到复杂、由表及里、透过现象看本质的条理性、逻辑性、科学性理念，强化学生自主学习与理性思维能力。增强学生保护植物与生态环境的意识，促使学生深入理解植物生命活动的本质，以及人类在生物多样性保护中的责任 。</w:t>
            </w:r>
          </w:p>
        </w:tc>
        <w:tc>
          <w:tcPr>
            <w:tcW w:w="870" w:type="pct"/>
            <w:tcBorders>
              <w:top w:val="single" w:color="auto" w:sz="4" w:space="0"/>
              <w:left w:val="single" w:color="auto" w:sz="4" w:space="0"/>
              <w:bottom w:val="single" w:color="auto" w:sz="4" w:space="0"/>
              <w:right w:val="single" w:color="auto" w:sz="4" w:space="0"/>
            </w:tcBorders>
            <w:shd w:val="clear" w:color="auto" w:fill="auto"/>
            <w:noWrap w:val="0"/>
            <w:tcMar>
              <w:top w:w="0" w:type="dxa"/>
              <w:left w:w="0" w:type="dxa"/>
              <w:bottom w:w="0" w:type="dxa"/>
              <w:right w:w="0" w:type="dxa"/>
            </w:tcMar>
            <w:vAlign w:val="center"/>
          </w:tcPr>
          <w:p w14:paraId="74B18E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Times New Roman Regular" w:hAnsi="Times New Roman Regular" w:eastAsia="宋体" w:cs="Times New Roman Regular"/>
                <w:color w:val="auto"/>
                <w:sz w:val="21"/>
                <w:szCs w:val="21"/>
                <w:lang w:val="en-US" w:eastAsia="zh-CN"/>
              </w:rPr>
            </w:pPr>
            <w:r>
              <w:rPr>
                <w:rFonts w:hint="eastAsia" w:ascii="Times New Roman Regular" w:hAnsi="Times New Roman Regular" w:eastAsia="宋体" w:cs="Times New Roman Regular"/>
                <w:color w:val="auto"/>
                <w:sz w:val="21"/>
                <w:szCs w:val="21"/>
                <w:lang w:val="en-US" w:eastAsia="zh-CN"/>
              </w:rPr>
              <w:t>课堂表现（30%）</w:t>
            </w:r>
          </w:p>
          <w:p w14:paraId="08F340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Regular" w:hAnsi="Times New Roman Regular" w:eastAsia="宋体" w:cs="Times New Roman Regular"/>
                <w:color w:val="auto"/>
                <w:sz w:val="21"/>
                <w:szCs w:val="21"/>
                <w:lang w:val="en-US" w:eastAsia="zh-Hans"/>
              </w:rPr>
            </w:pPr>
            <w:r>
              <w:rPr>
                <w:rFonts w:hint="eastAsia" w:ascii="Times New Roman Regular" w:hAnsi="Times New Roman Regular" w:eastAsia="宋体" w:cs="Times New Roman Regular"/>
                <w:color w:val="auto"/>
                <w:sz w:val="21"/>
                <w:szCs w:val="21"/>
                <w:lang w:val="en-US" w:eastAsia="zh-CN"/>
              </w:rPr>
              <w:t>翻转课堂（50%）</w:t>
            </w:r>
          </w:p>
          <w:p w14:paraId="3FBA98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Times New Roman Regular" w:hAnsi="Times New Roman Regular" w:eastAsia="宋体" w:cs="Times New Roman Regular"/>
                <w:color w:val="auto"/>
                <w:sz w:val="21"/>
                <w:szCs w:val="21"/>
                <w:lang w:val="en-US" w:eastAsia="zh-CN"/>
              </w:rPr>
            </w:pPr>
          </w:p>
          <w:p w14:paraId="73579F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Regular" w:hAnsi="Times New Roman Regular" w:eastAsia="宋体" w:cs="Times New Roman Regular"/>
                <w:color w:val="auto"/>
                <w:sz w:val="21"/>
                <w:szCs w:val="21"/>
                <w:lang w:val="en-US" w:eastAsia="zh-CN"/>
              </w:rPr>
            </w:pPr>
            <w:r>
              <w:rPr>
                <w:rFonts w:hint="eastAsia" w:ascii="Times New Roman Regular" w:hAnsi="Times New Roman Regular" w:eastAsia="宋体" w:cs="Times New Roman Regular"/>
                <w:color w:val="auto"/>
                <w:sz w:val="21"/>
                <w:szCs w:val="21"/>
                <w:lang w:val="en-US" w:eastAsia="zh-CN"/>
              </w:rPr>
              <w:t>期末考试（10%）</w:t>
            </w:r>
          </w:p>
        </w:tc>
      </w:tr>
    </w:tbl>
    <w:p w14:paraId="2EA67430">
      <w:pPr>
        <w:tabs>
          <w:tab w:val="left" w:pos="567"/>
        </w:tabs>
        <w:spacing w:line="440" w:lineRule="exact"/>
        <w:jc w:val="left"/>
        <w:outlineLvl w:val="1"/>
        <w:rPr>
          <w:rFonts w:hint="eastAsia"/>
          <w:sz w:val="24"/>
          <w:szCs w:val="24"/>
        </w:rPr>
      </w:pPr>
      <w:r>
        <w:rPr>
          <w:rFonts w:hint="eastAsia" w:ascii="Times New Roman" w:hAnsi="Times New Roman" w:cs="Times New Roman"/>
          <w:b/>
          <w:bCs w:val="0"/>
          <w:color w:val="auto"/>
          <w:sz w:val="24"/>
          <w:lang w:eastAsia="zh-CN"/>
        </w:rPr>
        <w:t>（</w:t>
      </w:r>
      <w:r>
        <w:rPr>
          <w:rFonts w:hint="eastAsia" w:ascii="Times New Roman" w:hAnsi="Times New Roman" w:cs="Times New Roman"/>
          <w:b/>
          <w:bCs w:val="0"/>
          <w:color w:val="auto"/>
          <w:sz w:val="24"/>
          <w:lang w:val="en-US" w:eastAsia="zh-CN"/>
        </w:rPr>
        <w:t>二）</w:t>
      </w:r>
      <w:r>
        <w:rPr>
          <w:rFonts w:ascii="Times New Roman" w:hAnsi="Times New Roman" w:cs="Times New Roman"/>
          <w:b/>
          <w:bCs w:val="0"/>
          <w:color w:val="auto"/>
          <w:sz w:val="24"/>
        </w:rPr>
        <w:t>考核评价内容</w:t>
      </w:r>
    </w:p>
    <w:tbl>
      <w:tblPr>
        <w:tblStyle w:val="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643"/>
        <w:gridCol w:w="736"/>
        <w:gridCol w:w="1076"/>
        <w:gridCol w:w="4457"/>
        <w:gridCol w:w="1366"/>
      </w:tblGrid>
      <w:tr w14:paraId="6B012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 w:type="pct"/>
            <w:vAlign w:val="center"/>
          </w:tcPr>
          <w:p w14:paraId="2EFBB664">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000000"/>
                <w:sz w:val="21"/>
                <w:szCs w:val="21"/>
                <w:shd w:val="clear" w:color="auto" w:fill="FFFFFF"/>
              </w:rPr>
            </w:pPr>
            <w:r>
              <w:rPr>
                <w:rFonts w:hint="default" w:ascii="Times New Roman" w:hAnsi="Times New Roman" w:cs="Times New Roman" w:eastAsiaTheme="minorEastAsia"/>
                <w:color w:val="000000"/>
                <w:sz w:val="21"/>
                <w:szCs w:val="21"/>
                <w:shd w:val="clear" w:color="auto" w:fill="FFFFFF"/>
              </w:rPr>
              <w:t>考核</w:t>
            </w:r>
          </w:p>
          <w:p w14:paraId="6F90DC63">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000000"/>
                <w:sz w:val="21"/>
                <w:szCs w:val="21"/>
                <w:shd w:val="clear" w:color="auto" w:fill="FFFFFF"/>
              </w:rPr>
            </w:pPr>
            <w:r>
              <w:rPr>
                <w:rFonts w:hint="default" w:ascii="Times New Roman" w:hAnsi="Times New Roman" w:cs="Times New Roman" w:eastAsiaTheme="minorEastAsia"/>
                <w:color w:val="000000"/>
                <w:sz w:val="21"/>
                <w:szCs w:val="21"/>
                <w:shd w:val="clear" w:color="auto" w:fill="FFFFFF"/>
              </w:rPr>
              <w:t>环节</w:t>
            </w:r>
          </w:p>
        </w:tc>
        <w:tc>
          <w:tcPr>
            <w:tcW w:w="346" w:type="pct"/>
            <w:vAlign w:val="center"/>
          </w:tcPr>
          <w:p w14:paraId="0F27D6D8">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000000"/>
                <w:sz w:val="21"/>
                <w:szCs w:val="21"/>
                <w:shd w:val="clear" w:color="auto" w:fill="FFFFFF"/>
              </w:rPr>
            </w:pPr>
            <w:r>
              <w:rPr>
                <w:rFonts w:hint="default" w:ascii="Times New Roman" w:hAnsi="Times New Roman" w:cs="Times New Roman" w:eastAsiaTheme="minorEastAsia"/>
                <w:color w:val="000000"/>
                <w:sz w:val="21"/>
                <w:szCs w:val="21"/>
                <w:shd w:val="clear" w:color="auto" w:fill="FFFFFF"/>
              </w:rPr>
              <w:t>建议</w:t>
            </w:r>
          </w:p>
          <w:p w14:paraId="59F18E6D">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000000"/>
                <w:sz w:val="21"/>
                <w:szCs w:val="21"/>
                <w:shd w:val="clear" w:color="auto" w:fill="FFFFFF"/>
              </w:rPr>
            </w:pPr>
            <w:r>
              <w:rPr>
                <w:rFonts w:hint="default" w:ascii="Times New Roman" w:hAnsi="Times New Roman" w:cs="Times New Roman" w:eastAsiaTheme="minorEastAsia"/>
                <w:color w:val="000000"/>
                <w:sz w:val="21"/>
                <w:szCs w:val="21"/>
                <w:shd w:val="clear" w:color="auto" w:fill="FFFFFF"/>
              </w:rPr>
              <w:t>分值</w:t>
            </w:r>
          </w:p>
        </w:tc>
        <w:tc>
          <w:tcPr>
            <w:tcW w:w="396" w:type="pct"/>
            <w:vAlign w:val="center"/>
          </w:tcPr>
          <w:p w14:paraId="71903DF1">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000000"/>
                <w:sz w:val="21"/>
                <w:szCs w:val="21"/>
                <w:shd w:val="clear" w:color="auto" w:fill="FFFFFF"/>
              </w:rPr>
            </w:pPr>
            <w:r>
              <w:rPr>
                <w:rFonts w:hint="default" w:ascii="Times New Roman" w:hAnsi="Times New Roman" w:cs="Times New Roman" w:eastAsiaTheme="minorEastAsia"/>
                <w:color w:val="000000"/>
                <w:sz w:val="21"/>
                <w:szCs w:val="21"/>
                <w:shd w:val="clear" w:color="auto" w:fill="FFFFFF"/>
              </w:rPr>
              <w:t>分值</w:t>
            </w:r>
          </w:p>
          <w:p w14:paraId="3C613C39">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000000"/>
                <w:sz w:val="21"/>
                <w:szCs w:val="21"/>
                <w:shd w:val="clear" w:color="auto" w:fill="FFFFFF"/>
              </w:rPr>
            </w:pPr>
            <w:r>
              <w:rPr>
                <w:rFonts w:hint="default" w:ascii="Times New Roman" w:hAnsi="Times New Roman" w:cs="Times New Roman" w:eastAsiaTheme="minorEastAsia"/>
                <w:color w:val="000000"/>
                <w:sz w:val="21"/>
                <w:szCs w:val="21"/>
                <w:shd w:val="clear" w:color="auto" w:fill="FFFFFF"/>
              </w:rPr>
              <w:t>比例</w:t>
            </w:r>
          </w:p>
        </w:tc>
        <w:tc>
          <w:tcPr>
            <w:tcW w:w="579" w:type="pct"/>
            <w:vAlign w:val="center"/>
          </w:tcPr>
          <w:p w14:paraId="0A69DBFA">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000000"/>
                <w:sz w:val="21"/>
                <w:szCs w:val="21"/>
                <w:shd w:val="clear" w:color="auto" w:fill="FFFFFF"/>
              </w:rPr>
            </w:pPr>
            <w:r>
              <w:rPr>
                <w:rFonts w:hint="default" w:ascii="Times New Roman" w:hAnsi="Times New Roman" w:cs="Times New Roman" w:eastAsiaTheme="minorEastAsia"/>
                <w:color w:val="000000"/>
                <w:sz w:val="21"/>
                <w:szCs w:val="21"/>
                <w:shd w:val="clear" w:color="auto" w:fill="FFFFFF"/>
              </w:rPr>
              <w:t>考核</w:t>
            </w:r>
          </w:p>
          <w:p w14:paraId="3ED5FE5E">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000000"/>
                <w:sz w:val="21"/>
                <w:szCs w:val="21"/>
                <w:shd w:val="clear" w:color="auto" w:fill="FFFFFF"/>
              </w:rPr>
            </w:pPr>
            <w:r>
              <w:rPr>
                <w:rFonts w:hint="default" w:ascii="Times New Roman" w:hAnsi="Times New Roman" w:cs="Times New Roman" w:eastAsiaTheme="minorEastAsia"/>
                <w:color w:val="000000"/>
                <w:sz w:val="21"/>
                <w:szCs w:val="21"/>
                <w:shd w:val="clear" w:color="auto" w:fill="FFFFFF"/>
              </w:rPr>
              <w:t>方式</w:t>
            </w:r>
          </w:p>
        </w:tc>
        <w:tc>
          <w:tcPr>
            <w:tcW w:w="2399" w:type="pct"/>
            <w:vAlign w:val="center"/>
          </w:tcPr>
          <w:p w14:paraId="32D2D518">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000000"/>
                <w:sz w:val="21"/>
                <w:szCs w:val="21"/>
                <w:shd w:val="clear" w:color="auto" w:fill="FFFFFF"/>
              </w:rPr>
            </w:pPr>
            <w:r>
              <w:rPr>
                <w:rFonts w:hint="default" w:ascii="Times New Roman" w:hAnsi="Times New Roman" w:cs="Times New Roman" w:eastAsiaTheme="minorEastAsia"/>
                <w:color w:val="000000"/>
                <w:sz w:val="21"/>
                <w:szCs w:val="21"/>
                <w:shd w:val="clear" w:color="auto" w:fill="FFFFFF"/>
              </w:rPr>
              <w:t>考核/评价细则</w:t>
            </w:r>
          </w:p>
        </w:tc>
        <w:tc>
          <w:tcPr>
            <w:tcW w:w="735" w:type="pct"/>
            <w:vAlign w:val="center"/>
          </w:tcPr>
          <w:p w14:paraId="148EEE14">
            <w:pPr>
              <w:keepNext w:val="0"/>
              <w:keepLines w:val="0"/>
              <w:suppressLineNumbers w:val="0"/>
              <w:spacing w:before="0" w:beforeAutospacing="0" w:after="0" w:afterAutospacing="0"/>
              <w:ind w:left="0" w:right="0"/>
              <w:rPr>
                <w:rFonts w:hint="default" w:ascii="Times New Roman" w:hAnsi="Times New Roman" w:cs="Times New Roman" w:eastAsiaTheme="minorEastAsia"/>
                <w:color w:val="000000"/>
                <w:sz w:val="21"/>
                <w:szCs w:val="21"/>
                <w:shd w:val="clear" w:color="auto" w:fill="FFFFFF"/>
              </w:rPr>
            </w:pPr>
            <w:r>
              <w:rPr>
                <w:rFonts w:hint="default" w:ascii="Times New Roman" w:hAnsi="Times New Roman" w:cs="Times New Roman" w:eastAsiaTheme="minorEastAsia"/>
                <w:color w:val="000000"/>
                <w:sz w:val="21"/>
                <w:szCs w:val="21"/>
                <w:shd w:val="clear" w:color="auto" w:fill="FFFFFF"/>
              </w:rPr>
              <w:t>课程目标</w:t>
            </w:r>
          </w:p>
        </w:tc>
      </w:tr>
      <w:tr w14:paraId="67523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 w:type="pct"/>
            <w:vAlign w:val="center"/>
          </w:tcPr>
          <w:p w14:paraId="10721368">
            <w:pPr>
              <w:keepNext w:val="0"/>
              <w:keepLines w:val="0"/>
              <w:suppressLineNumbers w:val="0"/>
              <w:spacing w:before="0" w:beforeAutospacing="0" w:after="0" w:afterAutospacing="0"/>
              <w:ind w:left="0" w:right="0"/>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CN"/>
              </w:rPr>
              <w:t xml:space="preserve">  作业</w:t>
            </w:r>
          </w:p>
        </w:tc>
        <w:tc>
          <w:tcPr>
            <w:tcW w:w="346" w:type="pct"/>
            <w:vAlign w:val="center"/>
          </w:tcPr>
          <w:p w14:paraId="0D80EDC0">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100</w:t>
            </w:r>
          </w:p>
        </w:tc>
        <w:tc>
          <w:tcPr>
            <w:tcW w:w="396" w:type="pct"/>
            <w:vAlign w:val="center"/>
          </w:tcPr>
          <w:p w14:paraId="1A9E0031">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w:t>
            </w:r>
            <w:r>
              <w:rPr>
                <w:rFonts w:hint="default" w:ascii="Times New Roman" w:hAnsi="Times New Roman" w:cs="Times New Roman" w:eastAsiaTheme="minorEastAsia"/>
                <w:sz w:val="21"/>
                <w:szCs w:val="21"/>
                <w:lang w:val="en-US" w:eastAsia="zh-CN"/>
              </w:rPr>
              <w:t>0</w:t>
            </w:r>
            <w:r>
              <w:rPr>
                <w:rFonts w:hint="default" w:ascii="Times New Roman" w:hAnsi="Times New Roman" w:cs="Times New Roman" w:eastAsiaTheme="minorEastAsia"/>
                <w:sz w:val="21"/>
                <w:szCs w:val="21"/>
              </w:rPr>
              <w:t>%</w:t>
            </w:r>
          </w:p>
        </w:tc>
        <w:tc>
          <w:tcPr>
            <w:tcW w:w="579" w:type="pct"/>
            <w:vAlign w:val="center"/>
          </w:tcPr>
          <w:p w14:paraId="00E2D42B">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教师批阅成绩</w:t>
            </w:r>
          </w:p>
        </w:tc>
        <w:tc>
          <w:tcPr>
            <w:tcW w:w="2399" w:type="pct"/>
            <w:vAlign w:val="center"/>
          </w:tcPr>
          <w:p w14:paraId="18995A91">
            <w:pPr>
              <w:keepNext w:val="0"/>
              <w:keepLines w:val="0"/>
              <w:suppressLineNumbers w:val="0"/>
              <w:spacing w:before="0" w:beforeAutospacing="0" w:after="0" w:afterAutospacing="0"/>
              <w:ind w:left="0" w:right="0" w:firstLine="420" w:firstLineChars="200"/>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结合每次作业上交次数、书写态度、准确率进行评分。最后按成绩的</w:t>
            </w:r>
            <w:r>
              <w:rPr>
                <w:rFonts w:hint="eastAsia" w:ascii="Times New Roman" w:hAnsi="Times New Roman" w:cs="Times New Roman"/>
                <w:sz w:val="21"/>
                <w:szCs w:val="21"/>
                <w:lang w:val="en-US" w:eastAsia="zh-CN"/>
              </w:rPr>
              <w:t>10</w:t>
            </w:r>
            <w:r>
              <w:rPr>
                <w:rFonts w:hint="default" w:ascii="Times New Roman" w:hAnsi="Times New Roman" w:cs="Times New Roman" w:eastAsiaTheme="minorEastAsia"/>
                <w:sz w:val="21"/>
                <w:szCs w:val="21"/>
              </w:rPr>
              <w:t>%计入课程总成绩。</w:t>
            </w:r>
          </w:p>
        </w:tc>
        <w:tc>
          <w:tcPr>
            <w:tcW w:w="735" w:type="pct"/>
            <w:vAlign w:val="center"/>
          </w:tcPr>
          <w:p w14:paraId="28DEE493">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000000"/>
                <w:sz w:val="21"/>
                <w:szCs w:val="21"/>
                <w:shd w:val="clear" w:color="auto" w:fill="FFFFFF"/>
                <w:lang w:val="en-US" w:eastAsia="zh-CN"/>
              </w:rPr>
            </w:pPr>
            <w:r>
              <w:rPr>
                <w:rFonts w:hint="default" w:ascii="Times New Roman" w:hAnsi="Times New Roman" w:cs="Times New Roman" w:eastAsiaTheme="minorEastAsia"/>
                <w:color w:val="000000"/>
                <w:sz w:val="21"/>
                <w:szCs w:val="21"/>
                <w:shd w:val="clear" w:color="auto" w:fill="FFFFFF"/>
                <w:lang w:val="en-US" w:eastAsia="zh-CN"/>
              </w:rPr>
              <w:t>1（</w:t>
            </w:r>
            <w:r>
              <w:rPr>
                <w:rFonts w:hint="eastAsia" w:ascii="Times New Roman" w:hAnsi="Times New Roman" w:cs="Times New Roman"/>
                <w:color w:val="000000"/>
                <w:sz w:val="21"/>
                <w:szCs w:val="21"/>
                <w:shd w:val="clear" w:color="auto" w:fill="FFFFFF"/>
                <w:lang w:val="en-US" w:eastAsia="zh-CN"/>
              </w:rPr>
              <w:t>15</w:t>
            </w:r>
            <w:r>
              <w:rPr>
                <w:rFonts w:hint="default" w:ascii="Times New Roman" w:hAnsi="Times New Roman" w:cs="Times New Roman" w:eastAsiaTheme="minorEastAsia"/>
                <w:color w:val="000000"/>
                <w:sz w:val="21"/>
                <w:szCs w:val="21"/>
                <w:shd w:val="clear" w:color="auto" w:fill="FFFFFF"/>
                <w:lang w:val="en-US" w:eastAsia="zh-CN"/>
              </w:rPr>
              <w:t>分）、2（</w:t>
            </w:r>
            <w:r>
              <w:rPr>
                <w:rFonts w:hint="eastAsia" w:ascii="Times New Roman" w:hAnsi="Times New Roman" w:cs="Times New Roman"/>
                <w:color w:val="000000"/>
                <w:sz w:val="21"/>
                <w:szCs w:val="21"/>
                <w:shd w:val="clear" w:color="auto" w:fill="FFFFFF"/>
                <w:lang w:val="en-US" w:eastAsia="zh-CN"/>
              </w:rPr>
              <w:t>10</w:t>
            </w:r>
            <w:r>
              <w:rPr>
                <w:rFonts w:hint="default" w:ascii="Times New Roman" w:hAnsi="Times New Roman" w:cs="Times New Roman" w:eastAsiaTheme="minorEastAsia"/>
                <w:color w:val="000000"/>
                <w:sz w:val="21"/>
                <w:szCs w:val="21"/>
                <w:shd w:val="clear" w:color="auto" w:fill="FFFFFF"/>
                <w:lang w:val="en-US" w:eastAsia="zh-CN"/>
              </w:rPr>
              <w:t>分）</w:t>
            </w:r>
          </w:p>
        </w:tc>
      </w:tr>
      <w:tr w14:paraId="547D9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 w:type="pct"/>
            <w:vAlign w:val="center"/>
          </w:tcPr>
          <w:p w14:paraId="5FBFCB1D">
            <w:pPr>
              <w:keepNext w:val="0"/>
              <w:keepLines w:val="0"/>
              <w:suppressLineNumbers w:val="0"/>
              <w:spacing w:before="0" w:beforeAutospacing="0" w:after="0" w:afterAutospacing="0"/>
              <w:ind w:left="0" w:right="0"/>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翻转课堂</w:t>
            </w:r>
          </w:p>
        </w:tc>
        <w:tc>
          <w:tcPr>
            <w:tcW w:w="346" w:type="pct"/>
            <w:shd w:val="clear" w:color="auto" w:fill="auto"/>
            <w:vAlign w:val="center"/>
          </w:tcPr>
          <w:p w14:paraId="69A54AE8">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 w:val="21"/>
                <w:szCs w:val="21"/>
              </w:rPr>
              <w:t>100</w:t>
            </w:r>
          </w:p>
        </w:tc>
        <w:tc>
          <w:tcPr>
            <w:tcW w:w="396" w:type="pct"/>
            <w:shd w:val="clear" w:color="auto" w:fill="auto"/>
            <w:vAlign w:val="center"/>
          </w:tcPr>
          <w:p w14:paraId="59D92F38">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 w:val="21"/>
                <w:szCs w:val="21"/>
              </w:rPr>
              <w:t>1</w:t>
            </w:r>
            <w:r>
              <w:rPr>
                <w:rFonts w:hint="default" w:ascii="Times New Roman" w:hAnsi="Times New Roman" w:cs="Times New Roman" w:eastAsiaTheme="minorEastAsia"/>
                <w:sz w:val="21"/>
                <w:szCs w:val="21"/>
                <w:lang w:val="en-US" w:eastAsia="zh-CN"/>
              </w:rPr>
              <w:t>0</w:t>
            </w:r>
            <w:r>
              <w:rPr>
                <w:rFonts w:hint="default" w:ascii="Times New Roman" w:hAnsi="Times New Roman" w:cs="Times New Roman" w:eastAsiaTheme="minorEastAsia"/>
                <w:sz w:val="21"/>
                <w:szCs w:val="21"/>
              </w:rPr>
              <w:t>%</w:t>
            </w:r>
          </w:p>
        </w:tc>
        <w:tc>
          <w:tcPr>
            <w:tcW w:w="579" w:type="pct"/>
            <w:vAlign w:val="center"/>
          </w:tcPr>
          <w:p w14:paraId="22B9E2FC">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rPr>
              <w:t>教师</w:t>
            </w:r>
            <w:r>
              <w:rPr>
                <w:rFonts w:hint="default" w:ascii="Times New Roman" w:hAnsi="Times New Roman" w:cs="Times New Roman" w:eastAsiaTheme="minorEastAsia"/>
                <w:sz w:val="21"/>
                <w:szCs w:val="21"/>
                <w:lang w:val="en-US" w:eastAsia="zh-CN"/>
              </w:rPr>
              <w:t>打分50%；同学互评50%</w:t>
            </w:r>
          </w:p>
        </w:tc>
        <w:tc>
          <w:tcPr>
            <w:tcW w:w="2399" w:type="pct"/>
            <w:vAlign w:val="center"/>
          </w:tcPr>
          <w:p w14:paraId="49EB924B">
            <w:pPr>
              <w:keepNext w:val="0"/>
              <w:keepLines w:val="0"/>
              <w:suppressLineNumbers w:val="0"/>
              <w:spacing w:before="0" w:beforeAutospacing="0" w:after="0" w:afterAutospacing="0"/>
              <w:ind w:left="0" w:right="0" w:firstLine="420" w:firstLineChars="200"/>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根据学生PPT制作，说课表现和文献综述的撰写情况</w:t>
            </w:r>
            <w:r>
              <w:rPr>
                <w:rFonts w:hint="default" w:ascii="Times New Roman" w:hAnsi="Times New Roman" w:cs="Times New Roman" w:eastAsiaTheme="minorEastAsia"/>
                <w:sz w:val="21"/>
                <w:szCs w:val="21"/>
              </w:rPr>
              <w:t>进行评分。最后按成绩的</w:t>
            </w:r>
            <w:r>
              <w:rPr>
                <w:rFonts w:hint="eastAsia" w:ascii="Times New Roman" w:hAnsi="Times New Roman" w:cs="Times New Roman"/>
                <w:sz w:val="21"/>
                <w:szCs w:val="21"/>
                <w:lang w:val="en-US" w:eastAsia="zh-CN"/>
              </w:rPr>
              <w:t>10</w:t>
            </w:r>
            <w:r>
              <w:rPr>
                <w:rFonts w:hint="default" w:ascii="Times New Roman" w:hAnsi="Times New Roman" w:cs="Times New Roman" w:eastAsiaTheme="minorEastAsia"/>
                <w:sz w:val="21"/>
                <w:szCs w:val="21"/>
              </w:rPr>
              <w:t>%计入课程总成绩。</w:t>
            </w:r>
          </w:p>
        </w:tc>
        <w:tc>
          <w:tcPr>
            <w:tcW w:w="735" w:type="pct"/>
            <w:vAlign w:val="center"/>
          </w:tcPr>
          <w:p w14:paraId="4F8FEAFA">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color w:val="000000"/>
                <w:sz w:val="21"/>
                <w:szCs w:val="21"/>
                <w:shd w:val="clear" w:color="auto" w:fill="FFFFFF"/>
                <w:lang w:val="en-US" w:eastAsia="zh-CN"/>
              </w:rPr>
              <w:t>1（</w:t>
            </w:r>
            <w:r>
              <w:rPr>
                <w:rFonts w:hint="eastAsia" w:ascii="Times New Roman" w:hAnsi="Times New Roman" w:cs="Times New Roman"/>
                <w:color w:val="000000"/>
                <w:sz w:val="21"/>
                <w:szCs w:val="21"/>
                <w:shd w:val="clear" w:color="auto" w:fill="FFFFFF"/>
                <w:lang w:val="en-US" w:eastAsia="zh-CN"/>
              </w:rPr>
              <w:t>10</w:t>
            </w:r>
            <w:r>
              <w:rPr>
                <w:rFonts w:hint="default" w:ascii="Times New Roman" w:hAnsi="Times New Roman" w:cs="Times New Roman" w:eastAsiaTheme="minorEastAsia"/>
                <w:color w:val="000000"/>
                <w:sz w:val="21"/>
                <w:szCs w:val="21"/>
                <w:shd w:val="clear" w:color="auto" w:fill="FFFFFF"/>
                <w:lang w:val="en-US" w:eastAsia="zh-CN"/>
              </w:rPr>
              <w:t>分）、2</w:t>
            </w:r>
            <w:r>
              <w:rPr>
                <w:rFonts w:hint="default" w:ascii="Times New Roman" w:hAnsi="Times New Roman" w:cs="Times New Roman" w:eastAsiaTheme="minorEastAsia"/>
                <w:sz w:val="21"/>
                <w:szCs w:val="21"/>
                <w:lang w:val="en-US" w:eastAsia="zh-CN"/>
              </w:rPr>
              <w:t>（20分）</w:t>
            </w:r>
          </w:p>
          <w:p w14:paraId="5988791F">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000000"/>
                <w:sz w:val="21"/>
                <w:szCs w:val="21"/>
                <w:shd w:val="clear" w:color="auto" w:fill="FFFFFF"/>
                <w:lang w:val="en-US" w:eastAsia="zh-CN"/>
              </w:rPr>
            </w:pPr>
            <w:r>
              <w:rPr>
                <w:rFonts w:hint="default" w:ascii="Times New Roman" w:hAnsi="Times New Roman" w:cs="Times New Roman" w:eastAsiaTheme="minorEastAsia"/>
                <w:sz w:val="21"/>
                <w:szCs w:val="21"/>
                <w:lang w:val="en-US" w:eastAsia="zh-CN"/>
              </w:rPr>
              <w:t>3</w:t>
            </w:r>
            <w:r>
              <w:rPr>
                <w:rFonts w:hint="default" w:ascii="Times New Roman" w:hAnsi="Times New Roman" w:cs="Times New Roman" w:eastAsiaTheme="minorEastAsia"/>
                <w:color w:val="000000"/>
                <w:sz w:val="21"/>
                <w:szCs w:val="21"/>
                <w:shd w:val="clear" w:color="auto" w:fill="FFFFFF"/>
                <w:lang w:val="en-US" w:eastAsia="zh-CN"/>
              </w:rPr>
              <w:t>（</w:t>
            </w:r>
            <w:r>
              <w:rPr>
                <w:rFonts w:hint="eastAsia" w:ascii="Times New Roman" w:hAnsi="Times New Roman" w:cs="Times New Roman"/>
                <w:color w:val="000000"/>
                <w:sz w:val="21"/>
                <w:szCs w:val="21"/>
                <w:shd w:val="clear" w:color="auto" w:fill="FFFFFF"/>
                <w:lang w:val="en-US" w:eastAsia="zh-CN"/>
              </w:rPr>
              <w:t>10</w:t>
            </w:r>
            <w:r>
              <w:rPr>
                <w:rFonts w:hint="default" w:ascii="Times New Roman" w:hAnsi="Times New Roman" w:cs="Times New Roman" w:eastAsiaTheme="minorEastAsia"/>
                <w:color w:val="000000"/>
                <w:sz w:val="21"/>
                <w:szCs w:val="21"/>
                <w:shd w:val="clear" w:color="auto" w:fill="FFFFFF"/>
                <w:lang w:val="en-US" w:eastAsia="zh-CN"/>
              </w:rPr>
              <w:t>分）</w:t>
            </w:r>
          </w:p>
        </w:tc>
      </w:tr>
      <w:tr w14:paraId="525AD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 w:type="pct"/>
            <w:vAlign w:val="center"/>
          </w:tcPr>
          <w:p w14:paraId="77AEC53F">
            <w:pPr>
              <w:keepNext w:val="0"/>
              <w:keepLines w:val="0"/>
              <w:suppressLineNumbers w:val="0"/>
              <w:spacing w:before="0" w:beforeAutospacing="0" w:after="0" w:afterAutospacing="0"/>
              <w:ind w:left="0" w:right="0"/>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平时表现</w:t>
            </w:r>
          </w:p>
        </w:tc>
        <w:tc>
          <w:tcPr>
            <w:tcW w:w="346" w:type="pct"/>
            <w:vAlign w:val="center"/>
          </w:tcPr>
          <w:p w14:paraId="16343738">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100</w:t>
            </w:r>
          </w:p>
        </w:tc>
        <w:tc>
          <w:tcPr>
            <w:tcW w:w="396" w:type="pct"/>
            <w:vAlign w:val="center"/>
          </w:tcPr>
          <w:p w14:paraId="1B8C66EC">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CN"/>
              </w:rPr>
              <w:t>10</w:t>
            </w:r>
            <w:r>
              <w:rPr>
                <w:rFonts w:hint="default" w:ascii="Times New Roman" w:hAnsi="Times New Roman" w:cs="Times New Roman" w:eastAsiaTheme="minorEastAsia"/>
                <w:sz w:val="21"/>
                <w:szCs w:val="21"/>
              </w:rPr>
              <w:t>%</w:t>
            </w:r>
          </w:p>
        </w:tc>
        <w:tc>
          <w:tcPr>
            <w:tcW w:w="579" w:type="pct"/>
            <w:vAlign w:val="center"/>
          </w:tcPr>
          <w:p w14:paraId="06311F65">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听课状态</w:t>
            </w:r>
            <w:r>
              <w:rPr>
                <w:rFonts w:hint="default" w:ascii="Times New Roman" w:hAnsi="Times New Roman" w:cs="Times New Roman" w:eastAsiaTheme="minorEastAsia"/>
                <w:sz w:val="21"/>
                <w:szCs w:val="21"/>
                <w:lang w:val="en-US" w:eastAsia="zh-CN"/>
              </w:rPr>
              <w:t>+提问</w:t>
            </w:r>
          </w:p>
        </w:tc>
        <w:tc>
          <w:tcPr>
            <w:tcW w:w="2399" w:type="pct"/>
            <w:vAlign w:val="center"/>
          </w:tcPr>
          <w:p w14:paraId="3EF1E366">
            <w:pPr>
              <w:keepNext w:val="0"/>
              <w:keepLines w:val="0"/>
              <w:suppressLineNumbers w:val="0"/>
              <w:spacing w:before="0" w:beforeAutospacing="0" w:after="0" w:afterAutospacing="0"/>
              <w:ind w:left="0" w:right="0" w:firstLine="420" w:firstLineChars="200"/>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结合课堂讲解内容，以随机的形式进行提问，主要考查学生课堂的听课效果和知识的掌握程度；听课态度端正、积极发言、不做与上课无关的事情。最后按成绩的</w:t>
            </w:r>
            <w:r>
              <w:rPr>
                <w:rFonts w:hint="eastAsia" w:ascii="Times New Roman" w:hAnsi="Times New Roman" w:cs="Times New Roman"/>
                <w:sz w:val="21"/>
                <w:szCs w:val="21"/>
                <w:lang w:val="en-US" w:eastAsia="zh-CN"/>
              </w:rPr>
              <w:t>10</w:t>
            </w:r>
            <w:r>
              <w:rPr>
                <w:rFonts w:hint="default" w:ascii="Times New Roman" w:hAnsi="Times New Roman" w:cs="Times New Roman" w:eastAsiaTheme="minorEastAsia"/>
                <w:sz w:val="21"/>
                <w:szCs w:val="21"/>
              </w:rPr>
              <w:t>%计入课程总成绩。</w:t>
            </w:r>
          </w:p>
        </w:tc>
        <w:tc>
          <w:tcPr>
            <w:tcW w:w="735" w:type="pct"/>
            <w:vAlign w:val="center"/>
          </w:tcPr>
          <w:p w14:paraId="7DEB8182">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1（1</w:t>
            </w:r>
            <w:r>
              <w:rPr>
                <w:rFonts w:hint="eastAsia" w:ascii="Times New Roman" w:hAnsi="Times New Roman" w:cs="Times New Roman"/>
                <w:sz w:val="21"/>
                <w:szCs w:val="21"/>
                <w:lang w:val="en-US" w:eastAsia="zh-CN"/>
              </w:rPr>
              <w:t>0</w:t>
            </w:r>
            <w:r>
              <w:rPr>
                <w:rFonts w:hint="default" w:ascii="Times New Roman" w:hAnsi="Times New Roman" w:cs="Times New Roman" w:eastAsiaTheme="minorEastAsia"/>
                <w:sz w:val="21"/>
                <w:szCs w:val="21"/>
                <w:lang w:val="en-US" w:eastAsia="zh-CN"/>
              </w:rPr>
              <w:t>分）、2（15分）、3（</w:t>
            </w:r>
            <w:r>
              <w:rPr>
                <w:rFonts w:hint="eastAsia" w:ascii="Times New Roman" w:hAnsi="Times New Roman" w:cs="Times New Roman"/>
                <w:sz w:val="21"/>
                <w:szCs w:val="21"/>
                <w:lang w:val="en-US" w:eastAsia="zh-CN"/>
              </w:rPr>
              <w:t>10</w:t>
            </w:r>
            <w:r>
              <w:rPr>
                <w:rFonts w:hint="default" w:ascii="Times New Roman" w:hAnsi="Times New Roman" w:cs="Times New Roman" w:eastAsiaTheme="minorEastAsia"/>
                <w:sz w:val="21"/>
                <w:szCs w:val="21"/>
                <w:lang w:val="en-US" w:eastAsia="zh-CN"/>
              </w:rPr>
              <w:t>分）</w:t>
            </w:r>
          </w:p>
        </w:tc>
      </w:tr>
      <w:tr w14:paraId="04598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 w:type="pct"/>
            <w:vAlign w:val="center"/>
          </w:tcPr>
          <w:p w14:paraId="64E82E8C">
            <w:pPr>
              <w:keepNext w:val="0"/>
              <w:keepLines w:val="0"/>
              <w:suppressLineNumbers w:val="0"/>
              <w:spacing w:before="0" w:beforeAutospacing="0" w:after="0" w:afterAutospacing="0"/>
              <w:ind w:left="0" w:right="0"/>
              <w:rPr>
                <w:rFonts w:hint="default" w:ascii="Times New Roman" w:hAnsi="Times New Roman" w:cs="Times New Roman" w:eastAsiaTheme="minorEastAsia"/>
                <w:color w:val="000000"/>
                <w:sz w:val="21"/>
                <w:szCs w:val="21"/>
                <w:shd w:val="clear" w:color="auto" w:fill="FFFFFF"/>
              </w:rPr>
            </w:pPr>
            <w:r>
              <w:rPr>
                <w:rFonts w:hint="default" w:ascii="Times New Roman" w:hAnsi="Times New Roman" w:cs="Times New Roman" w:eastAsiaTheme="minorEastAsia"/>
                <w:sz w:val="21"/>
                <w:szCs w:val="21"/>
              </w:rPr>
              <w:t>课程考试卷面成绩</w:t>
            </w:r>
          </w:p>
        </w:tc>
        <w:tc>
          <w:tcPr>
            <w:tcW w:w="346" w:type="pct"/>
            <w:vAlign w:val="center"/>
          </w:tcPr>
          <w:p w14:paraId="0E626136">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000000"/>
                <w:sz w:val="21"/>
                <w:szCs w:val="21"/>
                <w:shd w:val="clear" w:color="auto" w:fill="FFFFFF"/>
              </w:rPr>
            </w:pPr>
            <w:r>
              <w:rPr>
                <w:rFonts w:hint="default" w:ascii="Times New Roman" w:hAnsi="Times New Roman" w:cs="Times New Roman" w:eastAsiaTheme="minorEastAsia"/>
                <w:color w:val="000000"/>
                <w:sz w:val="21"/>
                <w:szCs w:val="21"/>
                <w:shd w:val="clear" w:color="auto" w:fill="FFFFFF"/>
              </w:rPr>
              <w:t>100</w:t>
            </w:r>
          </w:p>
        </w:tc>
        <w:tc>
          <w:tcPr>
            <w:tcW w:w="396" w:type="pct"/>
            <w:vAlign w:val="center"/>
          </w:tcPr>
          <w:p w14:paraId="1DF419A4">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000000"/>
                <w:sz w:val="21"/>
                <w:szCs w:val="21"/>
                <w:shd w:val="clear" w:color="auto" w:fill="FFFFFF"/>
              </w:rPr>
            </w:pPr>
            <w:r>
              <w:rPr>
                <w:rFonts w:hint="default" w:ascii="Times New Roman" w:hAnsi="Times New Roman" w:cs="Times New Roman" w:eastAsiaTheme="minorEastAsia"/>
                <w:color w:val="000000"/>
                <w:sz w:val="21"/>
                <w:szCs w:val="21"/>
                <w:shd w:val="clear" w:color="auto" w:fill="FFFFFF"/>
              </w:rPr>
              <w:t>70%</w:t>
            </w:r>
          </w:p>
        </w:tc>
        <w:tc>
          <w:tcPr>
            <w:tcW w:w="579" w:type="pct"/>
            <w:vAlign w:val="center"/>
          </w:tcPr>
          <w:p w14:paraId="76476D71">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000000"/>
                <w:sz w:val="21"/>
                <w:szCs w:val="21"/>
                <w:shd w:val="clear" w:color="auto" w:fill="FFFFFF"/>
              </w:rPr>
            </w:pPr>
            <w:r>
              <w:rPr>
                <w:rFonts w:hint="default" w:ascii="Times New Roman" w:hAnsi="Times New Roman" w:cs="Times New Roman" w:eastAsiaTheme="minorEastAsia"/>
                <w:color w:val="000000"/>
                <w:sz w:val="21"/>
                <w:szCs w:val="21"/>
                <w:shd w:val="clear" w:color="auto" w:fill="FFFFFF"/>
              </w:rPr>
              <w:t>考试</w:t>
            </w:r>
          </w:p>
        </w:tc>
        <w:tc>
          <w:tcPr>
            <w:tcW w:w="2399" w:type="pct"/>
            <w:vAlign w:val="center"/>
          </w:tcPr>
          <w:p w14:paraId="6670CF99">
            <w:pPr>
              <w:keepNext w:val="0"/>
              <w:keepLines w:val="0"/>
              <w:suppressLineNumbers w:val="0"/>
              <w:spacing w:before="0" w:beforeAutospacing="0" w:after="0" w:afterAutospacing="0"/>
              <w:ind w:left="0" w:right="0"/>
              <w:rPr>
                <w:rFonts w:hint="default" w:ascii="Times New Roman" w:hAnsi="Times New Roman" w:cs="Times New Roman" w:eastAsiaTheme="minorEastAsia"/>
                <w:color w:val="000000"/>
                <w:sz w:val="21"/>
                <w:szCs w:val="21"/>
                <w:shd w:val="clear" w:color="auto" w:fill="FFFFFF"/>
              </w:rPr>
            </w:pPr>
            <w:r>
              <w:rPr>
                <w:rFonts w:hint="default" w:ascii="Times New Roman" w:hAnsi="Times New Roman" w:cs="Times New Roman" w:eastAsiaTheme="minorEastAsia"/>
                <w:sz w:val="21"/>
                <w:szCs w:val="21"/>
              </w:rPr>
              <w:t>试卷题型包括</w:t>
            </w:r>
            <w:r>
              <w:rPr>
                <w:rFonts w:hint="default" w:ascii="Times New Roman" w:hAnsi="Times New Roman" w:cs="Times New Roman" w:eastAsiaTheme="minorEastAsia"/>
                <w:sz w:val="21"/>
                <w:szCs w:val="21"/>
                <w:lang w:val="en-US" w:eastAsia="zh-CN"/>
              </w:rPr>
              <w:t>填空题</w:t>
            </w:r>
            <w:r>
              <w:rPr>
                <w:rFonts w:hint="default" w:ascii="Times New Roman" w:hAnsi="Times New Roman" w:cs="Times New Roman" w:eastAsiaTheme="minorEastAsia"/>
                <w:sz w:val="21"/>
                <w:szCs w:val="21"/>
              </w:rPr>
              <w:t>、</w:t>
            </w:r>
            <w:r>
              <w:rPr>
                <w:rFonts w:hint="eastAsia" w:ascii="Times New Roman" w:hAnsi="Times New Roman" w:cs="Times New Roman"/>
                <w:sz w:val="21"/>
                <w:szCs w:val="21"/>
                <w:lang w:val="en-US" w:eastAsia="zh-CN"/>
              </w:rPr>
              <w:t>单项</w:t>
            </w:r>
            <w:r>
              <w:rPr>
                <w:rFonts w:hint="default" w:ascii="Times New Roman" w:hAnsi="Times New Roman" w:cs="Times New Roman" w:eastAsiaTheme="minorEastAsia"/>
                <w:sz w:val="21"/>
                <w:szCs w:val="21"/>
                <w:lang w:val="en-US" w:eastAsia="zh-CN"/>
              </w:rPr>
              <w:t>选择</w:t>
            </w:r>
            <w:r>
              <w:rPr>
                <w:rFonts w:hint="default" w:ascii="Times New Roman" w:hAnsi="Times New Roman" w:cs="Times New Roman" w:eastAsiaTheme="minorEastAsia"/>
                <w:sz w:val="21"/>
                <w:szCs w:val="21"/>
              </w:rPr>
              <w:t>题、</w:t>
            </w:r>
            <w:r>
              <w:rPr>
                <w:rFonts w:hint="eastAsia" w:ascii="Times New Roman" w:hAnsi="Times New Roman" w:cs="Times New Roman"/>
                <w:sz w:val="21"/>
                <w:szCs w:val="21"/>
                <w:lang w:val="en-US" w:eastAsia="zh-CN"/>
              </w:rPr>
              <w:t>多项</w:t>
            </w:r>
            <w:r>
              <w:rPr>
                <w:rFonts w:hint="default" w:ascii="Times New Roman" w:hAnsi="Times New Roman" w:cs="Times New Roman" w:eastAsiaTheme="minorEastAsia"/>
                <w:sz w:val="21"/>
                <w:szCs w:val="21"/>
                <w:lang w:val="en-US" w:eastAsia="zh-CN"/>
              </w:rPr>
              <w:t>选择</w:t>
            </w:r>
            <w:r>
              <w:rPr>
                <w:rFonts w:hint="default" w:ascii="Times New Roman" w:hAnsi="Times New Roman" w:cs="Times New Roman" w:eastAsiaTheme="minorEastAsia"/>
                <w:sz w:val="21"/>
                <w:szCs w:val="21"/>
              </w:rPr>
              <w:t>题、</w:t>
            </w:r>
            <w:r>
              <w:rPr>
                <w:rFonts w:hint="default" w:ascii="Times New Roman" w:hAnsi="Times New Roman" w:cs="Times New Roman" w:eastAsiaTheme="minorEastAsia"/>
                <w:sz w:val="21"/>
                <w:szCs w:val="21"/>
                <w:lang w:val="en-US" w:eastAsia="zh-CN"/>
              </w:rPr>
              <w:t>判断</w:t>
            </w:r>
            <w:r>
              <w:rPr>
                <w:rFonts w:hint="default" w:ascii="Times New Roman" w:hAnsi="Times New Roman" w:cs="Times New Roman" w:eastAsiaTheme="minorEastAsia"/>
                <w:sz w:val="21"/>
                <w:szCs w:val="21"/>
              </w:rPr>
              <w:t>题</w:t>
            </w:r>
            <w:r>
              <w:rPr>
                <w:rFonts w:hint="eastAsia" w:ascii="Times New Roman" w:hAnsi="Times New Roman" w:cs="Times New Roman"/>
                <w:sz w:val="21"/>
                <w:szCs w:val="21"/>
                <w:lang w:val="en-US" w:eastAsia="zh-CN"/>
              </w:rPr>
              <w:t>和</w:t>
            </w:r>
            <w:r>
              <w:rPr>
                <w:rFonts w:hint="default" w:ascii="Times New Roman" w:hAnsi="Times New Roman" w:cs="Times New Roman" w:eastAsiaTheme="minorEastAsia"/>
                <w:sz w:val="21"/>
                <w:szCs w:val="21"/>
                <w:lang w:val="en-US" w:eastAsia="zh-CN"/>
              </w:rPr>
              <w:t>综合题，</w:t>
            </w:r>
            <w:r>
              <w:rPr>
                <w:rFonts w:hint="default" w:ascii="Times New Roman" w:hAnsi="Times New Roman" w:cs="Times New Roman" w:eastAsiaTheme="minorEastAsia"/>
                <w:sz w:val="21"/>
                <w:szCs w:val="21"/>
              </w:rPr>
              <w:t>根据评分标准计算得分并以卷面成绩的70%计入课程总成绩。</w:t>
            </w:r>
          </w:p>
        </w:tc>
        <w:tc>
          <w:tcPr>
            <w:tcW w:w="735" w:type="pct"/>
            <w:vAlign w:val="center"/>
          </w:tcPr>
          <w:p w14:paraId="402D55DE">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000000"/>
                <w:sz w:val="21"/>
                <w:szCs w:val="21"/>
                <w:shd w:val="clear" w:color="auto" w:fill="FFFFFF"/>
                <w:lang w:val="en-US" w:eastAsia="zh-CN"/>
              </w:rPr>
            </w:pPr>
            <w:r>
              <w:rPr>
                <w:rFonts w:hint="default" w:ascii="Times New Roman" w:hAnsi="Times New Roman" w:cs="Times New Roman" w:eastAsiaTheme="minorEastAsia"/>
                <w:color w:val="000000"/>
                <w:sz w:val="21"/>
                <w:szCs w:val="21"/>
                <w:shd w:val="clear" w:color="auto" w:fill="FFFFFF"/>
                <w:lang w:val="en-US" w:eastAsia="zh-CN"/>
              </w:rPr>
              <w:t>1、2、3</w:t>
            </w:r>
          </w:p>
        </w:tc>
      </w:tr>
    </w:tbl>
    <w:p w14:paraId="27EB1C2E">
      <w:pPr>
        <w:numPr>
          <w:ilvl w:val="0"/>
          <w:numId w:val="0"/>
        </w:numPr>
        <w:tabs>
          <w:tab w:val="left" w:pos="567"/>
        </w:tabs>
        <w:spacing w:line="440" w:lineRule="exact"/>
        <w:jc w:val="left"/>
        <w:outlineLvl w:val="1"/>
        <w:rPr>
          <w:rFonts w:ascii="Times New Roman" w:hAnsi="Times New Roman" w:cs="Times New Roman"/>
          <w:b/>
          <w:bCs w:val="0"/>
          <w:color w:val="auto"/>
          <w:sz w:val="24"/>
        </w:rPr>
      </w:pPr>
      <w:r>
        <w:rPr>
          <w:rFonts w:hint="eastAsia" w:ascii="Times New Roman" w:hAnsi="Times New Roman" w:cs="Times New Roman"/>
          <w:b/>
          <w:bCs w:val="0"/>
          <w:color w:val="auto"/>
          <w:sz w:val="24"/>
          <w:lang w:eastAsia="zh-CN"/>
        </w:rPr>
        <w:t>（</w:t>
      </w:r>
      <w:r>
        <w:rPr>
          <w:rFonts w:hint="eastAsia" w:ascii="Times New Roman" w:hAnsi="Times New Roman" w:cs="Times New Roman"/>
          <w:b/>
          <w:bCs w:val="0"/>
          <w:color w:val="auto"/>
          <w:sz w:val="24"/>
          <w:lang w:val="en-US" w:eastAsia="zh-CN"/>
        </w:rPr>
        <w:t>三）</w:t>
      </w:r>
      <w:r>
        <w:rPr>
          <w:rFonts w:ascii="Times New Roman" w:hAnsi="Times New Roman" w:cs="Times New Roman"/>
          <w:b/>
          <w:bCs w:val="0"/>
          <w:color w:val="auto"/>
          <w:sz w:val="24"/>
        </w:rPr>
        <w:t>考核评价标准</w:t>
      </w:r>
    </w:p>
    <w:p w14:paraId="16E41207">
      <w:pPr>
        <w:pStyle w:val="3"/>
        <w:numPr>
          <w:ilvl w:val="0"/>
          <w:numId w:val="0"/>
        </w:numPr>
        <w:jc w:val="both"/>
        <w:rPr>
          <w:rFonts w:hint="default" w:ascii="Times New Roman" w:hAnsi="Times New Roman" w:eastAsia="宋体" w:cs="Times New Roman"/>
          <w:b w:val="0"/>
          <w:bCs w:val="0"/>
          <w:spacing w:val="-3"/>
          <w:position w:val="2"/>
          <w:sz w:val="21"/>
          <w:szCs w:val="21"/>
          <w:lang w:eastAsia="zh-CN"/>
        </w:rPr>
      </w:pPr>
      <w:r>
        <w:rPr>
          <w:rFonts w:hint="default" w:ascii="Times New Roman" w:hAnsi="Times New Roman" w:cs="Times New Roman" w:eastAsiaTheme="minorEastAsia"/>
          <w:b w:val="0"/>
          <w:bCs w:val="0"/>
          <w:color w:val="auto"/>
          <w:sz w:val="21"/>
          <w:szCs w:val="21"/>
          <w:lang w:val="en-US" w:eastAsia="zh-CN"/>
        </w:rPr>
        <w:t>（1）平时成绩考核评价标准</w:t>
      </w:r>
    </w:p>
    <w:p w14:paraId="435550F4">
      <w:pPr>
        <w:keepNext w:val="0"/>
        <w:keepLines w:val="0"/>
        <w:suppressLineNumbers w:val="0"/>
        <w:spacing w:before="107" w:beforeAutospacing="0" w:after="0" w:afterAutospacing="0" w:line="361" w:lineRule="exact"/>
        <w:ind w:left="0" w:right="0"/>
        <w:jc w:val="center"/>
        <w:rPr>
          <w:rFonts w:hint="default" w:ascii="Times New Roman" w:hAnsi="Times New Roman" w:cs="Times New Roman" w:eastAsiaTheme="minorEastAsia"/>
          <w:b/>
          <w:bCs/>
          <w:spacing w:val="-3"/>
          <w:position w:val="2"/>
          <w:sz w:val="21"/>
          <w:szCs w:val="21"/>
          <w:vertAlign w:val="baseline"/>
          <w:lang w:val="en-US" w:eastAsia="zh-CN"/>
        </w:rPr>
      </w:pPr>
      <w:r>
        <w:rPr>
          <w:rFonts w:hint="default" w:ascii="Times New Roman" w:hAnsi="Times New Roman" w:cs="Times New Roman" w:eastAsiaTheme="minorEastAsia"/>
          <w:b/>
          <w:bCs/>
          <w:spacing w:val="-3"/>
          <w:position w:val="2"/>
          <w:sz w:val="21"/>
          <w:szCs w:val="21"/>
          <w:vertAlign w:val="baseline"/>
          <w:lang w:val="en-US" w:eastAsia="zh-CN"/>
        </w:rPr>
        <w:t>表 7-1课程作业——线上</w:t>
      </w:r>
      <w:r>
        <w:rPr>
          <w:rFonts w:hint="eastAsia" w:ascii="Times New Roman" w:hAnsi="Times New Roman" w:cs="Times New Roman"/>
          <w:b/>
          <w:bCs/>
          <w:spacing w:val="-3"/>
          <w:position w:val="2"/>
          <w:sz w:val="21"/>
          <w:szCs w:val="21"/>
          <w:vertAlign w:val="baseline"/>
          <w:lang w:val="en-US" w:eastAsia="zh-CN"/>
        </w:rPr>
        <w:t>与</w:t>
      </w:r>
      <w:r>
        <w:rPr>
          <w:rFonts w:hint="default" w:ascii="Times New Roman" w:hAnsi="Times New Roman" w:cs="Times New Roman" w:eastAsiaTheme="minorEastAsia"/>
          <w:b/>
          <w:bCs/>
          <w:spacing w:val="-3"/>
          <w:position w:val="2"/>
          <w:sz w:val="21"/>
          <w:szCs w:val="21"/>
          <w:vertAlign w:val="baseline"/>
          <w:lang w:val="en-US" w:eastAsia="zh-CN"/>
        </w:rPr>
        <w:t>线下作业（34%）</w:t>
      </w:r>
    </w:p>
    <w:tbl>
      <w:tblPr>
        <w:tblStyle w:val="1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9"/>
        <w:gridCol w:w="1213"/>
        <w:gridCol w:w="1228"/>
        <w:gridCol w:w="5614"/>
      </w:tblGrid>
      <w:tr w14:paraId="60131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pct"/>
          </w:tcPr>
          <w:p w14:paraId="624EA491">
            <w:pPr>
              <w:keepNext w:val="0"/>
              <w:keepLines w:val="0"/>
              <w:suppressLineNumbers w:val="0"/>
              <w:spacing w:before="107" w:beforeAutospacing="0" w:after="0" w:afterAutospacing="0" w:line="361" w:lineRule="exact"/>
              <w:ind w:left="0" w:right="0"/>
              <w:rPr>
                <w:rFonts w:hint="default" w:ascii="Times New Roman" w:hAnsi="Times New Roman" w:cs="Times New Roman" w:eastAsiaTheme="minorEastAsia"/>
                <w:spacing w:val="-3"/>
                <w:position w:val="2"/>
                <w:sz w:val="21"/>
                <w:szCs w:val="21"/>
                <w:vertAlign w:val="baseline"/>
                <w:lang w:val="en-US" w:eastAsia="zh-CN"/>
              </w:rPr>
            </w:pPr>
            <w:r>
              <w:rPr>
                <w:rFonts w:hint="default" w:ascii="Times New Roman" w:hAnsi="Times New Roman" w:cs="Times New Roman" w:eastAsiaTheme="minorEastAsia"/>
                <w:spacing w:val="-3"/>
                <w:position w:val="2"/>
                <w:sz w:val="21"/>
                <w:szCs w:val="21"/>
                <w:lang w:val="en-US" w:eastAsia="zh-CN"/>
              </w:rPr>
              <w:t>课程目标</w:t>
            </w:r>
          </w:p>
        </w:tc>
        <w:tc>
          <w:tcPr>
            <w:tcW w:w="653" w:type="pct"/>
          </w:tcPr>
          <w:p w14:paraId="756EDC7D">
            <w:pPr>
              <w:keepNext w:val="0"/>
              <w:keepLines w:val="0"/>
              <w:suppressLineNumbers w:val="0"/>
              <w:spacing w:before="107" w:beforeAutospacing="0" w:after="0" w:afterAutospacing="0" w:line="361" w:lineRule="exact"/>
              <w:ind w:left="0" w:right="0"/>
              <w:rPr>
                <w:rFonts w:hint="default" w:ascii="Times New Roman" w:hAnsi="Times New Roman" w:cs="Times New Roman" w:eastAsiaTheme="minorEastAsia"/>
                <w:spacing w:val="-3"/>
                <w:position w:val="2"/>
                <w:sz w:val="21"/>
                <w:szCs w:val="21"/>
                <w:vertAlign w:val="baseline"/>
                <w:lang w:val="en-US" w:eastAsia="zh-CN"/>
              </w:rPr>
            </w:pPr>
            <w:r>
              <w:rPr>
                <w:rFonts w:hint="default" w:ascii="Times New Roman" w:hAnsi="Times New Roman" w:cs="Times New Roman" w:eastAsiaTheme="minorEastAsia"/>
                <w:spacing w:val="-3"/>
                <w:position w:val="2"/>
                <w:sz w:val="21"/>
                <w:szCs w:val="21"/>
                <w:vertAlign w:val="baseline"/>
                <w:lang w:val="en-US" w:eastAsia="zh-CN"/>
              </w:rPr>
              <w:t>考核方式</w:t>
            </w:r>
          </w:p>
        </w:tc>
        <w:tc>
          <w:tcPr>
            <w:tcW w:w="661" w:type="pct"/>
          </w:tcPr>
          <w:p w14:paraId="133124A7">
            <w:pPr>
              <w:keepNext w:val="0"/>
              <w:keepLines w:val="0"/>
              <w:suppressLineNumbers w:val="0"/>
              <w:spacing w:before="107" w:beforeAutospacing="0" w:after="0" w:afterAutospacing="0" w:line="361" w:lineRule="exact"/>
              <w:ind w:left="0" w:right="0"/>
              <w:rPr>
                <w:rFonts w:hint="default" w:ascii="Times New Roman" w:hAnsi="Times New Roman" w:cs="Times New Roman" w:eastAsiaTheme="minorEastAsia"/>
                <w:spacing w:val="-3"/>
                <w:position w:val="2"/>
                <w:sz w:val="21"/>
                <w:szCs w:val="21"/>
                <w:vertAlign w:val="baseline"/>
                <w:lang w:val="en-US" w:eastAsia="zh-CN"/>
              </w:rPr>
            </w:pPr>
            <w:r>
              <w:rPr>
                <w:rFonts w:hint="default" w:ascii="Times New Roman" w:hAnsi="Times New Roman" w:cs="Times New Roman" w:eastAsiaTheme="minorEastAsia"/>
                <w:spacing w:val="-3"/>
                <w:position w:val="2"/>
                <w:sz w:val="21"/>
                <w:szCs w:val="21"/>
                <w:vertAlign w:val="baseline"/>
                <w:lang w:val="en-US" w:eastAsia="zh-CN"/>
              </w:rPr>
              <w:t>考核内容</w:t>
            </w:r>
          </w:p>
        </w:tc>
        <w:tc>
          <w:tcPr>
            <w:tcW w:w="3022" w:type="pct"/>
          </w:tcPr>
          <w:p w14:paraId="12062C9F">
            <w:pPr>
              <w:keepNext w:val="0"/>
              <w:keepLines w:val="0"/>
              <w:suppressLineNumbers w:val="0"/>
              <w:spacing w:before="107" w:beforeAutospacing="0" w:after="0" w:afterAutospacing="0" w:line="361" w:lineRule="exact"/>
              <w:ind w:left="0" w:right="0"/>
              <w:rPr>
                <w:rFonts w:hint="default" w:ascii="Times New Roman" w:hAnsi="Times New Roman" w:cs="Times New Roman" w:eastAsiaTheme="minorEastAsia"/>
                <w:spacing w:val="-3"/>
                <w:position w:val="2"/>
                <w:sz w:val="21"/>
                <w:szCs w:val="21"/>
                <w:vertAlign w:val="baseline"/>
                <w:lang w:val="en-US" w:eastAsia="zh-CN"/>
              </w:rPr>
            </w:pPr>
            <w:r>
              <w:rPr>
                <w:rFonts w:hint="default" w:ascii="Times New Roman" w:hAnsi="Times New Roman" w:cs="Times New Roman" w:eastAsiaTheme="minorEastAsia"/>
                <w:spacing w:val="-3"/>
                <w:position w:val="2"/>
                <w:sz w:val="21"/>
                <w:szCs w:val="21"/>
                <w:vertAlign w:val="baseline"/>
                <w:lang w:val="en-US" w:eastAsia="zh-CN"/>
              </w:rPr>
              <w:t>评价依据</w:t>
            </w:r>
          </w:p>
        </w:tc>
      </w:tr>
      <w:tr w14:paraId="4EA55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pct"/>
          </w:tcPr>
          <w:p w14:paraId="31A14FEA">
            <w:pPr>
              <w:keepNext w:val="0"/>
              <w:keepLines w:val="0"/>
              <w:suppressLineNumbers w:val="0"/>
              <w:spacing w:before="107" w:beforeAutospacing="0" w:after="0" w:afterAutospacing="0" w:line="361" w:lineRule="exact"/>
              <w:ind w:left="0" w:right="0"/>
              <w:rPr>
                <w:rFonts w:hint="default" w:ascii="Times New Roman" w:hAnsi="Times New Roman" w:cs="Times New Roman" w:eastAsiaTheme="minorEastAsia"/>
                <w:spacing w:val="-3"/>
                <w:position w:val="2"/>
                <w:sz w:val="21"/>
                <w:szCs w:val="21"/>
                <w:vertAlign w:val="baseline"/>
                <w:lang w:val="en-US" w:eastAsia="zh-CN"/>
              </w:rPr>
            </w:pPr>
            <w:r>
              <w:rPr>
                <w:rFonts w:hint="default" w:ascii="Times New Roman" w:hAnsi="Times New Roman" w:cs="Times New Roman" w:eastAsiaTheme="minorEastAsia"/>
                <w:spacing w:val="-3"/>
                <w:position w:val="2"/>
                <w:sz w:val="21"/>
                <w:szCs w:val="21"/>
                <w:vertAlign w:val="baseline"/>
                <w:lang w:val="en-US" w:eastAsia="zh-CN"/>
              </w:rPr>
              <w:t>目标1-3</w:t>
            </w:r>
          </w:p>
        </w:tc>
        <w:tc>
          <w:tcPr>
            <w:tcW w:w="653" w:type="pct"/>
          </w:tcPr>
          <w:p w14:paraId="499D6858">
            <w:pPr>
              <w:keepNext w:val="0"/>
              <w:keepLines w:val="0"/>
              <w:suppressLineNumbers w:val="0"/>
              <w:spacing w:before="107" w:beforeAutospacing="0" w:after="0" w:afterAutospacing="0" w:line="361" w:lineRule="exact"/>
              <w:ind w:left="0" w:right="0"/>
              <w:rPr>
                <w:rFonts w:hint="default" w:ascii="Times New Roman" w:hAnsi="Times New Roman" w:cs="Times New Roman" w:eastAsiaTheme="minorEastAsia"/>
                <w:spacing w:val="-3"/>
                <w:position w:val="2"/>
                <w:sz w:val="21"/>
                <w:szCs w:val="21"/>
                <w:vertAlign w:val="baseline"/>
                <w:lang w:val="en-US" w:eastAsia="zh-CN"/>
              </w:rPr>
            </w:pPr>
            <w:r>
              <w:rPr>
                <w:rFonts w:hint="default" w:ascii="Times New Roman" w:hAnsi="Times New Roman" w:cs="Times New Roman" w:eastAsiaTheme="minorEastAsia"/>
                <w:spacing w:val="-3"/>
                <w:position w:val="2"/>
                <w:sz w:val="21"/>
                <w:szCs w:val="21"/>
                <w:vertAlign w:val="baseline"/>
                <w:lang w:val="en-US" w:eastAsia="zh-CN"/>
              </w:rPr>
              <w:t>教师批阅（作业有名词解释、选择题、判断题、简答题、论述题和讨论话题）</w:t>
            </w:r>
          </w:p>
        </w:tc>
        <w:tc>
          <w:tcPr>
            <w:tcW w:w="661" w:type="pct"/>
          </w:tcPr>
          <w:p w14:paraId="25457F6E">
            <w:pPr>
              <w:keepNext w:val="0"/>
              <w:keepLines w:val="0"/>
              <w:suppressLineNumbers w:val="0"/>
              <w:spacing w:before="107" w:beforeAutospacing="0" w:after="0" w:afterAutospacing="0" w:line="361" w:lineRule="exact"/>
              <w:ind w:left="0" w:right="0"/>
              <w:rPr>
                <w:rFonts w:hint="default" w:ascii="Times New Roman" w:hAnsi="Times New Roman" w:cs="Times New Roman" w:eastAsiaTheme="minorEastAsia"/>
                <w:spacing w:val="-3"/>
                <w:position w:val="2"/>
                <w:sz w:val="21"/>
                <w:szCs w:val="21"/>
                <w:vertAlign w:val="baseline"/>
                <w:lang w:val="en-US" w:eastAsia="zh-CN"/>
              </w:rPr>
            </w:pPr>
            <w:r>
              <w:rPr>
                <w:rFonts w:hint="default" w:ascii="Times New Roman" w:hAnsi="Times New Roman" w:cs="Times New Roman" w:eastAsiaTheme="minorEastAsia"/>
                <w:spacing w:val="-3"/>
                <w:position w:val="2"/>
                <w:sz w:val="21"/>
                <w:szCs w:val="21"/>
                <w:vertAlign w:val="baseline"/>
                <w:lang w:val="en-US" w:eastAsia="zh-CN"/>
              </w:rPr>
              <w:t>作业完成的次数、数量、质量、书写态度、作业上交的及时性</w:t>
            </w:r>
          </w:p>
        </w:tc>
        <w:tc>
          <w:tcPr>
            <w:tcW w:w="3022" w:type="pct"/>
          </w:tcPr>
          <w:p w14:paraId="3A429201">
            <w:pPr>
              <w:keepNext w:val="0"/>
              <w:keepLines w:val="0"/>
              <w:suppressLineNumbers w:val="0"/>
              <w:spacing w:before="107" w:beforeAutospacing="0" w:after="0" w:afterAutospacing="0" w:line="361" w:lineRule="exact"/>
              <w:ind w:left="0" w:right="0"/>
              <w:rPr>
                <w:rFonts w:hint="default" w:ascii="Times New Roman" w:hAnsi="Times New Roman" w:cs="Times New Roman" w:eastAsiaTheme="minorEastAsia"/>
                <w:spacing w:val="-3"/>
                <w:position w:val="2"/>
                <w:sz w:val="21"/>
                <w:szCs w:val="21"/>
                <w:vertAlign w:val="baseline"/>
                <w:lang w:val="en-US" w:eastAsia="zh-CN"/>
              </w:rPr>
            </w:pPr>
            <w:r>
              <w:rPr>
                <w:rFonts w:hint="default" w:ascii="Times New Roman" w:hAnsi="Times New Roman" w:cs="Times New Roman" w:eastAsiaTheme="minorEastAsia"/>
                <w:spacing w:val="-3"/>
                <w:position w:val="2"/>
                <w:sz w:val="21"/>
                <w:szCs w:val="21"/>
                <w:vertAlign w:val="baseline"/>
                <w:lang w:val="en-US" w:eastAsia="zh-CN"/>
              </w:rPr>
              <w:t>每一次作业的评分标准：</w:t>
            </w:r>
          </w:p>
          <w:p w14:paraId="51FD40AE">
            <w:pPr>
              <w:keepNext w:val="0"/>
              <w:keepLines w:val="0"/>
              <w:suppressLineNumbers w:val="0"/>
              <w:spacing w:before="107" w:beforeAutospacing="0" w:after="0" w:afterAutospacing="0" w:line="361" w:lineRule="exact"/>
              <w:ind w:left="0" w:right="0"/>
              <w:rPr>
                <w:rFonts w:hint="default" w:ascii="Times New Roman" w:hAnsi="Times New Roman" w:cs="Times New Roman" w:eastAsiaTheme="minorEastAsia"/>
                <w:spacing w:val="-3"/>
                <w:position w:val="2"/>
                <w:sz w:val="21"/>
                <w:szCs w:val="21"/>
                <w:vertAlign w:val="baseline"/>
                <w:lang w:val="en-US" w:eastAsia="zh-CN"/>
              </w:rPr>
            </w:pPr>
            <w:r>
              <w:rPr>
                <w:rFonts w:hint="default" w:ascii="Times New Roman" w:hAnsi="Times New Roman" w:cs="Times New Roman" w:eastAsiaTheme="minorEastAsia"/>
                <w:spacing w:val="-3"/>
                <w:position w:val="2"/>
                <w:sz w:val="21"/>
                <w:szCs w:val="21"/>
                <w:vertAlign w:val="baseline"/>
                <w:lang w:val="en-US" w:eastAsia="zh-CN"/>
              </w:rPr>
              <w:t>95-100分：作业完成数量齐全、书写整齐、正确率高。</w:t>
            </w:r>
          </w:p>
          <w:p w14:paraId="270E9789">
            <w:pPr>
              <w:keepNext w:val="0"/>
              <w:keepLines w:val="0"/>
              <w:suppressLineNumbers w:val="0"/>
              <w:spacing w:before="107" w:beforeAutospacing="0" w:after="0" w:afterAutospacing="0" w:line="361" w:lineRule="exact"/>
              <w:ind w:left="0" w:right="0"/>
              <w:rPr>
                <w:rFonts w:hint="default" w:ascii="Times New Roman" w:hAnsi="Times New Roman" w:cs="Times New Roman" w:eastAsiaTheme="minorEastAsia"/>
                <w:spacing w:val="-3"/>
                <w:position w:val="2"/>
                <w:sz w:val="21"/>
                <w:szCs w:val="21"/>
                <w:vertAlign w:val="baseline"/>
                <w:lang w:val="en-US" w:eastAsia="zh-CN"/>
              </w:rPr>
            </w:pPr>
            <w:r>
              <w:rPr>
                <w:rFonts w:hint="default" w:ascii="Times New Roman" w:hAnsi="Times New Roman" w:cs="Times New Roman" w:eastAsiaTheme="minorEastAsia"/>
                <w:spacing w:val="-3"/>
                <w:position w:val="2"/>
                <w:sz w:val="21"/>
                <w:szCs w:val="21"/>
                <w:vertAlign w:val="baseline"/>
                <w:lang w:val="en-US" w:eastAsia="zh-CN"/>
              </w:rPr>
              <w:t>60-94分：根据一次作业中不同题型完成数量、正确率、书写态度等酌情扣分。</w:t>
            </w:r>
          </w:p>
          <w:p w14:paraId="3DA4A22B">
            <w:pPr>
              <w:keepNext w:val="0"/>
              <w:keepLines w:val="0"/>
              <w:suppressLineNumbers w:val="0"/>
              <w:spacing w:before="107" w:beforeAutospacing="0" w:after="0" w:afterAutospacing="0" w:line="361" w:lineRule="exact"/>
              <w:ind w:left="0" w:right="0"/>
              <w:rPr>
                <w:rFonts w:hint="default" w:ascii="Times New Roman" w:hAnsi="Times New Roman" w:cs="Times New Roman" w:eastAsiaTheme="minorEastAsia"/>
                <w:spacing w:val="-3"/>
                <w:position w:val="2"/>
                <w:sz w:val="21"/>
                <w:szCs w:val="21"/>
                <w:vertAlign w:val="baseline"/>
                <w:lang w:val="en-US" w:eastAsia="zh-CN"/>
              </w:rPr>
            </w:pPr>
            <w:r>
              <w:rPr>
                <w:rFonts w:hint="default" w:ascii="Times New Roman" w:hAnsi="Times New Roman" w:cs="Times New Roman" w:eastAsiaTheme="minorEastAsia"/>
                <w:spacing w:val="-3"/>
                <w:position w:val="2"/>
                <w:sz w:val="21"/>
                <w:szCs w:val="21"/>
                <w:vertAlign w:val="baseline"/>
                <w:lang w:val="en-US" w:eastAsia="zh-CN"/>
              </w:rPr>
              <w:t>59分以下：作业正确率低于60%；或完成数量低于60%。</w:t>
            </w:r>
          </w:p>
          <w:p w14:paraId="10A039BC">
            <w:pPr>
              <w:keepNext w:val="0"/>
              <w:keepLines w:val="0"/>
              <w:suppressLineNumbers w:val="0"/>
              <w:spacing w:before="107" w:beforeAutospacing="0" w:after="0" w:afterAutospacing="0" w:line="361" w:lineRule="exact"/>
              <w:ind w:left="0" w:right="0"/>
              <w:rPr>
                <w:rFonts w:hint="default" w:ascii="Times New Roman" w:hAnsi="Times New Roman" w:cs="Times New Roman" w:eastAsiaTheme="minorEastAsia"/>
                <w:spacing w:val="-3"/>
                <w:position w:val="2"/>
                <w:sz w:val="21"/>
                <w:szCs w:val="21"/>
                <w:vertAlign w:val="baseline"/>
                <w:lang w:val="en-US" w:eastAsia="zh-CN"/>
              </w:rPr>
            </w:pPr>
            <w:r>
              <w:rPr>
                <w:rFonts w:hint="default" w:ascii="Times New Roman" w:hAnsi="Times New Roman" w:cs="Times New Roman" w:eastAsiaTheme="minorEastAsia"/>
                <w:spacing w:val="-3"/>
                <w:position w:val="2"/>
                <w:sz w:val="21"/>
                <w:szCs w:val="21"/>
                <w:vertAlign w:val="baseline"/>
                <w:lang w:val="en-US" w:eastAsia="zh-CN"/>
              </w:rPr>
              <w:t>不交作业，作业成绩为零分。</w:t>
            </w:r>
          </w:p>
        </w:tc>
      </w:tr>
    </w:tbl>
    <w:p w14:paraId="2E0C711D">
      <w:pPr>
        <w:spacing w:before="107" w:line="361" w:lineRule="exact"/>
        <w:jc w:val="center"/>
        <w:rPr>
          <w:rFonts w:hint="default" w:ascii="Times New Roman" w:hAnsi="Times New Roman" w:cs="Times New Roman" w:eastAsiaTheme="minorEastAsia"/>
          <w:b/>
          <w:bCs/>
          <w:spacing w:val="-3"/>
          <w:position w:val="2"/>
          <w:sz w:val="21"/>
          <w:szCs w:val="21"/>
          <w:lang w:eastAsia="zh-CN"/>
        </w:rPr>
      </w:pPr>
      <w:r>
        <w:rPr>
          <w:rFonts w:hint="default" w:ascii="Times New Roman" w:hAnsi="Times New Roman" w:cs="Times New Roman" w:eastAsiaTheme="minorEastAsia"/>
          <w:b/>
          <w:bCs/>
          <w:spacing w:val="-3"/>
          <w:position w:val="2"/>
          <w:sz w:val="21"/>
          <w:szCs w:val="21"/>
          <w:vertAlign w:val="baseline"/>
          <w:lang w:val="en-US" w:eastAsia="zh-CN"/>
        </w:rPr>
        <w:t>表 7-</w:t>
      </w:r>
      <w:r>
        <w:rPr>
          <w:rFonts w:hint="eastAsia" w:ascii="Times New Roman" w:hAnsi="Times New Roman" w:cs="Times New Roman"/>
          <w:b/>
          <w:bCs/>
          <w:spacing w:val="-3"/>
          <w:position w:val="2"/>
          <w:sz w:val="21"/>
          <w:szCs w:val="21"/>
          <w:vertAlign w:val="baseline"/>
          <w:lang w:val="en-US" w:eastAsia="zh-CN"/>
        </w:rPr>
        <w:t>2</w:t>
      </w:r>
      <w:r>
        <w:rPr>
          <w:rFonts w:hint="default" w:ascii="Times New Roman" w:hAnsi="Times New Roman" w:cs="Times New Roman" w:eastAsiaTheme="minorEastAsia"/>
          <w:b/>
          <w:bCs/>
          <w:spacing w:val="-3"/>
          <w:position w:val="2"/>
          <w:sz w:val="21"/>
          <w:szCs w:val="21"/>
          <w:lang w:val="en-US" w:eastAsia="zh-CN"/>
        </w:rPr>
        <w:t>翻转课堂表现</w:t>
      </w:r>
      <w:r>
        <w:rPr>
          <w:rFonts w:hint="default" w:ascii="Times New Roman" w:hAnsi="Times New Roman" w:cs="Times New Roman" w:eastAsiaTheme="minorEastAsia"/>
          <w:b/>
          <w:bCs/>
          <w:spacing w:val="-3"/>
          <w:position w:val="2"/>
          <w:sz w:val="21"/>
          <w:szCs w:val="21"/>
          <w:lang w:eastAsia="zh-CN"/>
        </w:rPr>
        <w:t>（</w:t>
      </w:r>
      <w:r>
        <w:rPr>
          <w:rFonts w:hint="default" w:ascii="Times New Roman" w:hAnsi="Times New Roman" w:cs="Times New Roman" w:eastAsiaTheme="minorEastAsia"/>
          <w:b/>
          <w:bCs/>
          <w:spacing w:val="-3"/>
          <w:position w:val="2"/>
          <w:sz w:val="21"/>
          <w:szCs w:val="21"/>
          <w:lang w:val="en-US" w:eastAsia="zh-CN"/>
        </w:rPr>
        <w:t>34</w:t>
      </w:r>
      <w:r>
        <w:rPr>
          <w:rFonts w:hint="default" w:ascii="Times New Roman" w:hAnsi="Times New Roman" w:cs="Times New Roman" w:eastAsiaTheme="minorEastAsia"/>
          <w:b/>
          <w:bCs/>
          <w:spacing w:val="-3"/>
          <w:position w:val="2"/>
          <w:sz w:val="21"/>
          <w:szCs w:val="21"/>
          <w:lang w:eastAsia="zh-CN"/>
        </w:rPr>
        <w:t>%）</w:t>
      </w:r>
    </w:p>
    <w:tbl>
      <w:tblPr>
        <w:tblStyle w:val="10"/>
        <w:tblW w:w="90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185"/>
        <w:gridCol w:w="1560"/>
        <w:gridCol w:w="5116"/>
      </w:tblGrid>
      <w:tr w14:paraId="4DB92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Pr>
          <w:p w14:paraId="7479B86B">
            <w:pPr>
              <w:keepNext w:val="0"/>
              <w:keepLines w:val="0"/>
              <w:suppressLineNumbers w:val="0"/>
              <w:spacing w:before="107" w:beforeAutospacing="0" w:after="0" w:afterAutospacing="0" w:line="361" w:lineRule="exact"/>
              <w:ind w:left="0" w:right="0"/>
              <w:rPr>
                <w:rFonts w:hint="default" w:ascii="Times New Roman" w:hAnsi="Times New Roman" w:eastAsia="宋体" w:cs="Times New Roman"/>
                <w:spacing w:val="-3"/>
                <w:position w:val="2"/>
                <w:sz w:val="24"/>
                <w:szCs w:val="24"/>
                <w:vertAlign w:val="baseline"/>
                <w:lang w:val="en-US" w:eastAsia="zh-CN"/>
              </w:rPr>
            </w:pPr>
            <w:r>
              <w:rPr>
                <w:rFonts w:hint="default" w:ascii="Times New Roman" w:hAnsi="Times New Roman" w:eastAsia="宋体" w:cs="Times New Roman"/>
                <w:spacing w:val="-3"/>
                <w:position w:val="2"/>
                <w:sz w:val="24"/>
                <w:szCs w:val="24"/>
                <w:lang w:val="en-US" w:eastAsia="zh-CN"/>
              </w:rPr>
              <w:t>课程目标</w:t>
            </w:r>
          </w:p>
        </w:tc>
        <w:tc>
          <w:tcPr>
            <w:tcW w:w="1185" w:type="dxa"/>
          </w:tcPr>
          <w:p w14:paraId="284E1EE7">
            <w:pPr>
              <w:keepNext w:val="0"/>
              <w:keepLines w:val="0"/>
              <w:suppressLineNumbers w:val="0"/>
              <w:spacing w:before="107" w:beforeAutospacing="0" w:after="0" w:afterAutospacing="0" w:line="361" w:lineRule="exact"/>
              <w:ind w:left="0" w:right="0"/>
              <w:rPr>
                <w:rFonts w:hint="default" w:ascii="Times New Roman" w:hAnsi="Times New Roman" w:eastAsia="宋体" w:cs="Times New Roman"/>
                <w:spacing w:val="-3"/>
                <w:position w:val="2"/>
                <w:sz w:val="24"/>
                <w:szCs w:val="24"/>
                <w:vertAlign w:val="baseline"/>
                <w:lang w:val="en-US" w:eastAsia="zh-CN"/>
              </w:rPr>
            </w:pPr>
            <w:r>
              <w:rPr>
                <w:rFonts w:hint="default" w:ascii="Times New Roman" w:hAnsi="Times New Roman" w:eastAsia="宋体" w:cs="Times New Roman"/>
                <w:spacing w:val="-3"/>
                <w:position w:val="2"/>
                <w:sz w:val="24"/>
                <w:szCs w:val="24"/>
                <w:vertAlign w:val="baseline"/>
                <w:lang w:val="en-US" w:eastAsia="zh-CN"/>
              </w:rPr>
              <w:t>考核方式</w:t>
            </w:r>
          </w:p>
        </w:tc>
        <w:tc>
          <w:tcPr>
            <w:tcW w:w="1560" w:type="dxa"/>
          </w:tcPr>
          <w:p w14:paraId="710FAB8B">
            <w:pPr>
              <w:keepNext w:val="0"/>
              <w:keepLines w:val="0"/>
              <w:suppressLineNumbers w:val="0"/>
              <w:spacing w:before="107" w:beforeAutospacing="0" w:after="0" w:afterAutospacing="0" w:line="361" w:lineRule="exact"/>
              <w:ind w:left="0" w:right="0"/>
              <w:rPr>
                <w:rFonts w:hint="default" w:ascii="Times New Roman" w:hAnsi="Times New Roman" w:eastAsia="宋体" w:cs="Times New Roman"/>
                <w:spacing w:val="-3"/>
                <w:position w:val="2"/>
                <w:sz w:val="24"/>
                <w:szCs w:val="24"/>
                <w:vertAlign w:val="baseline"/>
                <w:lang w:val="en-US" w:eastAsia="zh-CN"/>
              </w:rPr>
            </w:pPr>
            <w:r>
              <w:rPr>
                <w:rFonts w:hint="default" w:ascii="Times New Roman" w:hAnsi="Times New Roman" w:eastAsia="宋体" w:cs="Times New Roman"/>
                <w:spacing w:val="-3"/>
                <w:position w:val="2"/>
                <w:sz w:val="24"/>
                <w:szCs w:val="24"/>
                <w:vertAlign w:val="baseline"/>
                <w:lang w:val="en-US" w:eastAsia="zh-CN"/>
              </w:rPr>
              <w:t>考核内容</w:t>
            </w:r>
          </w:p>
        </w:tc>
        <w:tc>
          <w:tcPr>
            <w:tcW w:w="5116" w:type="dxa"/>
          </w:tcPr>
          <w:p w14:paraId="19EA3228">
            <w:pPr>
              <w:keepNext w:val="0"/>
              <w:keepLines w:val="0"/>
              <w:suppressLineNumbers w:val="0"/>
              <w:spacing w:before="107" w:beforeAutospacing="0" w:after="0" w:afterAutospacing="0" w:line="361" w:lineRule="exact"/>
              <w:ind w:left="0" w:right="0"/>
              <w:rPr>
                <w:rFonts w:hint="default" w:ascii="Times New Roman" w:hAnsi="Times New Roman" w:eastAsia="宋体" w:cs="Times New Roman"/>
                <w:spacing w:val="-3"/>
                <w:position w:val="2"/>
                <w:sz w:val="24"/>
                <w:szCs w:val="24"/>
                <w:vertAlign w:val="baseline"/>
                <w:lang w:val="en-US" w:eastAsia="zh-CN"/>
              </w:rPr>
            </w:pPr>
            <w:r>
              <w:rPr>
                <w:rFonts w:hint="default" w:ascii="Times New Roman" w:hAnsi="Times New Roman" w:eastAsia="宋体" w:cs="Times New Roman"/>
                <w:spacing w:val="-3"/>
                <w:position w:val="2"/>
                <w:sz w:val="24"/>
                <w:szCs w:val="24"/>
                <w:vertAlign w:val="baseline"/>
                <w:lang w:val="en-US" w:eastAsia="zh-CN"/>
              </w:rPr>
              <w:t>评价依据</w:t>
            </w:r>
          </w:p>
        </w:tc>
      </w:tr>
      <w:tr w14:paraId="03D8C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Pr>
          <w:p w14:paraId="0FAE11B1">
            <w:pPr>
              <w:keepNext w:val="0"/>
              <w:keepLines w:val="0"/>
              <w:suppressLineNumbers w:val="0"/>
              <w:spacing w:before="107" w:beforeAutospacing="0" w:after="0" w:afterAutospacing="0" w:line="361" w:lineRule="exact"/>
              <w:ind w:left="0" w:right="0"/>
              <w:rPr>
                <w:rFonts w:hint="default" w:ascii="Times New Roman" w:hAnsi="Times New Roman" w:eastAsia="宋体" w:cs="Times New Roman"/>
                <w:spacing w:val="-3"/>
                <w:position w:val="2"/>
                <w:sz w:val="24"/>
                <w:szCs w:val="24"/>
                <w:vertAlign w:val="baseline"/>
                <w:lang w:val="en-US" w:eastAsia="zh-CN"/>
              </w:rPr>
            </w:pPr>
            <w:r>
              <w:rPr>
                <w:rFonts w:hint="default" w:ascii="Times New Roman" w:hAnsi="Times New Roman" w:eastAsia="宋体" w:cs="Times New Roman"/>
                <w:spacing w:val="-3"/>
                <w:position w:val="2"/>
                <w:sz w:val="24"/>
                <w:szCs w:val="24"/>
                <w:vertAlign w:val="baseline"/>
                <w:lang w:val="en-US" w:eastAsia="zh-CN"/>
              </w:rPr>
              <w:t>目标1-3</w:t>
            </w:r>
          </w:p>
        </w:tc>
        <w:tc>
          <w:tcPr>
            <w:tcW w:w="1185" w:type="dxa"/>
          </w:tcPr>
          <w:p w14:paraId="7767C61A">
            <w:pPr>
              <w:keepNext w:val="0"/>
              <w:keepLines w:val="0"/>
              <w:suppressLineNumbers w:val="0"/>
              <w:spacing w:before="107" w:beforeAutospacing="0" w:after="0" w:afterAutospacing="0" w:line="361" w:lineRule="exact"/>
              <w:ind w:left="0" w:right="0"/>
              <w:rPr>
                <w:rFonts w:hint="default" w:ascii="Times New Roman" w:hAnsi="Times New Roman" w:eastAsia="宋体" w:cs="Times New Roman"/>
                <w:spacing w:val="-3"/>
                <w:position w:val="2"/>
                <w:sz w:val="24"/>
                <w:szCs w:val="24"/>
                <w:vertAlign w:val="baseline"/>
                <w:lang w:val="en-US" w:eastAsia="zh-CN"/>
              </w:rPr>
            </w:pPr>
            <w:r>
              <w:rPr>
                <w:rFonts w:hint="default" w:ascii="Times New Roman" w:hAnsi="Times New Roman" w:eastAsia="宋体" w:cs="Times New Roman"/>
                <w:spacing w:val="-3"/>
                <w:position w:val="2"/>
                <w:sz w:val="24"/>
                <w:szCs w:val="24"/>
                <w:vertAlign w:val="baseline"/>
                <w:lang w:val="en-US" w:eastAsia="zh-CN"/>
              </w:rPr>
              <w:t>参与度、</w:t>
            </w:r>
            <w:r>
              <w:rPr>
                <w:rFonts w:hint="eastAsia" w:ascii="Times New Roman" w:hAnsi="Times New Roman" w:eastAsia="宋体" w:cs="Times New Roman"/>
                <w:spacing w:val="-3"/>
                <w:position w:val="2"/>
                <w:sz w:val="24"/>
                <w:szCs w:val="24"/>
                <w:vertAlign w:val="baseline"/>
                <w:lang w:val="en-US" w:eastAsia="zh-CN"/>
              </w:rPr>
              <w:t>说课表现</w:t>
            </w:r>
            <w:r>
              <w:rPr>
                <w:rFonts w:hint="default" w:ascii="Times New Roman" w:hAnsi="Times New Roman" w:eastAsia="宋体" w:cs="Times New Roman"/>
                <w:spacing w:val="-3"/>
                <w:position w:val="2"/>
                <w:sz w:val="24"/>
                <w:szCs w:val="24"/>
                <w:vertAlign w:val="baseline"/>
                <w:lang w:val="en-US" w:eastAsia="zh-CN"/>
              </w:rPr>
              <w:t>、</w:t>
            </w:r>
            <w:r>
              <w:rPr>
                <w:rFonts w:hint="eastAsia" w:ascii="Times New Roman" w:hAnsi="Times New Roman" w:eastAsia="宋体" w:cs="Times New Roman"/>
                <w:spacing w:val="-3"/>
                <w:position w:val="2"/>
                <w:sz w:val="24"/>
                <w:szCs w:val="24"/>
                <w:vertAlign w:val="baseline"/>
                <w:lang w:val="en-US" w:eastAsia="zh-CN"/>
              </w:rPr>
              <w:t>综述写作情况</w:t>
            </w:r>
          </w:p>
        </w:tc>
        <w:tc>
          <w:tcPr>
            <w:tcW w:w="1560" w:type="dxa"/>
          </w:tcPr>
          <w:p w14:paraId="48632B9E">
            <w:pPr>
              <w:keepNext w:val="0"/>
              <w:keepLines w:val="0"/>
              <w:suppressLineNumbers w:val="0"/>
              <w:spacing w:before="107" w:beforeAutospacing="0" w:after="0" w:afterAutospacing="0" w:line="361" w:lineRule="exact"/>
              <w:ind w:left="0" w:right="0"/>
              <w:rPr>
                <w:rFonts w:hint="default" w:ascii="Times New Roman" w:hAnsi="Times New Roman" w:eastAsia="宋体" w:cs="Times New Roman"/>
                <w:spacing w:val="-3"/>
                <w:position w:val="2"/>
                <w:sz w:val="24"/>
                <w:szCs w:val="24"/>
                <w:vertAlign w:val="baseline"/>
                <w:lang w:val="en-US" w:eastAsia="zh-CN"/>
              </w:rPr>
            </w:pPr>
            <w:r>
              <w:rPr>
                <w:rFonts w:hint="eastAsia" w:ascii="Times New Roman" w:hAnsi="Times New Roman" w:cs="Times New Roman"/>
                <w:sz w:val="21"/>
                <w:szCs w:val="21"/>
                <w:lang w:val="en-US" w:eastAsia="zh-CN"/>
              </w:rPr>
              <w:t>根据学生PPT制作，说课表现和文献综述的撰写情况</w:t>
            </w:r>
            <w:r>
              <w:rPr>
                <w:rFonts w:hint="default" w:ascii="Times New Roman" w:hAnsi="Times New Roman" w:cs="Times New Roman" w:eastAsiaTheme="minorEastAsia"/>
                <w:sz w:val="21"/>
                <w:szCs w:val="21"/>
              </w:rPr>
              <w:t>进行评分</w:t>
            </w:r>
          </w:p>
        </w:tc>
        <w:tc>
          <w:tcPr>
            <w:tcW w:w="5116" w:type="dxa"/>
          </w:tcPr>
          <w:p w14:paraId="01197B36">
            <w:pPr>
              <w:keepNext w:val="0"/>
              <w:keepLines w:val="0"/>
              <w:suppressLineNumbers w:val="0"/>
              <w:spacing w:before="107" w:beforeAutospacing="0" w:after="0" w:afterAutospacing="0" w:line="240" w:lineRule="auto"/>
              <w:ind w:left="0" w:right="0"/>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100 - 90 分</w:t>
            </w:r>
          </w:p>
          <w:p w14:paraId="597DF242">
            <w:pPr>
              <w:keepNext w:val="0"/>
              <w:keepLines w:val="0"/>
              <w:suppressLineNumbers w:val="0"/>
              <w:spacing w:before="107" w:beforeAutospacing="0" w:after="0" w:afterAutospacing="0" w:line="240" w:lineRule="auto"/>
              <w:ind w:left="0" w:right="0"/>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PPT制作：逻辑结构极为清晰，内容完整且紧密围绕主题，文字简洁明了、图表精准美观，色彩搭配协调，动画与转场效果运用巧妙，增强了演示的流畅性与视觉吸引力。</w:t>
            </w:r>
          </w:p>
          <w:p w14:paraId="7810DF30">
            <w:pPr>
              <w:keepNext w:val="0"/>
              <w:keepLines w:val="0"/>
              <w:suppressLineNumbers w:val="0"/>
              <w:spacing w:before="107" w:beforeAutospacing="0" w:after="0" w:afterAutospacing="0" w:line="240" w:lineRule="auto"/>
              <w:ind w:left="0" w:right="0"/>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说课表现：语言表达流畅自然，语速适中，讲解思路清晰连贯，对教学目标、重难点、教学方法及教学过程等阐述精准深入，能结合教育理论与教学实际，展现出深刻的理解与独特的见解，与听众互动良好，富有感染力。</w:t>
            </w:r>
          </w:p>
          <w:p w14:paraId="5D007637">
            <w:pPr>
              <w:keepNext w:val="0"/>
              <w:keepLines w:val="0"/>
              <w:suppressLineNumbers w:val="0"/>
              <w:spacing w:before="107" w:beforeAutospacing="0" w:after="0" w:afterAutospacing="0" w:line="240" w:lineRule="auto"/>
              <w:ind w:left="0" w:right="0"/>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文献综述撰写：文献搜集全面广泛，涵盖该领域经典及最新研究成果，对文献的梳理与分析条理分明，能够准确把握研究脉络与趋势，归纳总结能力强，批判性思维突出，提出的研究方向或问题具有重要价值与创新性。</w:t>
            </w:r>
          </w:p>
          <w:p w14:paraId="3CB807A3">
            <w:pPr>
              <w:keepNext w:val="0"/>
              <w:keepLines w:val="0"/>
              <w:suppressLineNumbers w:val="0"/>
              <w:spacing w:before="107" w:beforeAutospacing="0" w:after="0" w:afterAutospacing="0" w:line="240" w:lineRule="auto"/>
              <w:ind w:left="0" w:right="0"/>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89 - 80 分</w:t>
            </w:r>
          </w:p>
          <w:p w14:paraId="7B3C8A3B">
            <w:pPr>
              <w:keepNext w:val="0"/>
              <w:keepLines w:val="0"/>
              <w:suppressLineNumbers w:val="0"/>
              <w:spacing w:before="107" w:beforeAutospacing="0" w:after="0" w:afterAutospacing="0" w:line="240" w:lineRule="auto"/>
              <w:ind w:left="0" w:right="0"/>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PPT制作：结构合理，内容充实，主题明确，文字与图表搭配得当，能较好地传达信息，色彩和排版较为舒适，动画转场运用较为恰当，整体效果较好。</w:t>
            </w:r>
          </w:p>
          <w:p w14:paraId="2EA93790">
            <w:pPr>
              <w:keepNext w:val="0"/>
              <w:keepLines w:val="0"/>
              <w:suppressLineNumbers w:val="0"/>
              <w:spacing w:before="107" w:beforeAutospacing="0" w:after="0" w:afterAutospacing="0" w:line="240" w:lineRule="auto"/>
              <w:ind w:left="0" w:right="0"/>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说课表现：表达清晰，讲解有条理，对教学相关内容阐述较为准确，能结合一定的教学实例和理论依据，有自己的思考，与听众有一定互动，整体表现不错。</w:t>
            </w:r>
          </w:p>
          <w:p w14:paraId="4ECF2ECF">
            <w:pPr>
              <w:keepNext w:val="0"/>
              <w:keepLines w:val="0"/>
              <w:suppressLineNumbers w:val="0"/>
              <w:spacing w:before="107" w:beforeAutospacing="0" w:after="0" w:afterAutospacing="0" w:line="240" w:lineRule="auto"/>
              <w:ind w:left="0" w:right="0"/>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文献综述撰写：文献收集较为全面，能对主要文献进行有效梳理和分析，基本把握研究动态，总结归纳较合理，虽创新性稍欠，但能体现出对该领域的较好理解。</w:t>
            </w:r>
          </w:p>
          <w:p w14:paraId="48E44B52">
            <w:pPr>
              <w:keepNext w:val="0"/>
              <w:keepLines w:val="0"/>
              <w:suppressLineNumbers w:val="0"/>
              <w:spacing w:before="107" w:beforeAutospacing="0" w:after="0" w:afterAutospacing="0" w:line="240" w:lineRule="auto"/>
              <w:ind w:left="0" w:right="0"/>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79 - 70 分</w:t>
            </w:r>
          </w:p>
          <w:p w14:paraId="57669395">
            <w:pPr>
              <w:keepNext w:val="0"/>
              <w:keepLines w:val="0"/>
              <w:suppressLineNumbers w:val="0"/>
              <w:spacing w:before="107" w:beforeAutospacing="0" w:after="0" w:afterAutospacing="0" w:line="240" w:lineRule="auto"/>
              <w:ind w:left="0" w:right="0"/>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PPT制作：结构较为清晰，内容基本完整，主题基本明确，文字和图表能表达主要观点，但存在一些细节问题，如文字稍多、图表不够精致，色彩或排版有小瑕疵，动画转场运用较少或不够自然。</w:t>
            </w:r>
          </w:p>
          <w:p w14:paraId="1C92EB2B">
            <w:pPr>
              <w:keepNext w:val="0"/>
              <w:keepLines w:val="0"/>
              <w:suppressLineNumbers w:val="0"/>
              <w:spacing w:before="107" w:beforeAutospacing="0" w:after="0" w:afterAutospacing="0" w:line="240" w:lineRule="auto"/>
              <w:ind w:left="0" w:right="0"/>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说课表现：表达基本清楚，讲解有一定逻辑，对教学内容有一定的介绍，但在教学方法和教学过程阐述上不够深入，结合理论和实例较少，互动不足，表现中规中矩。</w:t>
            </w:r>
          </w:p>
          <w:p w14:paraId="54FF7F5E">
            <w:pPr>
              <w:keepNext w:val="0"/>
              <w:keepLines w:val="0"/>
              <w:suppressLineNumbers w:val="0"/>
              <w:spacing w:before="107" w:beforeAutospacing="0" w:after="0" w:afterAutospacing="0" w:line="240" w:lineRule="auto"/>
              <w:ind w:left="0" w:right="0"/>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文献综述撰写：文献收集有一定覆盖面，能对部分文献进行整理分析，能了解大致研究方向，但分析不够深入，存在一些理解偏差，创新性不明显。</w:t>
            </w:r>
          </w:p>
          <w:p w14:paraId="40667817">
            <w:pPr>
              <w:keepNext w:val="0"/>
              <w:keepLines w:val="0"/>
              <w:suppressLineNumbers w:val="0"/>
              <w:spacing w:before="107" w:beforeAutospacing="0" w:after="0" w:afterAutospacing="0" w:line="240" w:lineRule="auto"/>
              <w:ind w:left="0" w:right="0"/>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69 - 60 分</w:t>
            </w:r>
          </w:p>
          <w:p w14:paraId="62DD8C36">
            <w:pPr>
              <w:keepNext w:val="0"/>
              <w:keepLines w:val="0"/>
              <w:suppressLineNumbers w:val="0"/>
              <w:spacing w:before="107" w:beforeAutospacing="0" w:after="0" w:afterAutospacing="0" w:line="240" w:lineRule="auto"/>
              <w:ind w:left="0" w:right="0"/>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PPT制作：结构不太清晰，内容存在一些缺失或偏离主题的情况，文字和图表表述较模糊，影响信息传达，色彩搭配不协调，排版混乱，几乎没有动画转场效果。</w:t>
            </w:r>
          </w:p>
          <w:p w14:paraId="0D13283E">
            <w:pPr>
              <w:keepNext w:val="0"/>
              <w:keepLines w:val="0"/>
              <w:suppressLineNumbers w:val="0"/>
              <w:spacing w:before="107" w:beforeAutospacing="0" w:after="0" w:afterAutospacing="0" w:line="240" w:lineRule="auto"/>
              <w:ind w:left="0" w:right="0"/>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说课表现：表达不够流畅，讲解逻辑较混乱，对教学内容的阐述存在较多错误或不清楚的地方，缺乏理论依据和教学实例支撑，互动极少，整体表现欠佳。</w:t>
            </w:r>
          </w:p>
          <w:p w14:paraId="6F5E4FBD">
            <w:pPr>
              <w:keepNext w:val="0"/>
              <w:keepLines w:val="0"/>
              <w:suppressLineNumbers w:val="0"/>
              <w:spacing w:before="107" w:beforeAutospacing="0" w:after="0" w:afterAutospacing="0" w:line="240" w:lineRule="auto"/>
              <w:ind w:left="0" w:right="0"/>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文献综述撰写：文献收集较少，对文献的梳理和分析较为粗糙，未能准确把握研究重点和趋势，存在较多错误和漏洞，难以体现对该领域的基本理解。</w:t>
            </w:r>
          </w:p>
          <w:p w14:paraId="1E5A693E">
            <w:pPr>
              <w:keepNext w:val="0"/>
              <w:keepLines w:val="0"/>
              <w:suppressLineNumbers w:val="0"/>
              <w:spacing w:before="107" w:beforeAutospacing="0" w:after="0" w:afterAutospacing="0" w:line="240" w:lineRule="auto"/>
              <w:ind w:left="0" w:right="0"/>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59 分以下</w:t>
            </w:r>
          </w:p>
          <w:p w14:paraId="7D605805">
            <w:pPr>
              <w:keepNext w:val="0"/>
              <w:keepLines w:val="0"/>
              <w:suppressLineNumbers w:val="0"/>
              <w:spacing w:before="107" w:beforeAutospacing="0" w:after="0" w:afterAutospacing="0" w:line="240" w:lineRule="auto"/>
              <w:ind w:left="0" w:right="0"/>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PPT制作：没有清晰结构，内容严重缺失或完全偏离主题，文字图表无法正常传达信息，整体视觉效果差，制作水平极低。</w:t>
            </w:r>
          </w:p>
          <w:p w14:paraId="30C6550B">
            <w:pPr>
              <w:keepNext w:val="0"/>
              <w:keepLines w:val="0"/>
              <w:suppressLineNumbers w:val="0"/>
              <w:spacing w:before="107" w:beforeAutospacing="0" w:after="0" w:afterAutospacing="0" w:line="240" w:lineRule="auto"/>
              <w:ind w:left="0" w:right="0"/>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说课表现：表达混乱，几乎无法正常讲解，对教学内容一无所知，没有任何理论和实例，与听众无互动，表现极差。</w:t>
            </w:r>
          </w:p>
          <w:p w14:paraId="68B70F3E">
            <w:pPr>
              <w:keepNext w:val="0"/>
              <w:keepLines w:val="0"/>
              <w:suppressLineNumbers w:val="0"/>
              <w:spacing w:before="107" w:beforeAutospacing="0" w:after="0" w:afterAutospacing="0" w:line="240" w:lineRule="auto"/>
              <w:ind w:left="0" w:right="0"/>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文献综述撰写：几乎没有收集文献，或者只是简单罗列，毫无分析整理，完全不能体现对该领域的认识，错误百出。</w:t>
            </w:r>
          </w:p>
          <w:p w14:paraId="34739C2D">
            <w:pPr>
              <w:keepNext w:val="0"/>
              <w:keepLines w:val="0"/>
              <w:numPr>
                <w:ilvl w:val="0"/>
                <w:numId w:val="0"/>
              </w:numPr>
              <w:suppressLineNumbers w:val="0"/>
              <w:spacing w:before="107" w:beforeAutospacing="0" w:after="0" w:afterAutospacing="0" w:line="240" w:lineRule="auto"/>
              <w:ind w:left="0" w:right="0"/>
              <w:rPr>
                <w:rFonts w:hint="default" w:ascii="Times New Roman" w:hAnsi="Times New Roman" w:cs="Times New Roman" w:eastAsiaTheme="minorEastAsia"/>
                <w:spacing w:val="-3"/>
                <w:position w:val="2"/>
                <w:sz w:val="21"/>
                <w:szCs w:val="21"/>
                <w:vertAlign w:val="baseline"/>
                <w:lang w:val="en-US" w:eastAsia="zh-CN"/>
              </w:rPr>
            </w:pPr>
          </w:p>
        </w:tc>
      </w:tr>
    </w:tbl>
    <w:p w14:paraId="7C8B5C9C">
      <w:pPr>
        <w:spacing w:before="107" w:line="361" w:lineRule="exact"/>
        <w:jc w:val="center"/>
        <w:rPr>
          <w:rFonts w:hint="default" w:ascii="Times New Roman" w:hAnsi="Times New Roman" w:eastAsia="宋体" w:cs="Times New Roman"/>
          <w:b w:val="0"/>
          <w:bCs w:val="0"/>
          <w:spacing w:val="-3"/>
          <w:position w:val="2"/>
          <w:sz w:val="21"/>
          <w:szCs w:val="21"/>
          <w:lang w:eastAsia="zh-CN"/>
        </w:rPr>
      </w:pPr>
      <w:r>
        <w:rPr>
          <w:rFonts w:hint="default" w:ascii="Times New Roman" w:hAnsi="Times New Roman" w:cs="Times New Roman" w:eastAsiaTheme="minorEastAsia"/>
          <w:b w:val="0"/>
          <w:bCs w:val="0"/>
          <w:spacing w:val="-3"/>
          <w:position w:val="2"/>
          <w:sz w:val="21"/>
          <w:szCs w:val="21"/>
          <w:vertAlign w:val="baseline"/>
          <w:lang w:val="en-US" w:eastAsia="zh-CN"/>
        </w:rPr>
        <w:t>表 7-</w:t>
      </w:r>
      <w:r>
        <w:rPr>
          <w:rFonts w:hint="default" w:ascii="Times New Roman" w:hAnsi="Times New Roman" w:cs="Times New Roman"/>
          <w:b w:val="0"/>
          <w:bCs w:val="0"/>
          <w:spacing w:val="-3"/>
          <w:position w:val="2"/>
          <w:sz w:val="21"/>
          <w:szCs w:val="21"/>
          <w:vertAlign w:val="baseline"/>
          <w:lang w:val="en-US" w:eastAsia="zh-CN"/>
        </w:rPr>
        <w:t>3</w:t>
      </w:r>
      <w:r>
        <w:rPr>
          <w:rFonts w:hint="default" w:ascii="Times New Roman" w:hAnsi="Times New Roman" w:eastAsia="Times New Roman" w:cs="Times New Roman"/>
          <w:b w:val="0"/>
          <w:bCs w:val="0"/>
          <w:spacing w:val="-3"/>
          <w:position w:val="2"/>
          <w:sz w:val="21"/>
          <w:szCs w:val="21"/>
          <w:lang w:val="en-US" w:eastAsia="zh-CN"/>
        </w:rPr>
        <w:t>课堂表现</w:t>
      </w:r>
      <w:r>
        <w:rPr>
          <w:rFonts w:hint="default" w:ascii="Times New Roman" w:hAnsi="Times New Roman" w:eastAsia="宋体" w:cs="Times New Roman"/>
          <w:b w:val="0"/>
          <w:bCs w:val="0"/>
          <w:spacing w:val="-3"/>
          <w:position w:val="2"/>
          <w:sz w:val="21"/>
          <w:szCs w:val="21"/>
          <w:lang w:eastAsia="zh-CN"/>
        </w:rPr>
        <w:t>（</w:t>
      </w:r>
      <w:r>
        <w:rPr>
          <w:rFonts w:hint="default" w:ascii="Times New Roman" w:hAnsi="Times New Roman" w:eastAsia="宋体" w:cs="Times New Roman"/>
          <w:b w:val="0"/>
          <w:bCs w:val="0"/>
          <w:spacing w:val="-3"/>
          <w:position w:val="2"/>
          <w:sz w:val="21"/>
          <w:szCs w:val="21"/>
          <w:lang w:val="en-US" w:eastAsia="zh-CN"/>
        </w:rPr>
        <w:t>33</w:t>
      </w:r>
      <w:r>
        <w:rPr>
          <w:rFonts w:hint="default" w:ascii="Times New Roman" w:hAnsi="Times New Roman" w:eastAsia="Times New Roman" w:cs="Times New Roman"/>
          <w:b w:val="0"/>
          <w:bCs w:val="0"/>
          <w:spacing w:val="-3"/>
          <w:position w:val="2"/>
          <w:sz w:val="21"/>
          <w:szCs w:val="21"/>
          <w:lang w:eastAsia="zh-CN"/>
        </w:rPr>
        <w:t>%</w:t>
      </w:r>
      <w:r>
        <w:rPr>
          <w:rFonts w:hint="default" w:ascii="Times New Roman" w:hAnsi="Times New Roman" w:eastAsia="宋体" w:cs="Times New Roman"/>
          <w:b w:val="0"/>
          <w:bCs w:val="0"/>
          <w:spacing w:val="-3"/>
          <w:position w:val="2"/>
          <w:sz w:val="21"/>
          <w:szCs w:val="21"/>
          <w:lang w:eastAsia="zh-CN"/>
        </w:rPr>
        <w:t>）</w:t>
      </w:r>
    </w:p>
    <w:tbl>
      <w:tblPr>
        <w:tblStyle w:val="10"/>
        <w:tblW w:w="90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1365"/>
        <w:gridCol w:w="2055"/>
        <w:gridCol w:w="4658"/>
      </w:tblGrid>
      <w:tr w14:paraId="1E335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tcPr>
          <w:p w14:paraId="0B2A07FD">
            <w:pPr>
              <w:keepNext w:val="0"/>
              <w:keepLines w:val="0"/>
              <w:suppressLineNumbers w:val="0"/>
              <w:spacing w:before="107" w:beforeAutospacing="0" w:after="0" w:afterAutospacing="0" w:line="361" w:lineRule="exact"/>
              <w:ind w:left="0" w:right="0"/>
              <w:rPr>
                <w:rFonts w:hint="default" w:ascii="Times New Roman" w:hAnsi="Times New Roman" w:cs="Times New Roman" w:eastAsiaTheme="minorEastAsia"/>
                <w:spacing w:val="-3"/>
                <w:position w:val="2"/>
                <w:sz w:val="21"/>
                <w:szCs w:val="21"/>
                <w:vertAlign w:val="baseline"/>
                <w:lang w:val="en-US" w:eastAsia="zh-CN"/>
              </w:rPr>
            </w:pPr>
            <w:r>
              <w:rPr>
                <w:rFonts w:hint="default" w:ascii="Times New Roman" w:hAnsi="Times New Roman" w:cs="Times New Roman" w:eastAsiaTheme="minorEastAsia"/>
                <w:spacing w:val="-3"/>
                <w:position w:val="2"/>
                <w:sz w:val="21"/>
                <w:szCs w:val="21"/>
                <w:lang w:val="en-US" w:eastAsia="zh-CN"/>
              </w:rPr>
              <w:t>课程目标</w:t>
            </w:r>
          </w:p>
        </w:tc>
        <w:tc>
          <w:tcPr>
            <w:tcW w:w="1365" w:type="dxa"/>
          </w:tcPr>
          <w:p w14:paraId="0180E2C7">
            <w:pPr>
              <w:keepNext w:val="0"/>
              <w:keepLines w:val="0"/>
              <w:suppressLineNumbers w:val="0"/>
              <w:spacing w:before="107" w:beforeAutospacing="0" w:after="0" w:afterAutospacing="0" w:line="361" w:lineRule="exact"/>
              <w:ind w:left="0" w:right="0"/>
              <w:rPr>
                <w:rFonts w:hint="default" w:ascii="Times New Roman" w:hAnsi="Times New Roman" w:cs="Times New Roman" w:eastAsiaTheme="minorEastAsia"/>
                <w:spacing w:val="-3"/>
                <w:position w:val="2"/>
                <w:sz w:val="21"/>
                <w:szCs w:val="21"/>
                <w:vertAlign w:val="baseline"/>
                <w:lang w:val="en-US" w:eastAsia="zh-CN"/>
              </w:rPr>
            </w:pPr>
            <w:r>
              <w:rPr>
                <w:rFonts w:hint="default" w:ascii="Times New Roman" w:hAnsi="Times New Roman" w:cs="Times New Roman" w:eastAsiaTheme="minorEastAsia"/>
                <w:spacing w:val="-3"/>
                <w:position w:val="2"/>
                <w:sz w:val="21"/>
                <w:szCs w:val="21"/>
                <w:vertAlign w:val="baseline"/>
                <w:lang w:val="en-US" w:eastAsia="zh-CN"/>
              </w:rPr>
              <w:t>考核方式</w:t>
            </w:r>
          </w:p>
        </w:tc>
        <w:tc>
          <w:tcPr>
            <w:tcW w:w="2055" w:type="dxa"/>
          </w:tcPr>
          <w:p w14:paraId="0367A6E9">
            <w:pPr>
              <w:keepNext w:val="0"/>
              <w:keepLines w:val="0"/>
              <w:suppressLineNumbers w:val="0"/>
              <w:spacing w:before="107" w:beforeAutospacing="0" w:after="0" w:afterAutospacing="0" w:line="361" w:lineRule="exact"/>
              <w:ind w:left="0" w:right="0"/>
              <w:rPr>
                <w:rFonts w:hint="default" w:ascii="Times New Roman" w:hAnsi="Times New Roman" w:cs="Times New Roman" w:eastAsiaTheme="minorEastAsia"/>
                <w:spacing w:val="-3"/>
                <w:position w:val="2"/>
                <w:sz w:val="21"/>
                <w:szCs w:val="21"/>
                <w:vertAlign w:val="baseline"/>
                <w:lang w:val="en-US" w:eastAsia="zh-CN"/>
              </w:rPr>
            </w:pPr>
            <w:r>
              <w:rPr>
                <w:rFonts w:hint="default" w:ascii="Times New Roman" w:hAnsi="Times New Roman" w:cs="Times New Roman" w:eastAsiaTheme="minorEastAsia"/>
                <w:spacing w:val="-3"/>
                <w:position w:val="2"/>
                <w:sz w:val="21"/>
                <w:szCs w:val="21"/>
                <w:vertAlign w:val="baseline"/>
                <w:lang w:val="en-US" w:eastAsia="zh-CN"/>
              </w:rPr>
              <w:t>考核内容</w:t>
            </w:r>
          </w:p>
        </w:tc>
        <w:tc>
          <w:tcPr>
            <w:tcW w:w="4658" w:type="dxa"/>
          </w:tcPr>
          <w:p w14:paraId="57956582">
            <w:pPr>
              <w:keepNext w:val="0"/>
              <w:keepLines w:val="0"/>
              <w:suppressLineNumbers w:val="0"/>
              <w:spacing w:before="107" w:beforeAutospacing="0" w:after="0" w:afterAutospacing="0" w:line="361" w:lineRule="exact"/>
              <w:ind w:left="0" w:right="0"/>
              <w:rPr>
                <w:rFonts w:hint="default" w:ascii="Times New Roman" w:hAnsi="Times New Roman" w:cs="Times New Roman" w:eastAsiaTheme="minorEastAsia"/>
                <w:spacing w:val="-3"/>
                <w:position w:val="2"/>
                <w:sz w:val="21"/>
                <w:szCs w:val="21"/>
                <w:vertAlign w:val="baseline"/>
                <w:lang w:val="en-US" w:eastAsia="zh-CN"/>
              </w:rPr>
            </w:pPr>
            <w:r>
              <w:rPr>
                <w:rFonts w:hint="default" w:ascii="Times New Roman" w:hAnsi="Times New Roman" w:cs="Times New Roman" w:eastAsiaTheme="minorEastAsia"/>
                <w:spacing w:val="-3"/>
                <w:position w:val="2"/>
                <w:sz w:val="21"/>
                <w:szCs w:val="21"/>
                <w:vertAlign w:val="baseline"/>
                <w:lang w:val="en-US" w:eastAsia="zh-CN"/>
              </w:rPr>
              <w:t>评价依据</w:t>
            </w:r>
          </w:p>
        </w:tc>
      </w:tr>
      <w:tr w14:paraId="2055A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tcPr>
          <w:p w14:paraId="5B8DA9C3">
            <w:pPr>
              <w:keepNext w:val="0"/>
              <w:keepLines w:val="0"/>
              <w:suppressLineNumbers w:val="0"/>
              <w:spacing w:before="107" w:beforeAutospacing="0" w:after="0" w:afterAutospacing="0" w:line="361" w:lineRule="exact"/>
              <w:ind w:left="0" w:right="0"/>
              <w:rPr>
                <w:rFonts w:hint="default" w:ascii="Times New Roman" w:hAnsi="Times New Roman" w:cs="Times New Roman" w:eastAsiaTheme="minorEastAsia"/>
                <w:spacing w:val="-3"/>
                <w:position w:val="2"/>
                <w:sz w:val="21"/>
                <w:szCs w:val="21"/>
                <w:vertAlign w:val="baseline"/>
                <w:lang w:val="en-US" w:eastAsia="zh-CN"/>
              </w:rPr>
            </w:pPr>
            <w:r>
              <w:rPr>
                <w:rFonts w:hint="default" w:ascii="Times New Roman" w:hAnsi="Times New Roman" w:cs="Times New Roman" w:eastAsiaTheme="minorEastAsia"/>
                <w:spacing w:val="-3"/>
                <w:position w:val="2"/>
                <w:sz w:val="21"/>
                <w:szCs w:val="21"/>
                <w:vertAlign w:val="baseline"/>
                <w:lang w:val="en-US" w:eastAsia="zh-CN"/>
              </w:rPr>
              <w:t>目标1-3</w:t>
            </w:r>
          </w:p>
        </w:tc>
        <w:tc>
          <w:tcPr>
            <w:tcW w:w="1365" w:type="dxa"/>
          </w:tcPr>
          <w:p w14:paraId="7D4707F3">
            <w:pPr>
              <w:keepNext w:val="0"/>
              <w:keepLines w:val="0"/>
              <w:suppressLineNumbers w:val="0"/>
              <w:spacing w:before="107" w:beforeAutospacing="0" w:after="0" w:afterAutospacing="0" w:line="361" w:lineRule="exact"/>
              <w:ind w:left="0" w:right="0"/>
              <w:rPr>
                <w:rFonts w:hint="default" w:ascii="Times New Roman" w:hAnsi="Times New Roman" w:cs="Times New Roman" w:eastAsiaTheme="minorEastAsia"/>
                <w:spacing w:val="-3"/>
                <w:position w:val="2"/>
                <w:sz w:val="21"/>
                <w:szCs w:val="21"/>
                <w:vertAlign w:val="baseline"/>
                <w:lang w:val="en-US" w:eastAsia="zh-CN"/>
              </w:rPr>
            </w:pPr>
            <w:r>
              <w:rPr>
                <w:rFonts w:hint="default" w:ascii="Times New Roman" w:hAnsi="Times New Roman" w:cs="Times New Roman" w:eastAsiaTheme="minorEastAsia"/>
                <w:spacing w:val="-3"/>
                <w:position w:val="2"/>
                <w:sz w:val="21"/>
                <w:szCs w:val="21"/>
                <w:vertAlign w:val="baseline"/>
                <w:lang w:val="en-US" w:eastAsia="zh-CN"/>
              </w:rPr>
              <w:t>课堂参与度、回答问题的次数、质量</w:t>
            </w:r>
          </w:p>
        </w:tc>
        <w:tc>
          <w:tcPr>
            <w:tcW w:w="2055" w:type="dxa"/>
          </w:tcPr>
          <w:p w14:paraId="637E2E0A">
            <w:pPr>
              <w:keepNext w:val="0"/>
              <w:keepLines w:val="0"/>
              <w:suppressLineNumbers w:val="0"/>
              <w:spacing w:before="107" w:beforeAutospacing="0" w:after="0" w:afterAutospacing="0" w:line="361" w:lineRule="exact"/>
              <w:ind w:left="0" w:right="0"/>
              <w:rPr>
                <w:rFonts w:hint="default" w:ascii="Times New Roman" w:hAnsi="Times New Roman" w:cs="Times New Roman" w:eastAsiaTheme="minorEastAsia"/>
                <w:spacing w:val="-3"/>
                <w:position w:val="2"/>
                <w:sz w:val="21"/>
                <w:szCs w:val="21"/>
                <w:vertAlign w:val="baseline"/>
                <w:lang w:val="en-US" w:eastAsia="zh-CN"/>
              </w:rPr>
            </w:pPr>
            <w:r>
              <w:rPr>
                <w:rFonts w:hint="default" w:ascii="Times New Roman" w:hAnsi="Times New Roman" w:cs="Times New Roman" w:eastAsiaTheme="minorEastAsia"/>
                <w:spacing w:val="-3"/>
                <w:position w:val="2"/>
                <w:sz w:val="21"/>
                <w:szCs w:val="21"/>
                <w:vertAlign w:val="baseline"/>
                <w:lang w:val="en-US" w:eastAsia="zh-CN"/>
              </w:rPr>
              <w:t>遵守课堂纪律，听课状态，统计课堂回答问题的次数与准确率、主动回答问题的次数与准确率</w:t>
            </w:r>
          </w:p>
        </w:tc>
        <w:tc>
          <w:tcPr>
            <w:tcW w:w="4658" w:type="dxa"/>
          </w:tcPr>
          <w:p w14:paraId="10A6F1AB">
            <w:pPr>
              <w:keepNext w:val="0"/>
              <w:keepLines w:val="0"/>
              <w:numPr>
                <w:ilvl w:val="0"/>
                <w:numId w:val="0"/>
              </w:numPr>
              <w:suppressLineNumbers w:val="0"/>
              <w:spacing w:before="107" w:beforeAutospacing="0" w:after="0" w:afterAutospacing="0" w:line="361" w:lineRule="exact"/>
              <w:ind w:left="0" w:right="0" w:rightChars="0"/>
              <w:rPr>
                <w:rFonts w:hint="default" w:ascii="Times New Roman" w:hAnsi="Times New Roman" w:cs="Times New Roman" w:eastAsiaTheme="minorEastAsia"/>
                <w:spacing w:val="-3"/>
                <w:position w:val="2"/>
                <w:sz w:val="21"/>
                <w:szCs w:val="21"/>
                <w:vertAlign w:val="baseline"/>
                <w:lang w:val="en-US" w:eastAsia="zh-CN"/>
              </w:rPr>
            </w:pPr>
            <w:r>
              <w:rPr>
                <w:rFonts w:hint="default" w:ascii="Times New Roman" w:hAnsi="Times New Roman" w:cs="Times New Roman" w:eastAsiaTheme="minorEastAsia"/>
                <w:spacing w:val="-3"/>
                <w:position w:val="2"/>
                <w:sz w:val="21"/>
                <w:szCs w:val="21"/>
                <w:vertAlign w:val="baseline"/>
                <w:lang w:val="en-US" w:eastAsia="zh-CN"/>
              </w:rPr>
              <w:t>90-100分：遵守课堂纪律、主动学习、积极回答问题，参与回答问题的次数多，且回答准确率很高。</w:t>
            </w:r>
          </w:p>
          <w:p w14:paraId="3E6FCE58">
            <w:pPr>
              <w:keepNext w:val="0"/>
              <w:keepLines w:val="0"/>
              <w:numPr>
                <w:ilvl w:val="0"/>
                <w:numId w:val="0"/>
              </w:numPr>
              <w:suppressLineNumbers w:val="0"/>
              <w:spacing w:before="107" w:beforeAutospacing="0" w:after="0" w:afterAutospacing="0" w:line="361" w:lineRule="exact"/>
              <w:ind w:left="0" w:right="0"/>
              <w:rPr>
                <w:rFonts w:hint="default" w:ascii="Times New Roman" w:hAnsi="Times New Roman" w:cs="Times New Roman" w:eastAsiaTheme="minorEastAsia"/>
                <w:spacing w:val="-3"/>
                <w:position w:val="2"/>
                <w:sz w:val="21"/>
                <w:szCs w:val="21"/>
                <w:vertAlign w:val="baseline"/>
                <w:lang w:val="en-US" w:eastAsia="zh-CN"/>
              </w:rPr>
            </w:pPr>
            <w:r>
              <w:rPr>
                <w:rFonts w:hint="default" w:ascii="Times New Roman" w:hAnsi="Times New Roman" w:cs="Times New Roman" w:eastAsiaTheme="minorEastAsia"/>
                <w:spacing w:val="-3"/>
                <w:position w:val="2"/>
                <w:sz w:val="21"/>
                <w:szCs w:val="21"/>
                <w:vertAlign w:val="baseline"/>
                <w:lang w:val="en-US" w:eastAsia="zh-CN"/>
              </w:rPr>
              <w:t>80-89分：遵守课堂纪律、主动学习、积极回答问题，根据回答的准确率，按比例评分。</w:t>
            </w:r>
          </w:p>
          <w:p w14:paraId="704E1E96">
            <w:pPr>
              <w:keepNext w:val="0"/>
              <w:keepLines w:val="0"/>
              <w:numPr>
                <w:ilvl w:val="0"/>
                <w:numId w:val="0"/>
              </w:numPr>
              <w:suppressLineNumbers w:val="0"/>
              <w:spacing w:before="107" w:beforeAutospacing="0" w:after="0" w:afterAutospacing="0" w:line="361" w:lineRule="exact"/>
              <w:ind w:left="0" w:right="0"/>
              <w:rPr>
                <w:rFonts w:hint="default" w:ascii="Times New Roman" w:hAnsi="Times New Roman" w:cs="Times New Roman" w:eastAsiaTheme="minorEastAsia"/>
                <w:spacing w:val="-3"/>
                <w:position w:val="2"/>
                <w:sz w:val="21"/>
                <w:szCs w:val="21"/>
                <w:vertAlign w:val="baseline"/>
                <w:lang w:val="en-US" w:eastAsia="zh-CN"/>
              </w:rPr>
            </w:pPr>
            <w:r>
              <w:rPr>
                <w:rFonts w:hint="default" w:ascii="Times New Roman" w:hAnsi="Times New Roman" w:cs="Times New Roman" w:eastAsiaTheme="minorEastAsia"/>
                <w:spacing w:val="-3"/>
                <w:position w:val="2"/>
                <w:sz w:val="21"/>
                <w:szCs w:val="21"/>
                <w:vertAlign w:val="baseline"/>
                <w:lang w:val="en-US" w:eastAsia="zh-CN"/>
              </w:rPr>
              <w:t>60-79分：遵守课堂纪律、学习态度一般，偶尔参与课堂问题的回答，根据回答的准确率，按比例评分。</w:t>
            </w:r>
          </w:p>
          <w:p w14:paraId="5480FE77">
            <w:pPr>
              <w:keepNext w:val="0"/>
              <w:keepLines w:val="0"/>
              <w:numPr>
                <w:ilvl w:val="0"/>
                <w:numId w:val="0"/>
              </w:numPr>
              <w:suppressLineNumbers w:val="0"/>
              <w:spacing w:before="107" w:beforeAutospacing="0" w:after="0" w:afterAutospacing="0" w:line="361" w:lineRule="exact"/>
              <w:ind w:left="0" w:right="0"/>
              <w:rPr>
                <w:rFonts w:hint="default" w:ascii="Times New Roman" w:hAnsi="Times New Roman" w:cs="Times New Roman" w:eastAsiaTheme="minorEastAsia"/>
                <w:spacing w:val="-3"/>
                <w:position w:val="2"/>
                <w:sz w:val="21"/>
                <w:szCs w:val="21"/>
                <w:vertAlign w:val="baseline"/>
                <w:lang w:val="en-US" w:eastAsia="zh-CN"/>
              </w:rPr>
            </w:pPr>
            <w:r>
              <w:rPr>
                <w:rFonts w:hint="default" w:ascii="Times New Roman" w:hAnsi="Times New Roman" w:cs="Times New Roman" w:eastAsiaTheme="minorEastAsia"/>
                <w:spacing w:val="-3"/>
                <w:position w:val="2"/>
                <w:sz w:val="21"/>
                <w:szCs w:val="21"/>
                <w:vertAlign w:val="baseline"/>
                <w:lang w:val="en-US" w:eastAsia="zh-CN"/>
              </w:rPr>
              <w:t>59分以下：不遵守课堂纪律，上课不认真听课，不参与课堂活动，回答问题准确率不高。</w:t>
            </w:r>
          </w:p>
          <w:p w14:paraId="34176E56">
            <w:pPr>
              <w:keepNext w:val="0"/>
              <w:keepLines w:val="0"/>
              <w:numPr>
                <w:ilvl w:val="0"/>
                <w:numId w:val="0"/>
              </w:numPr>
              <w:suppressLineNumbers w:val="0"/>
              <w:spacing w:before="107" w:beforeAutospacing="0" w:after="0" w:afterAutospacing="0" w:line="361" w:lineRule="exact"/>
              <w:ind w:left="0" w:right="0"/>
              <w:rPr>
                <w:rFonts w:hint="default" w:ascii="Times New Roman" w:hAnsi="Times New Roman" w:cs="Times New Roman" w:eastAsiaTheme="minorEastAsia"/>
                <w:spacing w:val="-3"/>
                <w:position w:val="2"/>
                <w:sz w:val="21"/>
                <w:szCs w:val="21"/>
                <w:vertAlign w:val="baseline"/>
                <w:lang w:val="en-US" w:eastAsia="zh-CN"/>
              </w:rPr>
            </w:pPr>
            <w:r>
              <w:rPr>
                <w:rFonts w:hint="default" w:ascii="Times New Roman" w:hAnsi="Times New Roman" w:cs="Times New Roman" w:eastAsiaTheme="minorEastAsia"/>
                <w:spacing w:val="-3"/>
                <w:position w:val="2"/>
                <w:sz w:val="21"/>
                <w:szCs w:val="21"/>
                <w:vertAlign w:val="baseline"/>
                <w:lang w:val="en-US" w:eastAsia="zh-CN"/>
              </w:rPr>
              <w:t>备注：对于后期课堂表现积极，学习态度改变较大、回答问题准确提高的学生，可以酌情升档给分。</w:t>
            </w:r>
          </w:p>
        </w:tc>
      </w:tr>
    </w:tbl>
    <w:p w14:paraId="61FE3503">
      <w:pPr>
        <w:spacing w:before="107" w:line="361" w:lineRule="exact"/>
        <w:rPr>
          <w:rFonts w:hint="eastAsia" w:asciiTheme="minorEastAsia" w:hAnsiTheme="minorEastAsia" w:eastAsiaTheme="minorEastAsia" w:cstheme="minorEastAsia"/>
          <w:spacing w:val="-3"/>
          <w:position w:val="2"/>
          <w:sz w:val="21"/>
          <w:szCs w:val="21"/>
          <w:lang w:eastAsia="zh-CN"/>
        </w:rPr>
      </w:pPr>
    </w:p>
    <w:p w14:paraId="051ADEB4">
      <w:pPr>
        <w:spacing w:before="107" w:line="361" w:lineRule="exact"/>
        <w:ind w:firstLine="204" w:firstLineChars="100"/>
        <w:rPr>
          <w:rFonts w:hint="eastAsia" w:asciiTheme="minorEastAsia" w:hAnsiTheme="minorEastAsia" w:eastAsiaTheme="minorEastAsia" w:cstheme="minorEastAsia"/>
          <w:spacing w:val="-3"/>
          <w:position w:val="2"/>
          <w:sz w:val="21"/>
          <w:szCs w:val="21"/>
          <w:lang w:eastAsia="zh-CN"/>
        </w:rPr>
      </w:pPr>
      <w:r>
        <w:rPr>
          <w:rFonts w:hint="eastAsia" w:asciiTheme="minorEastAsia" w:hAnsiTheme="minorEastAsia" w:eastAsiaTheme="minorEastAsia" w:cstheme="minorEastAsia"/>
          <w:spacing w:val="-3"/>
          <w:position w:val="2"/>
          <w:sz w:val="21"/>
          <w:szCs w:val="21"/>
          <w:lang w:eastAsia="zh-CN"/>
        </w:rPr>
        <w:t>（</w:t>
      </w:r>
      <w:r>
        <w:rPr>
          <w:rFonts w:hint="eastAsia" w:asciiTheme="minorEastAsia" w:hAnsiTheme="minorEastAsia" w:eastAsiaTheme="minorEastAsia" w:cstheme="minorEastAsia"/>
          <w:spacing w:val="-3"/>
          <w:position w:val="2"/>
          <w:sz w:val="21"/>
          <w:szCs w:val="21"/>
          <w:lang w:val="en-US" w:eastAsia="zh-CN"/>
        </w:rPr>
        <w:t>2</w:t>
      </w:r>
      <w:r>
        <w:rPr>
          <w:rFonts w:hint="eastAsia" w:asciiTheme="minorEastAsia" w:hAnsiTheme="minorEastAsia" w:eastAsiaTheme="minorEastAsia" w:cstheme="minorEastAsia"/>
          <w:spacing w:val="-3"/>
          <w:position w:val="2"/>
          <w:sz w:val="21"/>
          <w:szCs w:val="21"/>
          <w:lang w:eastAsia="zh-CN"/>
        </w:rPr>
        <w:t>）</w:t>
      </w:r>
      <w:r>
        <w:rPr>
          <w:rFonts w:hint="eastAsia" w:asciiTheme="minorEastAsia" w:hAnsiTheme="minorEastAsia" w:eastAsiaTheme="minorEastAsia" w:cstheme="minorEastAsia"/>
          <w:spacing w:val="-3"/>
          <w:position w:val="2"/>
          <w:sz w:val="21"/>
          <w:szCs w:val="21"/>
          <w:lang w:val="en-US" w:eastAsia="zh-CN"/>
        </w:rPr>
        <w:t>期末闭卷考试评定</w:t>
      </w:r>
      <w:r>
        <w:rPr>
          <w:rFonts w:hint="eastAsia" w:asciiTheme="minorEastAsia" w:hAnsiTheme="minorEastAsia" w:eastAsiaTheme="minorEastAsia" w:cstheme="minorEastAsia"/>
          <w:spacing w:val="-3"/>
          <w:position w:val="2"/>
          <w:sz w:val="21"/>
          <w:szCs w:val="21"/>
          <w:lang w:eastAsia="zh-CN"/>
        </w:rPr>
        <w:t>（总成绩的</w:t>
      </w:r>
      <w:r>
        <w:rPr>
          <w:rFonts w:hint="eastAsia" w:asciiTheme="minorEastAsia" w:hAnsiTheme="minorEastAsia" w:eastAsiaTheme="minorEastAsia" w:cstheme="minorEastAsia"/>
          <w:spacing w:val="-50"/>
          <w:position w:val="2"/>
          <w:sz w:val="21"/>
          <w:szCs w:val="21"/>
          <w:lang w:eastAsia="zh-CN"/>
        </w:rPr>
        <w:t xml:space="preserve"> </w:t>
      </w:r>
      <w:r>
        <w:rPr>
          <w:rFonts w:hint="eastAsia" w:asciiTheme="minorEastAsia" w:hAnsiTheme="minorEastAsia" w:eastAsiaTheme="minorEastAsia" w:cstheme="minorEastAsia"/>
          <w:spacing w:val="-50"/>
          <w:position w:val="2"/>
          <w:sz w:val="21"/>
          <w:szCs w:val="21"/>
          <w:lang w:val="en-US" w:eastAsia="zh-CN"/>
        </w:rPr>
        <w:t>7</w:t>
      </w:r>
      <w:r>
        <w:rPr>
          <w:rFonts w:hint="eastAsia" w:asciiTheme="minorEastAsia" w:hAnsiTheme="minorEastAsia" w:eastAsiaTheme="minorEastAsia" w:cstheme="minorEastAsia"/>
          <w:spacing w:val="-3"/>
          <w:position w:val="2"/>
          <w:sz w:val="21"/>
          <w:szCs w:val="21"/>
          <w:lang w:eastAsia="zh-CN"/>
        </w:rPr>
        <w:t>0%）</w:t>
      </w:r>
    </w:p>
    <w:tbl>
      <w:tblPr>
        <w:tblStyle w:val="10"/>
        <w:tblW w:w="90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890"/>
        <w:gridCol w:w="3840"/>
        <w:gridCol w:w="2131"/>
      </w:tblGrid>
      <w:tr w14:paraId="4234A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Pr>
          <w:p w14:paraId="52190C83">
            <w:pPr>
              <w:keepNext w:val="0"/>
              <w:keepLines w:val="0"/>
              <w:suppressLineNumbers w:val="0"/>
              <w:spacing w:before="107" w:beforeAutospacing="0" w:after="0" w:afterAutospacing="0" w:line="361" w:lineRule="exact"/>
              <w:ind w:left="0" w:right="0"/>
              <w:rPr>
                <w:rFonts w:hint="default" w:ascii="Times New Roman" w:hAnsi="Times New Roman" w:eastAsia="宋体" w:cs="Times New Roman"/>
                <w:spacing w:val="-3"/>
                <w:position w:val="2"/>
                <w:sz w:val="21"/>
                <w:szCs w:val="21"/>
                <w:vertAlign w:val="baseline"/>
                <w:lang w:val="en-US" w:eastAsia="zh-CN"/>
              </w:rPr>
            </w:pPr>
            <w:r>
              <w:rPr>
                <w:rFonts w:hint="default" w:ascii="Times New Roman" w:hAnsi="Times New Roman" w:eastAsia="宋体" w:cs="Times New Roman"/>
                <w:spacing w:val="-3"/>
                <w:position w:val="2"/>
                <w:sz w:val="21"/>
                <w:szCs w:val="21"/>
                <w:lang w:val="en-US" w:eastAsia="zh-CN"/>
              </w:rPr>
              <w:t>课程目标</w:t>
            </w:r>
          </w:p>
        </w:tc>
        <w:tc>
          <w:tcPr>
            <w:tcW w:w="1890" w:type="dxa"/>
          </w:tcPr>
          <w:p w14:paraId="79B36FE4">
            <w:pPr>
              <w:keepNext w:val="0"/>
              <w:keepLines w:val="0"/>
              <w:suppressLineNumbers w:val="0"/>
              <w:spacing w:before="107" w:beforeAutospacing="0" w:after="0" w:afterAutospacing="0" w:line="361" w:lineRule="exact"/>
              <w:ind w:left="0" w:right="0"/>
              <w:rPr>
                <w:rFonts w:hint="default" w:ascii="Times New Roman" w:hAnsi="Times New Roman" w:eastAsia="宋体" w:cs="Times New Roman"/>
                <w:spacing w:val="-3"/>
                <w:position w:val="2"/>
                <w:sz w:val="21"/>
                <w:szCs w:val="21"/>
                <w:vertAlign w:val="baseline"/>
                <w:lang w:val="en-US" w:eastAsia="zh-CN"/>
              </w:rPr>
            </w:pPr>
            <w:r>
              <w:rPr>
                <w:rFonts w:hint="default" w:ascii="Times New Roman" w:hAnsi="Times New Roman" w:eastAsia="宋体" w:cs="Times New Roman"/>
                <w:spacing w:val="-3"/>
                <w:position w:val="2"/>
                <w:sz w:val="21"/>
                <w:szCs w:val="21"/>
                <w:vertAlign w:val="baseline"/>
                <w:lang w:val="en-US" w:eastAsia="zh-CN"/>
              </w:rPr>
              <w:t>考核方式</w:t>
            </w:r>
          </w:p>
        </w:tc>
        <w:tc>
          <w:tcPr>
            <w:tcW w:w="3840" w:type="dxa"/>
          </w:tcPr>
          <w:p w14:paraId="6AF72794">
            <w:pPr>
              <w:keepNext w:val="0"/>
              <w:keepLines w:val="0"/>
              <w:suppressLineNumbers w:val="0"/>
              <w:spacing w:before="107" w:beforeAutospacing="0" w:after="0" w:afterAutospacing="0" w:line="361" w:lineRule="exact"/>
              <w:ind w:left="0" w:right="0"/>
              <w:rPr>
                <w:rFonts w:hint="default" w:ascii="Times New Roman" w:hAnsi="Times New Roman" w:eastAsia="宋体" w:cs="Times New Roman"/>
                <w:spacing w:val="-3"/>
                <w:position w:val="2"/>
                <w:sz w:val="21"/>
                <w:szCs w:val="21"/>
                <w:vertAlign w:val="baseline"/>
                <w:lang w:val="en-US" w:eastAsia="zh-CN"/>
              </w:rPr>
            </w:pPr>
            <w:r>
              <w:rPr>
                <w:rFonts w:hint="default" w:ascii="Times New Roman" w:hAnsi="Times New Roman" w:eastAsia="宋体" w:cs="Times New Roman"/>
                <w:spacing w:val="-3"/>
                <w:position w:val="2"/>
                <w:sz w:val="21"/>
                <w:szCs w:val="21"/>
                <w:vertAlign w:val="baseline"/>
                <w:lang w:val="en-US" w:eastAsia="zh-CN"/>
              </w:rPr>
              <w:t>考核内容</w:t>
            </w:r>
          </w:p>
        </w:tc>
        <w:tc>
          <w:tcPr>
            <w:tcW w:w="2131" w:type="dxa"/>
          </w:tcPr>
          <w:p w14:paraId="52185B27">
            <w:pPr>
              <w:keepNext w:val="0"/>
              <w:keepLines w:val="0"/>
              <w:suppressLineNumbers w:val="0"/>
              <w:spacing w:before="107" w:beforeAutospacing="0" w:after="0" w:afterAutospacing="0" w:line="361" w:lineRule="exact"/>
              <w:ind w:left="0" w:right="0"/>
              <w:rPr>
                <w:rFonts w:hint="default" w:ascii="Times New Roman" w:hAnsi="Times New Roman" w:eastAsia="宋体" w:cs="Times New Roman"/>
                <w:spacing w:val="-3"/>
                <w:position w:val="2"/>
                <w:sz w:val="21"/>
                <w:szCs w:val="21"/>
                <w:vertAlign w:val="baseline"/>
                <w:lang w:val="en-US" w:eastAsia="zh-CN"/>
              </w:rPr>
            </w:pPr>
            <w:r>
              <w:rPr>
                <w:rFonts w:hint="default" w:ascii="Times New Roman" w:hAnsi="Times New Roman" w:eastAsia="宋体" w:cs="Times New Roman"/>
                <w:spacing w:val="-3"/>
                <w:position w:val="2"/>
                <w:sz w:val="21"/>
                <w:szCs w:val="21"/>
                <w:vertAlign w:val="baseline"/>
                <w:lang w:val="en-US" w:eastAsia="zh-CN"/>
              </w:rPr>
              <w:t>评价依据</w:t>
            </w:r>
          </w:p>
        </w:tc>
      </w:tr>
      <w:tr w14:paraId="59EAF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Pr>
          <w:p w14:paraId="10D3A59F">
            <w:pPr>
              <w:keepNext w:val="0"/>
              <w:keepLines w:val="0"/>
              <w:suppressLineNumbers w:val="0"/>
              <w:spacing w:before="107" w:beforeAutospacing="0" w:after="0" w:afterAutospacing="0" w:line="361" w:lineRule="exact"/>
              <w:ind w:left="0" w:right="0"/>
              <w:rPr>
                <w:rFonts w:hint="default" w:ascii="Times New Roman" w:hAnsi="Times New Roman" w:eastAsia="宋体" w:cs="Times New Roman"/>
                <w:spacing w:val="-3"/>
                <w:position w:val="2"/>
                <w:sz w:val="21"/>
                <w:szCs w:val="21"/>
                <w:vertAlign w:val="baseline"/>
                <w:lang w:val="en-US" w:eastAsia="zh-CN"/>
              </w:rPr>
            </w:pPr>
            <w:r>
              <w:rPr>
                <w:rFonts w:hint="default" w:ascii="Times New Roman" w:hAnsi="Times New Roman" w:eastAsia="宋体" w:cs="Times New Roman"/>
                <w:spacing w:val="-3"/>
                <w:position w:val="2"/>
                <w:sz w:val="21"/>
                <w:szCs w:val="21"/>
                <w:vertAlign w:val="baseline"/>
                <w:lang w:val="en-US" w:eastAsia="zh-CN"/>
              </w:rPr>
              <w:t>目标1-3</w:t>
            </w:r>
          </w:p>
        </w:tc>
        <w:tc>
          <w:tcPr>
            <w:tcW w:w="1890" w:type="dxa"/>
          </w:tcPr>
          <w:p w14:paraId="22628881">
            <w:pPr>
              <w:keepNext w:val="0"/>
              <w:keepLines w:val="0"/>
              <w:suppressLineNumbers w:val="0"/>
              <w:spacing w:before="107" w:beforeAutospacing="0" w:after="0" w:afterAutospacing="0" w:line="361" w:lineRule="exact"/>
              <w:ind w:left="0" w:right="0"/>
              <w:rPr>
                <w:rFonts w:hint="default" w:ascii="Times New Roman" w:hAnsi="Times New Roman" w:eastAsia="宋体" w:cs="Times New Roman"/>
                <w:spacing w:val="-3"/>
                <w:position w:val="2"/>
                <w:sz w:val="21"/>
                <w:szCs w:val="21"/>
                <w:vertAlign w:val="baseline"/>
                <w:lang w:val="en-US" w:eastAsia="zh-CN"/>
              </w:rPr>
            </w:pPr>
            <w:r>
              <w:rPr>
                <w:rFonts w:hint="default" w:ascii="Times New Roman" w:hAnsi="Times New Roman" w:eastAsia="宋体" w:cs="Times New Roman"/>
                <w:spacing w:val="-3"/>
                <w:position w:val="2"/>
                <w:sz w:val="21"/>
                <w:szCs w:val="21"/>
                <w:vertAlign w:val="baseline"/>
                <w:lang w:val="en-US" w:eastAsia="zh-CN"/>
              </w:rPr>
              <w:t>闭卷考试试卷：</w:t>
            </w:r>
          </w:p>
          <w:p w14:paraId="10FA0251">
            <w:pPr>
              <w:keepNext w:val="0"/>
              <w:keepLines w:val="0"/>
              <w:suppressLineNumbers w:val="0"/>
              <w:spacing w:before="107" w:beforeAutospacing="0" w:after="0" w:afterAutospacing="0" w:line="361" w:lineRule="exact"/>
              <w:ind w:left="0" w:right="0"/>
              <w:rPr>
                <w:rFonts w:hint="default" w:ascii="Times New Roman" w:hAnsi="Times New Roman" w:eastAsia="宋体" w:cs="Times New Roman"/>
                <w:spacing w:val="-3"/>
                <w:position w:val="2"/>
                <w:sz w:val="21"/>
                <w:szCs w:val="21"/>
                <w:vertAlign w:val="baseline"/>
                <w:lang w:val="en-US" w:eastAsia="zh-CN"/>
              </w:rPr>
            </w:pPr>
            <w:r>
              <w:rPr>
                <w:rFonts w:hint="default" w:ascii="Times New Roman" w:hAnsi="Times New Roman" w:eastAsia="宋体" w:cs="Times New Roman"/>
                <w:spacing w:val="-3"/>
                <w:position w:val="2"/>
                <w:sz w:val="21"/>
                <w:szCs w:val="21"/>
                <w:vertAlign w:val="baseline"/>
                <w:lang w:val="en-US" w:eastAsia="zh-CN"/>
              </w:rPr>
              <w:t>包括：填空题、单项选择题、多项选择题、判断题、综合题。</w:t>
            </w:r>
          </w:p>
        </w:tc>
        <w:tc>
          <w:tcPr>
            <w:tcW w:w="3840" w:type="dxa"/>
          </w:tcPr>
          <w:p w14:paraId="0D9CC6CE">
            <w:pPr>
              <w:keepNext w:val="0"/>
              <w:keepLines w:val="0"/>
              <w:numPr>
                <w:ilvl w:val="0"/>
                <w:numId w:val="2"/>
              </w:numPr>
              <w:suppressLineNumbers w:val="0"/>
              <w:spacing w:before="107" w:beforeAutospacing="0" w:after="0" w:afterAutospacing="0" w:line="361" w:lineRule="exact"/>
              <w:ind w:left="0" w:right="0"/>
              <w:rPr>
                <w:rFonts w:hint="default" w:ascii="Times New Roman" w:hAnsi="Times New Roman" w:eastAsia="宋体" w:cs="Times New Roman"/>
                <w:spacing w:val="-3"/>
                <w:position w:val="2"/>
                <w:sz w:val="21"/>
                <w:szCs w:val="21"/>
                <w:vertAlign w:val="baseline"/>
                <w:lang w:val="en-US" w:eastAsia="zh-CN"/>
              </w:rPr>
            </w:pPr>
            <w:r>
              <w:rPr>
                <w:rFonts w:hint="eastAsia" w:ascii="Times New Roman" w:hAnsi="Times New Roman" w:eastAsia="宋体" w:cs="Times New Roman"/>
                <w:spacing w:val="-3"/>
                <w:position w:val="2"/>
                <w:sz w:val="21"/>
                <w:szCs w:val="21"/>
                <w:vertAlign w:val="baseline"/>
                <w:lang w:val="en-US" w:eastAsia="zh-CN"/>
              </w:rPr>
              <w:t>植物</w:t>
            </w:r>
            <w:r>
              <w:rPr>
                <w:rFonts w:hint="default" w:ascii="Times New Roman" w:hAnsi="Times New Roman" w:eastAsia="宋体" w:cs="Times New Roman"/>
                <w:spacing w:val="-3"/>
                <w:position w:val="2"/>
                <w:sz w:val="21"/>
                <w:szCs w:val="21"/>
                <w:vertAlign w:val="baseline"/>
                <w:lang w:val="en-US" w:eastAsia="zh-CN"/>
              </w:rPr>
              <w:t>形态学学基本理论知识</w:t>
            </w:r>
          </w:p>
          <w:p w14:paraId="62905B78">
            <w:pPr>
              <w:keepNext w:val="0"/>
              <w:keepLines w:val="0"/>
              <w:numPr>
                <w:ilvl w:val="0"/>
                <w:numId w:val="2"/>
              </w:numPr>
              <w:suppressLineNumbers w:val="0"/>
              <w:spacing w:before="107" w:beforeAutospacing="0" w:after="0" w:afterAutospacing="0" w:line="361" w:lineRule="exact"/>
              <w:ind w:left="0" w:right="0"/>
              <w:rPr>
                <w:rFonts w:hint="default" w:ascii="Times New Roman" w:hAnsi="Times New Roman" w:eastAsia="宋体" w:cs="Times New Roman"/>
                <w:spacing w:val="-3"/>
                <w:position w:val="2"/>
                <w:sz w:val="21"/>
                <w:szCs w:val="21"/>
                <w:vertAlign w:val="baseline"/>
                <w:lang w:val="en-US" w:eastAsia="zh-CN"/>
              </w:rPr>
            </w:pPr>
            <w:r>
              <w:rPr>
                <w:rFonts w:hint="default" w:ascii="Times New Roman" w:hAnsi="Times New Roman" w:eastAsia="宋体" w:cs="Times New Roman"/>
                <w:spacing w:val="-3"/>
                <w:position w:val="2"/>
                <w:sz w:val="21"/>
                <w:szCs w:val="21"/>
                <w:vertAlign w:val="baseline"/>
                <w:lang w:val="en-US" w:eastAsia="zh-CN"/>
              </w:rPr>
              <w:t>植物系统学基本理论知识及应用</w:t>
            </w:r>
          </w:p>
          <w:p w14:paraId="4CA49933">
            <w:pPr>
              <w:keepNext w:val="0"/>
              <w:keepLines w:val="0"/>
              <w:numPr>
                <w:ilvl w:val="0"/>
                <w:numId w:val="2"/>
              </w:numPr>
              <w:suppressLineNumbers w:val="0"/>
              <w:spacing w:before="107" w:beforeAutospacing="0" w:after="0" w:afterAutospacing="0" w:line="361" w:lineRule="exact"/>
              <w:ind w:left="0" w:right="0"/>
              <w:rPr>
                <w:rFonts w:hint="default" w:ascii="Times New Roman" w:hAnsi="Times New Roman" w:eastAsia="宋体" w:cs="Times New Roman"/>
                <w:spacing w:val="-3"/>
                <w:position w:val="2"/>
                <w:sz w:val="21"/>
                <w:szCs w:val="21"/>
                <w:vertAlign w:val="baseline"/>
                <w:lang w:val="en-US" w:eastAsia="zh-CN"/>
              </w:rPr>
            </w:pPr>
            <w:r>
              <w:rPr>
                <w:rFonts w:hint="default" w:ascii="Times New Roman" w:hAnsi="Times New Roman" w:eastAsia="宋体" w:cs="Times New Roman"/>
                <w:spacing w:val="-3"/>
                <w:position w:val="2"/>
                <w:sz w:val="21"/>
                <w:szCs w:val="21"/>
                <w:vertAlign w:val="baseline"/>
                <w:lang w:val="en-US" w:eastAsia="zh-CN"/>
              </w:rPr>
              <w:t>植物分类学原理基本理论知识</w:t>
            </w:r>
          </w:p>
          <w:p w14:paraId="51B36F8E">
            <w:pPr>
              <w:keepNext w:val="0"/>
              <w:keepLines w:val="0"/>
              <w:numPr>
                <w:ilvl w:val="0"/>
                <w:numId w:val="2"/>
              </w:numPr>
              <w:suppressLineNumbers w:val="0"/>
              <w:spacing w:before="107" w:beforeAutospacing="0" w:after="0" w:afterAutospacing="0" w:line="361" w:lineRule="exact"/>
              <w:ind w:left="0" w:right="0"/>
              <w:rPr>
                <w:rFonts w:hint="default" w:ascii="Times New Roman" w:hAnsi="Times New Roman" w:eastAsia="宋体" w:cs="Times New Roman"/>
                <w:spacing w:val="-3"/>
                <w:position w:val="2"/>
                <w:sz w:val="21"/>
                <w:szCs w:val="21"/>
                <w:vertAlign w:val="baseline"/>
                <w:lang w:val="en-US" w:eastAsia="zh-CN"/>
              </w:rPr>
            </w:pPr>
            <w:r>
              <w:rPr>
                <w:rFonts w:hint="default" w:ascii="Times New Roman" w:hAnsi="Times New Roman" w:eastAsia="宋体" w:cs="Times New Roman"/>
                <w:spacing w:val="-3"/>
                <w:position w:val="2"/>
                <w:sz w:val="21"/>
                <w:szCs w:val="21"/>
                <w:vertAlign w:val="baseline"/>
                <w:lang w:val="en-US" w:eastAsia="zh-CN"/>
              </w:rPr>
              <w:t>植物学相关知识应用</w:t>
            </w:r>
          </w:p>
        </w:tc>
        <w:tc>
          <w:tcPr>
            <w:tcW w:w="2131" w:type="dxa"/>
          </w:tcPr>
          <w:p w14:paraId="173FD662">
            <w:pPr>
              <w:keepNext w:val="0"/>
              <w:keepLines w:val="0"/>
              <w:suppressLineNumbers w:val="0"/>
              <w:spacing w:before="107" w:beforeAutospacing="0" w:after="0" w:afterAutospacing="0" w:line="361" w:lineRule="exact"/>
              <w:ind w:left="0" w:right="0"/>
              <w:rPr>
                <w:rFonts w:hint="default" w:ascii="Times New Roman" w:hAnsi="Times New Roman" w:eastAsia="宋体" w:cs="Times New Roman"/>
                <w:spacing w:val="-3"/>
                <w:position w:val="2"/>
                <w:sz w:val="21"/>
                <w:szCs w:val="21"/>
                <w:vertAlign w:val="baseline"/>
                <w:lang w:val="en-US" w:eastAsia="zh-CN"/>
              </w:rPr>
            </w:pPr>
            <w:r>
              <w:rPr>
                <w:rFonts w:hint="default" w:ascii="Times New Roman" w:hAnsi="Times New Roman" w:eastAsia="宋体" w:cs="Times New Roman"/>
                <w:spacing w:val="-3"/>
                <w:position w:val="2"/>
                <w:sz w:val="21"/>
                <w:szCs w:val="21"/>
                <w:vertAlign w:val="baseline"/>
                <w:lang w:val="en-US" w:eastAsia="zh-CN"/>
              </w:rPr>
              <w:t>根据《植物学期末考试试卷参考答案与评分标准》进行评分，采取流水批阅方式。</w:t>
            </w:r>
          </w:p>
        </w:tc>
      </w:tr>
    </w:tbl>
    <w:p w14:paraId="52DE2380">
      <w:pPr>
        <w:numPr>
          <w:ilvl w:val="0"/>
          <w:numId w:val="0"/>
        </w:numPr>
        <w:tabs>
          <w:tab w:val="left" w:pos="567"/>
        </w:tabs>
        <w:spacing w:line="440" w:lineRule="exact"/>
        <w:jc w:val="left"/>
        <w:outlineLvl w:val="1"/>
        <w:rPr>
          <w:rFonts w:hint="eastAsia" w:ascii="Times New Roman" w:hAnsi="Times New Roman" w:cs="Times New Roman"/>
          <w:b/>
          <w:bCs w:val="0"/>
          <w:color w:val="auto"/>
          <w:sz w:val="24"/>
          <w:lang w:val="en-US" w:eastAsia="zh-CN"/>
        </w:rPr>
      </w:pPr>
      <w:r>
        <w:rPr>
          <w:rFonts w:hint="eastAsia" w:ascii="Times New Roman" w:hAnsi="Times New Roman" w:cs="Times New Roman"/>
          <w:b/>
          <w:bCs w:val="0"/>
          <w:color w:val="auto"/>
          <w:sz w:val="24"/>
          <w:lang w:val="en-US" w:eastAsia="zh-CN"/>
        </w:rPr>
        <w:t>（四）课程目标间接评价</w:t>
      </w:r>
    </w:p>
    <w:p w14:paraId="1058ACF0">
      <w:pPr>
        <w:tabs>
          <w:tab w:val="left" w:pos="567"/>
        </w:tabs>
        <w:spacing w:line="440" w:lineRule="exact"/>
        <w:ind w:firstLine="420" w:firstLineChars="200"/>
        <w:jc w:val="left"/>
        <w:rPr>
          <w:rFonts w:ascii="Times New Roman" w:hAnsi="Times New Roman" w:cs="Times New Roman"/>
          <w:color w:val="auto"/>
          <w:szCs w:val="21"/>
        </w:rPr>
      </w:pPr>
      <w:bookmarkStart w:id="0" w:name="_GoBack"/>
      <w:r>
        <w:rPr>
          <w:rFonts w:hint="eastAsia" w:ascii="Times New Roman" w:hAnsi="Times New Roman" w:cs="Times New Roman"/>
          <w:color w:val="auto"/>
          <w:szCs w:val="21"/>
        </w:rPr>
        <w:t>课程目标达成间接评价问卷如下表。课程结束时</w:t>
      </w:r>
      <w:r>
        <w:rPr>
          <w:rFonts w:hint="eastAsia" w:ascii="Times New Roman" w:hAnsi="Times New Roman" w:cs="Times New Roman"/>
          <w:color w:val="auto"/>
          <w:szCs w:val="21"/>
          <w:lang w:val="en-US" w:eastAsia="zh-CN"/>
        </w:rPr>
        <w:t>向学生</w:t>
      </w:r>
      <w:r>
        <w:rPr>
          <w:rFonts w:hint="eastAsia" w:ascii="Times New Roman" w:hAnsi="Times New Roman" w:cs="Times New Roman"/>
          <w:color w:val="auto"/>
          <w:szCs w:val="21"/>
        </w:rPr>
        <w:t>进行课程目标达成评价</w:t>
      </w:r>
      <w:r>
        <w:rPr>
          <w:rFonts w:hint="eastAsia" w:ascii="Times New Roman" w:hAnsi="Times New Roman" w:cs="Times New Roman"/>
          <w:color w:val="auto"/>
          <w:szCs w:val="21"/>
          <w:lang w:val="en-US" w:eastAsia="zh-CN"/>
        </w:rPr>
        <w:t>问卷调查</w:t>
      </w:r>
      <w:r>
        <w:rPr>
          <w:rFonts w:hint="eastAsia" w:ascii="Times New Roman" w:hAnsi="Times New Roman" w:cs="Times New Roman"/>
          <w:color w:val="auto"/>
          <w:szCs w:val="21"/>
        </w:rPr>
        <w:t>，并编</w:t>
      </w:r>
      <w:bookmarkEnd w:id="0"/>
      <w:r>
        <w:rPr>
          <w:rFonts w:hint="eastAsia" w:ascii="Times New Roman" w:hAnsi="Times New Roman" w:cs="Times New Roman"/>
          <w:color w:val="auto"/>
          <w:szCs w:val="21"/>
        </w:rPr>
        <w:t>写课程质量报告，形成持续改进机制。</w:t>
      </w:r>
    </w:p>
    <w:p w14:paraId="102A5F17">
      <w:pPr>
        <w:pStyle w:val="3"/>
        <w:tabs>
          <w:tab w:val="left" w:pos="567"/>
        </w:tabs>
        <w:jc w:val="center"/>
        <w:rPr>
          <w:rFonts w:hint="eastAsia" w:asciiTheme="minorEastAsia" w:hAnsiTheme="minorEastAsia" w:eastAsiaTheme="minorEastAsia" w:cstheme="minorEastAsia"/>
          <w:b/>
          <w:bCs/>
          <w:color w:val="auto"/>
          <w:sz w:val="21"/>
          <w:szCs w:val="22"/>
        </w:rPr>
      </w:pPr>
      <w:r>
        <w:rPr>
          <w:rFonts w:hint="eastAsia" w:asciiTheme="minorEastAsia" w:hAnsiTheme="minorEastAsia" w:eastAsiaTheme="minorEastAsia" w:cstheme="minorEastAsia"/>
          <w:b/>
          <w:bCs/>
          <w:color w:val="auto"/>
          <w:sz w:val="21"/>
          <w:szCs w:val="24"/>
        </w:rPr>
        <w:t xml:space="preserve">表 </w:t>
      </w:r>
      <w:r>
        <w:rPr>
          <w:rFonts w:hint="eastAsia" w:asciiTheme="minorEastAsia" w:hAnsiTheme="minorEastAsia" w:eastAsiaTheme="minorEastAsia" w:cstheme="minorEastAsia"/>
          <w:b/>
          <w:bCs/>
          <w:color w:val="auto"/>
          <w:sz w:val="21"/>
          <w:szCs w:val="24"/>
        </w:rPr>
        <w:fldChar w:fldCharType="begin"/>
      </w:r>
      <w:r>
        <w:rPr>
          <w:rFonts w:hint="eastAsia" w:asciiTheme="minorEastAsia" w:hAnsiTheme="minorEastAsia" w:eastAsiaTheme="minorEastAsia" w:cstheme="minorEastAsia"/>
          <w:b/>
          <w:bCs/>
          <w:color w:val="auto"/>
          <w:sz w:val="21"/>
          <w:szCs w:val="24"/>
        </w:rPr>
        <w:instrText xml:space="preserve"> SEQ 表 \* ARABIC </w:instrText>
      </w:r>
      <w:r>
        <w:rPr>
          <w:rFonts w:hint="eastAsia" w:asciiTheme="minorEastAsia" w:hAnsiTheme="minorEastAsia" w:eastAsiaTheme="minorEastAsia" w:cstheme="minorEastAsia"/>
          <w:b/>
          <w:bCs/>
          <w:color w:val="auto"/>
          <w:sz w:val="21"/>
          <w:szCs w:val="24"/>
        </w:rPr>
        <w:fldChar w:fldCharType="separate"/>
      </w:r>
      <w:r>
        <w:rPr>
          <w:rFonts w:hint="eastAsia" w:asciiTheme="minorEastAsia" w:hAnsiTheme="minorEastAsia" w:eastAsiaTheme="minorEastAsia" w:cstheme="minorEastAsia"/>
          <w:b/>
          <w:bCs/>
          <w:color w:val="auto"/>
          <w:sz w:val="21"/>
          <w:szCs w:val="24"/>
        </w:rPr>
        <w:t>8</w:t>
      </w:r>
      <w:r>
        <w:rPr>
          <w:rFonts w:hint="eastAsia" w:asciiTheme="minorEastAsia" w:hAnsiTheme="minorEastAsia" w:eastAsiaTheme="minorEastAsia" w:cstheme="minorEastAsia"/>
          <w:b/>
          <w:bCs/>
          <w:color w:val="auto"/>
          <w:sz w:val="21"/>
          <w:szCs w:val="24"/>
        </w:rPr>
        <w:fldChar w:fldCharType="end"/>
      </w:r>
      <w:r>
        <w:rPr>
          <w:rFonts w:hint="eastAsia" w:asciiTheme="minorEastAsia" w:hAnsiTheme="minorEastAsia" w:eastAsiaTheme="minorEastAsia" w:cstheme="minorEastAsia"/>
          <w:b/>
          <w:bCs/>
          <w:color w:val="auto"/>
          <w:sz w:val="21"/>
          <w:szCs w:val="22"/>
        </w:rPr>
        <w:t>调查问卷间接评价</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7"/>
        <w:gridCol w:w="4935"/>
        <w:gridCol w:w="734"/>
        <w:gridCol w:w="650"/>
        <w:gridCol w:w="697"/>
        <w:gridCol w:w="831"/>
        <w:gridCol w:w="844"/>
      </w:tblGrid>
      <w:tr w14:paraId="326FB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blHeader/>
        </w:trPr>
        <w:tc>
          <w:tcPr>
            <w:tcW w:w="2978" w:type="pct"/>
            <w:gridSpan w:val="2"/>
            <w:vMerge w:val="restart"/>
            <w:vAlign w:val="center"/>
          </w:tcPr>
          <w:p w14:paraId="70D7F58E">
            <w:pPr>
              <w:keepNext w:val="0"/>
              <w:keepLines w:val="0"/>
              <w:suppressLineNumbers w:val="0"/>
              <w:tabs>
                <w:tab w:val="left" w:pos="567"/>
              </w:tabs>
              <w:spacing w:before="0" w:beforeAutospacing="0" w:after="0" w:afterAutospacing="0"/>
              <w:ind w:left="0" w:right="0"/>
              <w:jc w:val="center"/>
              <w:rPr>
                <w:rFonts w:hint="default" w:ascii="宋体" w:hAnsi="宋体"/>
                <w:b/>
                <w:color w:val="auto"/>
                <w:szCs w:val="21"/>
              </w:rPr>
            </w:pPr>
            <w:r>
              <w:rPr>
                <w:rFonts w:hint="eastAsia" w:ascii="宋体" w:hAnsi="宋体"/>
                <w:b/>
                <w:color w:val="auto"/>
                <w:szCs w:val="21"/>
              </w:rPr>
              <w:t>通过本课程学习，我</w:t>
            </w:r>
          </w:p>
        </w:tc>
        <w:tc>
          <w:tcPr>
            <w:tcW w:w="2021" w:type="pct"/>
            <w:gridSpan w:val="5"/>
          </w:tcPr>
          <w:p w14:paraId="1D3678DD">
            <w:pPr>
              <w:keepNext w:val="0"/>
              <w:keepLines w:val="0"/>
              <w:suppressLineNumbers w:val="0"/>
              <w:tabs>
                <w:tab w:val="left" w:pos="567"/>
              </w:tabs>
              <w:spacing w:before="0" w:beforeAutospacing="0" w:after="0" w:afterAutospacing="0"/>
              <w:ind w:left="0" w:right="0"/>
              <w:jc w:val="center"/>
              <w:rPr>
                <w:rFonts w:hint="default" w:ascii="宋体" w:hAnsi="宋体"/>
                <w:b/>
                <w:color w:val="auto"/>
                <w:szCs w:val="21"/>
              </w:rPr>
            </w:pPr>
            <w:r>
              <w:rPr>
                <w:rFonts w:hint="eastAsia" w:ascii="宋体" w:hAnsi="宋体"/>
                <w:b/>
                <w:color w:val="auto"/>
                <w:szCs w:val="21"/>
              </w:rPr>
              <w:t>统计数据（%）</w:t>
            </w:r>
          </w:p>
        </w:tc>
      </w:tr>
      <w:tr w14:paraId="2BCB3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blHeader/>
        </w:trPr>
        <w:tc>
          <w:tcPr>
            <w:tcW w:w="2978" w:type="pct"/>
            <w:gridSpan w:val="2"/>
            <w:vMerge w:val="continue"/>
          </w:tcPr>
          <w:p w14:paraId="52BD6373">
            <w:pPr>
              <w:keepNext w:val="0"/>
              <w:keepLines w:val="0"/>
              <w:suppressLineNumbers w:val="0"/>
              <w:tabs>
                <w:tab w:val="left" w:pos="567"/>
              </w:tabs>
              <w:spacing w:before="0" w:beforeAutospacing="0" w:after="0" w:afterAutospacing="0"/>
              <w:ind w:left="0" w:right="0"/>
              <w:jc w:val="center"/>
              <w:rPr>
                <w:rFonts w:hint="default" w:ascii="宋体" w:hAnsi="宋体"/>
                <w:b/>
                <w:color w:val="auto"/>
                <w:szCs w:val="21"/>
              </w:rPr>
            </w:pPr>
          </w:p>
        </w:tc>
        <w:tc>
          <w:tcPr>
            <w:tcW w:w="395" w:type="pct"/>
            <w:vAlign w:val="center"/>
          </w:tcPr>
          <w:p w14:paraId="20098E90">
            <w:pPr>
              <w:keepNext w:val="0"/>
              <w:keepLines w:val="0"/>
              <w:suppressLineNumbers w:val="0"/>
              <w:tabs>
                <w:tab w:val="left" w:pos="567"/>
              </w:tabs>
              <w:spacing w:before="0" w:beforeAutospacing="0" w:after="0" w:afterAutospacing="0"/>
              <w:ind w:left="0" w:right="0"/>
              <w:jc w:val="center"/>
              <w:rPr>
                <w:rFonts w:hint="eastAsia" w:ascii="宋体" w:hAnsi="宋体" w:eastAsiaTheme="minorEastAsia"/>
                <w:b/>
                <w:color w:val="auto"/>
                <w:szCs w:val="21"/>
                <w:lang w:eastAsia="zh-CN"/>
              </w:rPr>
            </w:pPr>
            <w:r>
              <w:rPr>
                <w:rFonts w:hint="eastAsia" w:ascii="宋体" w:hAnsi="宋体"/>
                <w:b/>
                <w:color w:val="auto"/>
                <w:szCs w:val="21"/>
              </w:rPr>
              <w:t>完全</w:t>
            </w:r>
            <w:r>
              <w:rPr>
                <w:rFonts w:hint="eastAsia" w:ascii="宋体" w:hAnsi="宋体"/>
                <w:b/>
                <w:color w:val="auto"/>
                <w:szCs w:val="21"/>
                <w:lang w:val="en-US" w:eastAsia="zh-CN"/>
              </w:rPr>
              <w:t>达成</w:t>
            </w:r>
          </w:p>
        </w:tc>
        <w:tc>
          <w:tcPr>
            <w:tcW w:w="350" w:type="pct"/>
            <w:vAlign w:val="center"/>
          </w:tcPr>
          <w:p w14:paraId="352AEA26">
            <w:pPr>
              <w:keepNext w:val="0"/>
              <w:keepLines w:val="0"/>
              <w:suppressLineNumbers w:val="0"/>
              <w:tabs>
                <w:tab w:val="left" w:pos="567"/>
              </w:tabs>
              <w:spacing w:before="0" w:beforeAutospacing="0" w:after="0" w:afterAutospacing="0"/>
              <w:ind w:left="0" w:right="0"/>
              <w:jc w:val="center"/>
              <w:rPr>
                <w:rFonts w:hint="eastAsia" w:ascii="宋体" w:hAnsi="宋体" w:eastAsiaTheme="minorEastAsia"/>
                <w:b/>
                <w:color w:val="auto"/>
                <w:szCs w:val="21"/>
                <w:lang w:val="en-US" w:eastAsia="zh-CN"/>
              </w:rPr>
            </w:pPr>
            <w:r>
              <w:rPr>
                <w:rFonts w:hint="eastAsia" w:ascii="宋体" w:hAnsi="宋体"/>
                <w:b/>
                <w:color w:val="auto"/>
                <w:szCs w:val="21"/>
                <w:lang w:val="en-US" w:eastAsia="zh-CN"/>
              </w:rPr>
              <w:t>达成</w:t>
            </w:r>
          </w:p>
        </w:tc>
        <w:tc>
          <w:tcPr>
            <w:tcW w:w="375" w:type="pct"/>
            <w:vAlign w:val="center"/>
          </w:tcPr>
          <w:p w14:paraId="0DCA0803">
            <w:pPr>
              <w:keepNext w:val="0"/>
              <w:keepLines w:val="0"/>
              <w:suppressLineNumbers w:val="0"/>
              <w:tabs>
                <w:tab w:val="left" w:pos="567"/>
              </w:tabs>
              <w:spacing w:before="0" w:beforeAutospacing="0" w:after="0" w:afterAutospacing="0"/>
              <w:ind w:left="0" w:right="0"/>
              <w:jc w:val="center"/>
              <w:rPr>
                <w:rFonts w:hint="eastAsia" w:ascii="宋体" w:hAnsi="宋体" w:eastAsiaTheme="minorEastAsia"/>
                <w:b/>
                <w:color w:val="auto"/>
                <w:szCs w:val="21"/>
                <w:lang w:val="en-US" w:eastAsia="zh-CN"/>
              </w:rPr>
            </w:pPr>
            <w:r>
              <w:rPr>
                <w:rFonts w:hint="eastAsia" w:ascii="宋体" w:hAnsi="宋体"/>
                <w:b/>
                <w:color w:val="auto"/>
                <w:szCs w:val="21"/>
              </w:rPr>
              <w:t>基本</w:t>
            </w:r>
            <w:r>
              <w:rPr>
                <w:rFonts w:hint="eastAsia" w:ascii="宋体" w:hAnsi="宋体"/>
                <w:b/>
                <w:color w:val="auto"/>
                <w:szCs w:val="21"/>
                <w:lang w:val="en-US" w:eastAsia="zh-CN"/>
              </w:rPr>
              <w:t>达成</w:t>
            </w:r>
          </w:p>
        </w:tc>
        <w:tc>
          <w:tcPr>
            <w:tcW w:w="447" w:type="pct"/>
            <w:tcMar>
              <w:top w:w="0" w:type="dxa"/>
              <w:left w:w="57" w:type="dxa"/>
              <w:bottom w:w="0" w:type="dxa"/>
              <w:right w:w="51" w:type="dxa"/>
            </w:tcMar>
            <w:vAlign w:val="center"/>
          </w:tcPr>
          <w:p w14:paraId="361BF7C9">
            <w:pPr>
              <w:keepNext w:val="0"/>
              <w:keepLines w:val="0"/>
              <w:suppressLineNumbers w:val="0"/>
              <w:tabs>
                <w:tab w:val="left" w:pos="567"/>
              </w:tabs>
              <w:spacing w:before="0" w:beforeAutospacing="0" w:after="0" w:afterAutospacing="0"/>
              <w:ind w:left="0" w:right="0"/>
              <w:jc w:val="center"/>
              <w:rPr>
                <w:rFonts w:hint="eastAsia" w:ascii="宋体" w:hAnsi="宋体" w:eastAsiaTheme="minorEastAsia"/>
                <w:b/>
                <w:color w:val="auto"/>
                <w:szCs w:val="21"/>
                <w:lang w:eastAsia="zh-CN"/>
              </w:rPr>
            </w:pPr>
            <w:r>
              <w:rPr>
                <w:rFonts w:hint="eastAsia" w:ascii="宋体" w:hAnsi="宋体"/>
                <w:b/>
                <w:color w:val="auto"/>
                <w:szCs w:val="21"/>
                <w:lang w:val="en-US" w:eastAsia="zh-CN"/>
              </w:rPr>
              <w:t>基本未达成</w:t>
            </w:r>
          </w:p>
        </w:tc>
        <w:tc>
          <w:tcPr>
            <w:tcW w:w="451" w:type="pct"/>
            <w:tcMar>
              <w:top w:w="0" w:type="dxa"/>
              <w:left w:w="57" w:type="dxa"/>
              <w:bottom w:w="0" w:type="dxa"/>
              <w:right w:w="51" w:type="dxa"/>
            </w:tcMar>
            <w:vAlign w:val="center"/>
          </w:tcPr>
          <w:p w14:paraId="00BB0891">
            <w:pPr>
              <w:keepNext w:val="0"/>
              <w:keepLines w:val="0"/>
              <w:suppressLineNumbers w:val="0"/>
              <w:tabs>
                <w:tab w:val="left" w:pos="567"/>
              </w:tabs>
              <w:spacing w:before="0" w:beforeAutospacing="0" w:after="0" w:afterAutospacing="0"/>
              <w:ind w:left="0" w:right="0"/>
              <w:jc w:val="center"/>
              <w:rPr>
                <w:rFonts w:hint="default" w:ascii="宋体" w:hAnsi="宋体" w:eastAsiaTheme="minorEastAsia"/>
                <w:b/>
                <w:color w:val="auto"/>
                <w:szCs w:val="21"/>
                <w:lang w:val="en-US" w:eastAsia="zh-CN"/>
              </w:rPr>
            </w:pPr>
            <w:r>
              <w:rPr>
                <w:rFonts w:hint="eastAsia" w:ascii="宋体" w:hAnsi="宋体"/>
                <w:b/>
                <w:color w:val="auto"/>
                <w:szCs w:val="21"/>
                <w:lang w:val="en-US" w:eastAsia="zh-CN"/>
              </w:rPr>
              <w:t>完全未达成</w:t>
            </w:r>
          </w:p>
        </w:tc>
      </w:tr>
      <w:tr w14:paraId="17C23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 w:type="pct"/>
            <w:vAlign w:val="center"/>
          </w:tcPr>
          <w:p w14:paraId="1C17A955">
            <w:pPr>
              <w:keepNext w:val="0"/>
              <w:keepLines w:val="0"/>
              <w:suppressLineNumbers w:val="0"/>
              <w:tabs>
                <w:tab w:val="left" w:pos="567"/>
              </w:tabs>
              <w:spacing w:before="0" w:beforeAutospacing="0" w:after="0" w:afterAutospacing="0"/>
              <w:ind w:left="0" w:right="0"/>
              <w:jc w:val="center"/>
              <w:rPr>
                <w:rFonts w:hint="default" w:ascii="宋体" w:hAnsi="宋体"/>
                <w:b/>
                <w:color w:val="auto"/>
                <w:szCs w:val="21"/>
              </w:rPr>
            </w:pPr>
            <w:r>
              <w:rPr>
                <w:rFonts w:hint="eastAsia" w:ascii="宋体" w:hAnsi="宋体"/>
                <w:b/>
                <w:color w:val="auto"/>
                <w:szCs w:val="21"/>
              </w:rPr>
              <w:t>1</w:t>
            </w:r>
          </w:p>
        </w:tc>
        <w:tc>
          <w:tcPr>
            <w:tcW w:w="2655" w:type="pct"/>
            <w:shd w:val="clear" w:color="auto" w:fill="auto"/>
            <w:vAlign w:val="top"/>
          </w:tcPr>
          <w:p w14:paraId="6FAAE6FD">
            <w:pPr>
              <w:keepNext w:val="0"/>
              <w:keepLines w:val="0"/>
              <w:suppressLineNumbers w:val="0"/>
              <w:spacing w:before="107" w:beforeAutospacing="0" w:after="0" w:afterAutospacing="0" w:line="361" w:lineRule="exact"/>
              <w:ind w:left="0" w:right="0"/>
              <w:rPr>
                <w:rFonts w:hint="default" w:ascii="Times New Roman" w:hAnsi="Times New Roman" w:eastAsia="宋体" w:cs="Times New Roman"/>
                <w:spacing w:val="-3"/>
                <w:position w:val="2"/>
                <w:sz w:val="21"/>
                <w:szCs w:val="21"/>
                <w:vertAlign w:val="baseline"/>
                <w:lang w:val="en-US" w:eastAsia="zh-CN"/>
              </w:rPr>
            </w:pPr>
            <w:r>
              <w:rPr>
                <w:rFonts w:hint="default" w:ascii="Times New Roman" w:hAnsi="Times New Roman" w:eastAsia="宋体" w:cs="Times New Roman"/>
                <w:spacing w:val="-3"/>
                <w:position w:val="2"/>
                <w:sz w:val="21"/>
                <w:szCs w:val="21"/>
                <w:vertAlign w:val="baseline"/>
                <w:lang w:val="en-US" w:eastAsia="zh-CN"/>
              </w:rPr>
              <w:t>掌握植物的形态结构、生长发育与环境的关系以及起源、进化的规律等基本知识与基本理论；认识植物的身体结构与功能的关系及生长发育规律，了解植物结构系统进化的基本规律。</w:t>
            </w:r>
          </w:p>
        </w:tc>
        <w:tc>
          <w:tcPr>
            <w:tcW w:w="395" w:type="pct"/>
          </w:tcPr>
          <w:p w14:paraId="569E4553">
            <w:pPr>
              <w:keepNext w:val="0"/>
              <w:keepLines w:val="0"/>
              <w:suppressLineNumbers w:val="0"/>
              <w:tabs>
                <w:tab w:val="left" w:pos="567"/>
              </w:tabs>
              <w:spacing w:before="0" w:beforeAutospacing="0" w:after="0" w:afterAutospacing="0"/>
              <w:ind w:left="0" w:right="0"/>
              <w:jc w:val="center"/>
              <w:rPr>
                <w:rFonts w:hint="default" w:ascii="宋体" w:hAnsi="宋体"/>
                <w:b/>
                <w:color w:val="auto"/>
                <w:szCs w:val="21"/>
              </w:rPr>
            </w:pPr>
          </w:p>
        </w:tc>
        <w:tc>
          <w:tcPr>
            <w:tcW w:w="350" w:type="pct"/>
          </w:tcPr>
          <w:p w14:paraId="79C5F2D7">
            <w:pPr>
              <w:keepNext w:val="0"/>
              <w:keepLines w:val="0"/>
              <w:suppressLineNumbers w:val="0"/>
              <w:tabs>
                <w:tab w:val="left" w:pos="567"/>
              </w:tabs>
              <w:spacing w:before="0" w:beforeAutospacing="0" w:after="0" w:afterAutospacing="0"/>
              <w:ind w:left="0" w:right="0"/>
              <w:jc w:val="center"/>
              <w:rPr>
                <w:rFonts w:hint="default" w:ascii="宋体" w:hAnsi="宋体"/>
                <w:b/>
                <w:color w:val="auto"/>
                <w:szCs w:val="21"/>
              </w:rPr>
            </w:pPr>
          </w:p>
        </w:tc>
        <w:tc>
          <w:tcPr>
            <w:tcW w:w="375" w:type="pct"/>
          </w:tcPr>
          <w:p w14:paraId="2EBACAE7">
            <w:pPr>
              <w:keepNext w:val="0"/>
              <w:keepLines w:val="0"/>
              <w:suppressLineNumbers w:val="0"/>
              <w:tabs>
                <w:tab w:val="left" w:pos="567"/>
              </w:tabs>
              <w:spacing w:before="0" w:beforeAutospacing="0" w:after="0" w:afterAutospacing="0"/>
              <w:ind w:left="0" w:right="0"/>
              <w:jc w:val="center"/>
              <w:rPr>
                <w:rFonts w:hint="default" w:ascii="宋体" w:hAnsi="宋体"/>
                <w:b/>
                <w:color w:val="auto"/>
                <w:szCs w:val="21"/>
              </w:rPr>
            </w:pPr>
          </w:p>
        </w:tc>
        <w:tc>
          <w:tcPr>
            <w:tcW w:w="447" w:type="pct"/>
          </w:tcPr>
          <w:p w14:paraId="639614BB">
            <w:pPr>
              <w:keepNext w:val="0"/>
              <w:keepLines w:val="0"/>
              <w:suppressLineNumbers w:val="0"/>
              <w:tabs>
                <w:tab w:val="left" w:pos="567"/>
              </w:tabs>
              <w:spacing w:before="0" w:beforeAutospacing="0" w:after="0" w:afterAutospacing="0"/>
              <w:ind w:left="0" w:right="0"/>
              <w:jc w:val="center"/>
              <w:rPr>
                <w:rFonts w:hint="default" w:ascii="宋体" w:hAnsi="宋体"/>
                <w:b/>
                <w:color w:val="auto"/>
                <w:szCs w:val="21"/>
              </w:rPr>
            </w:pPr>
          </w:p>
        </w:tc>
        <w:tc>
          <w:tcPr>
            <w:tcW w:w="451" w:type="pct"/>
          </w:tcPr>
          <w:p w14:paraId="12117260">
            <w:pPr>
              <w:keepNext w:val="0"/>
              <w:keepLines w:val="0"/>
              <w:suppressLineNumbers w:val="0"/>
              <w:tabs>
                <w:tab w:val="left" w:pos="567"/>
              </w:tabs>
              <w:spacing w:before="0" w:beforeAutospacing="0" w:after="0" w:afterAutospacing="0"/>
              <w:ind w:left="0" w:right="0"/>
              <w:jc w:val="center"/>
              <w:rPr>
                <w:rFonts w:hint="default" w:ascii="宋体" w:hAnsi="宋体"/>
                <w:b/>
                <w:color w:val="auto"/>
                <w:szCs w:val="21"/>
              </w:rPr>
            </w:pPr>
          </w:p>
        </w:tc>
      </w:tr>
      <w:tr w14:paraId="2C22B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 w:type="pct"/>
            <w:vAlign w:val="center"/>
          </w:tcPr>
          <w:p w14:paraId="7E8DE9F5">
            <w:pPr>
              <w:keepNext w:val="0"/>
              <w:keepLines w:val="0"/>
              <w:suppressLineNumbers w:val="0"/>
              <w:tabs>
                <w:tab w:val="left" w:pos="567"/>
              </w:tabs>
              <w:spacing w:before="0" w:beforeAutospacing="0" w:after="0" w:afterAutospacing="0"/>
              <w:ind w:left="0" w:right="0"/>
              <w:jc w:val="center"/>
              <w:rPr>
                <w:rFonts w:hint="default" w:ascii="宋体" w:hAnsi="宋体"/>
                <w:b/>
                <w:color w:val="auto"/>
                <w:szCs w:val="21"/>
              </w:rPr>
            </w:pPr>
            <w:r>
              <w:rPr>
                <w:rFonts w:hint="eastAsia" w:ascii="宋体" w:hAnsi="宋体"/>
                <w:b/>
                <w:color w:val="auto"/>
                <w:szCs w:val="21"/>
              </w:rPr>
              <w:t>2</w:t>
            </w:r>
          </w:p>
        </w:tc>
        <w:tc>
          <w:tcPr>
            <w:tcW w:w="2655" w:type="pct"/>
            <w:shd w:val="clear" w:color="auto" w:fill="auto"/>
            <w:vAlign w:val="top"/>
          </w:tcPr>
          <w:p w14:paraId="20A3FFA8">
            <w:pPr>
              <w:keepNext w:val="0"/>
              <w:keepLines w:val="0"/>
              <w:suppressLineNumbers w:val="0"/>
              <w:spacing w:before="107" w:beforeAutospacing="0" w:after="0" w:afterAutospacing="0" w:line="361" w:lineRule="exact"/>
              <w:ind w:left="0" w:right="0"/>
              <w:rPr>
                <w:rFonts w:hint="default" w:ascii="Times New Roman" w:hAnsi="Times New Roman" w:eastAsia="宋体" w:cs="Times New Roman"/>
                <w:spacing w:val="-3"/>
                <w:position w:val="2"/>
                <w:sz w:val="21"/>
                <w:szCs w:val="21"/>
                <w:vertAlign w:val="baseline"/>
                <w:lang w:val="en-US" w:eastAsia="zh-CN"/>
              </w:rPr>
            </w:pPr>
            <w:r>
              <w:rPr>
                <w:rFonts w:hint="default" w:ascii="Times New Roman" w:hAnsi="Times New Roman" w:eastAsia="宋体" w:cs="Times New Roman"/>
                <w:spacing w:val="-3"/>
                <w:position w:val="2"/>
                <w:sz w:val="21"/>
                <w:szCs w:val="21"/>
                <w:vertAlign w:val="baseline"/>
                <w:lang w:val="en-US" w:eastAsia="zh-CN"/>
              </w:rPr>
              <w:t xml:space="preserve"> 应用主要特征识别植物种类的能力及应用植物工具书鉴别种类的能力。利用植物学知识分析问题和解决问题的能力，增强了更好地研究、开发利用植物的潜力，发挥植物在生态领域和经济领域的重要作用。 </w:t>
            </w:r>
          </w:p>
        </w:tc>
        <w:tc>
          <w:tcPr>
            <w:tcW w:w="395" w:type="pct"/>
          </w:tcPr>
          <w:p w14:paraId="70F00DE8">
            <w:pPr>
              <w:keepNext w:val="0"/>
              <w:keepLines w:val="0"/>
              <w:suppressLineNumbers w:val="0"/>
              <w:tabs>
                <w:tab w:val="left" w:pos="567"/>
              </w:tabs>
              <w:spacing w:before="0" w:beforeAutospacing="0" w:after="0" w:afterAutospacing="0"/>
              <w:ind w:left="0" w:right="0"/>
              <w:jc w:val="center"/>
              <w:rPr>
                <w:rFonts w:hint="default" w:ascii="宋体" w:hAnsi="宋体"/>
                <w:b/>
                <w:color w:val="auto"/>
                <w:szCs w:val="21"/>
              </w:rPr>
            </w:pPr>
          </w:p>
        </w:tc>
        <w:tc>
          <w:tcPr>
            <w:tcW w:w="350" w:type="pct"/>
          </w:tcPr>
          <w:p w14:paraId="201F0859">
            <w:pPr>
              <w:keepNext w:val="0"/>
              <w:keepLines w:val="0"/>
              <w:suppressLineNumbers w:val="0"/>
              <w:tabs>
                <w:tab w:val="left" w:pos="567"/>
              </w:tabs>
              <w:spacing w:before="0" w:beforeAutospacing="0" w:after="0" w:afterAutospacing="0"/>
              <w:ind w:left="0" w:right="0"/>
              <w:jc w:val="center"/>
              <w:rPr>
                <w:rFonts w:hint="default" w:ascii="宋体" w:hAnsi="宋体"/>
                <w:b/>
                <w:color w:val="auto"/>
                <w:szCs w:val="21"/>
              </w:rPr>
            </w:pPr>
          </w:p>
        </w:tc>
        <w:tc>
          <w:tcPr>
            <w:tcW w:w="375" w:type="pct"/>
          </w:tcPr>
          <w:p w14:paraId="7EDC3D91">
            <w:pPr>
              <w:keepNext w:val="0"/>
              <w:keepLines w:val="0"/>
              <w:suppressLineNumbers w:val="0"/>
              <w:tabs>
                <w:tab w:val="left" w:pos="567"/>
              </w:tabs>
              <w:spacing w:before="0" w:beforeAutospacing="0" w:after="0" w:afterAutospacing="0"/>
              <w:ind w:left="0" w:right="0"/>
              <w:jc w:val="center"/>
              <w:rPr>
                <w:rFonts w:hint="default" w:ascii="宋体" w:hAnsi="宋体"/>
                <w:b/>
                <w:color w:val="auto"/>
                <w:szCs w:val="21"/>
              </w:rPr>
            </w:pPr>
          </w:p>
        </w:tc>
        <w:tc>
          <w:tcPr>
            <w:tcW w:w="447" w:type="pct"/>
          </w:tcPr>
          <w:p w14:paraId="671B0D41">
            <w:pPr>
              <w:keepNext w:val="0"/>
              <w:keepLines w:val="0"/>
              <w:suppressLineNumbers w:val="0"/>
              <w:tabs>
                <w:tab w:val="left" w:pos="567"/>
              </w:tabs>
              <w:spacing w:before="0" w:beforeAutospacing="0" w:after="0" w:afterAutospacing="0"/>
              <w:ind w:left="0" w:right="0"/>
              <w:jc w:val="center"/>
              <w:rPr>
                <w:rFonts w:hint="default" w:ascii="宋体" w:hAnsi="宋体"/>
                <w:b/>
                <w:color w:val="auto"/>
                <w:szCs w:val="21"/>
              </w:rPr>
            </w:pPr>
          </w:p>
        </w:tc>
        <w:tc>
          <w:tcPr>
            <w:tcW w:w="451" w:type="pct"/>
          </w:tcPr>
          <w:p w14:paraId="79BDDEAC">
            <w:pPr>
              <w:keepNext w:val="0"/>
              <w:keepLines w:val="0"/>
              <w:suppressLineNumbers w:val="0"/>
              <w:tabs>
                <w:tab w:val="left" w:pos="567"/>
              </w:tabs>
              <w:spacing w:before="0" w:beforeAutospacing="0" w:after="0" w:afterAutospacing="0"/>
              <w:ind w:left="0" w:right="0"/>
              <w:jc w:val="center"/>
              <w:rPr>
                <w:rFonts w:hint="default" w:ascii="宋体" w:hAnsi="宋体"/>
                <w:b/>
                <w:color w:val="auto"/>
                <w:szCs w:val="21"/>
              </w:rPr>
            </w:pPr>
          </w:p>
        </w:tc>
      </w:tr>
      <w:tr w14:paraId="4CD38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 w:type="pct"/>
            <w:vAlign w:val="center"/>
          </w:tcPr>
          <w:p w14:paraId="64785228">
            <w:pPr>
              <w:keepNext w:val="0"/>
              <w:keepLines w:val="0"/>
              <w:suppressLineNumbers w:val="0"/>
              <w:tabs>
                <w:tab w:val="left" w:pos="567"/>
              </w:tabs>
              <w:spacing w:before="0" w:beforeAutospacing="0" w:after="0" w:afterAutospacing="0"/>
              <w:ind w:left="0" w:right="0"/>
              <w:jc w:val="center"/>
              <w:rPr>
                <w:rFonts w:hint="default" w:ascii="宋体" w:hAnsi="宋体"/>
                <w:b/>
                <w:color w:val="auto"/>
                <w:szCs w:val="21"/>
              </w:rPr>
            </w:pPr>
            <w:r>
              <w:rPr>
                <w:rFonts w:hint="eastAsia" w:ascii="宋体" w:hAnsi="宋体"/>
                <w:b/>
                <w:color w:val="auto"/>
                <w:szCs w:val="21"/>
              </w:rPr>
              <w:t>3</w:t>
            </w:r>
          </w:p>
        </w:tc>
        <w:tc>
          <w:tcPr>
            <w:tcW w:w="2655" w:type="pct"/>
            <w:shd w:val="clear" w:color="auto" w:fill="auto"/>
            <w:vAlign w:val="top"/>
          </w:tcPr>
          <w:p w14:paraId="6422D282">
            <w:pPr>
              <w:keepNext w:val="0"/>
              <w:keepLines w:val="0"/>
              <w:suppressLineNumbers w:val="0"/>
              <w:spacing w:before="107" w:beforeAutospacing="0" w:after="0" w:afterAutospacing="0" w:line="361" w:lineRule="exact"/>
              <w:ind w:left="0" w:right="0"/>
              <w:rPr>
                <w:rFonts w:hint="default" w:ascii="Times New Roman" w:hAnsi="Times New Roman" w:eastAsia="宋体" w:cs="Times New Roman"/>
                <w:spacing w:val="-3"/>
                <w:position w:val="2"/>
                <w:sz w:val="21"/>
                <w:szCs w:val="21"/>
                <w:vertAlign w:val="baseline"/>
                <w:lang w:val="en-US" w:eastAsia="zh-CN"/>
              </w:rPr>
            </w:pPr>
            <w:r>
              <w:rPr>
                <w:rFonts w:hint="default" w:ascii="Times New Roman" w:hAnsi="Times New Roman" w:eastAsia="宋体" w:cs="Times New Roman"/>
                <w:spacing w:val="-3"/>
                <w:position w:val="2"/>
                <w:sz w:val="21"/>
                <w:szCs w:val="21"/>
                <w:vertAlign w:val="baseline"/>
                <w:lang w:val="en-US" w:eastAsia="zh-CN"/>
              </w:rPr>
              <w:t>掌握植物演化规律、亲缘关系及与环境的关系，通过这些知识的内在联系，理解、领会、树立由低等到高等、由简单到复杂、由表及里、由现象看本质的条理性、逻辑性、科学性的理念，</w:t>
            </w:r>
            <w:r>
              <w:rPr>
                <w:rFonts w:hint="eastAsia" w:ascii="Times New Roman" w:hAnsi="Times New Roman" w:eastAsia="宋体" w:cs="Times New Roman"/>
                <w:spacing w:val="-3"/>
                <w:position w:val="2"/>
                <w:sz w:val="21"/>
                <w:szCs w:val="21"/>
                <w:vertAlign w:val="baseline"/>
                <w:lang w:val="en-US" w:eastAsia="zh-CN"/>
              </w:rPr>
              <w:t>有</w:t>
            </w:r>
            <w:r>
              <w:rPr>
                <w:rFonts w:hint="default" w:ascii="Times New Roman" w:hAnsi="Times New Roman" w:eastAsia="宋体" w:cs="Times New Roman"/>
                <w:spacing w:val="-3"/>
                <w:position w:val="2"/>
                <w:sz w:val="21"/>
                <w:szCs w:val="21"/>
                <w:vertAlign w:val="baseline"/>
                <w:lang w:val="en-US" w:eastAsia="zh-CN"/>
              </w:rPr>
              <w:t xml:space="preserve">自主学习能力与理性思维能力。树立保护植物与生态环境的意识，理解植物生命活动的本质和人类对生物多样性保护的责任。 </w:t>
            </w:r>
          </w:p>
        </w:tc>
        <w:tc>
          <w:tcPr>
            <w:tcW w:w="395" w:type="pct"/>
          </w:tcPr>
          <w:p w14:paraId="3B67024B">
            <w:pPr>
              <w:keepNext w:val="0"/>
              <w:keepLines w:val="0"/>
              <w:suppressLineNumbers w:val="0"/>
              <w:tabs>
                <w:tab w:val="left" w:pos="567"/>
              </w:tabs>
              <w:spacing w:before="0" w:beforeAutospacing="0" w:after="0" w:afterAutospacing="0"/>
              <w:ind w:left="0" w:right="0"/>
              <w:jc w:val="center"/>
              <w:rPr>
                <w:rFonts w:hint="default" w:ascii="宋体" w:hAnsi="宋体"/>
                <w:b/>
                <w:color w:val="auto"/>
                <w:szCs w:val="21"/>
              </w:rPr>
            </w:pPr>
          </w:p>
        </w:tc>
        <w:tc>
          <w:tcPr>
            <w:tcW w:w="350" w:type="pct"/>
          </w:tcPr>
          <w:p w14:paraId="237CBB5C">
            <w:pPr>
              <w:keepNext w:val="0"/>
              <w:keepLines w:val="0"/>
              <w:suppressLineNumbers w:val="0"/>
              <w:tabs>
                <w:tab w:val="left" w:pos="567"/>
              </w:tabs>
              <w:spacing w:before="0" w:beforeAutospacing="0" w:after="0" w:afterAutospacing="0"/>
              <w:ind w:left="0" w:right="0"/>
              <w:jc w:val="center"/>
              <w:rPr>
                <w:rFonts w:hint="default" w:ascii="宋体" w:hAnsi="宋体"/>
                <w:b/>
                <w:color w:val="auto"/>
                <w:szCs w:val="21"/>
              </w:rPr>
            </w:pPr>
          </w:p>
        </w:tc>
        <w:tc>
          <w:tcPr>
            <w:tcW w:w="375" w:type="pct"/>
          </w:tcPr>
          <w:p w14:paraId="58203CA1">
            <w:pPr>
              <w:keepNext w:val="0"/>
              <w:keepLines w:val="0"/>
              <w:suppressLineNumbers w:val="0"/>
              <w:tabs>
                <w:tab w:val="left" w:pos="567"/>
              </w:tabs>
              <w:spacing w:before="0" w:beforeAutospacing="0" w:after="0" w:afterAutospacing="0"/>
              <w:ind w:left="0" w:right="0"/>
              <w:jc w:val="center"/>
              <w:rPr>
                <w:rFonts w:hint="default" w:ascii="宋体" w:hAnsi="宋体"/>
                <w:b/>
                <w:color w:val="auto"/>
                <w:szCs w:val="21"/>
              </w:rPr>
            </w:pPr>
          </w:p>
        </w:tc>
        <w:tc>
          <w:tcPr>
            <w:tcW w:w="447" w:type="pct"/>
          </w:tcPr>
          <w:p w14:paraId="638E657A">
            <w:pPr>
              <w:keepNext w:val="0"/>
              <w:keepLines w:val="0"/>
              <w:suppressLineNumbers w:val="0"/>
              <w:tabs>
                <w:tab w:val="left" w:pos="567"/>
              </w:tabs>
              <w:spacing w:before="0" w:beforeAutospacing="0" w:after="0" w:afterAutospacing="0"/>
              <w:ind w:left="0" w:right="0"/>
              <w:jc w:val="center"/>
              <w:rPr>
                <w:rFonts w:hint="default" w:ascii="宋体" w:hAnsi="宋体"/>
                <w:b/>
                <w:color w:val="auto"/>
                <w:szCs w:val="21"/>
              </w:rPr>
            </w:pPr>
          </w:p>
        </w:tc>
        <w:tc>
          <w:tcPr>
            <w:tcW w:w="451" w:type="pct"/>
          </w:tcPr>
          <w:p w14:paraId="31E2EF6B">
            <w:pPr>
              <w:keepNext w:val="0"/>
              <w:keepLines w:val="0"/>
              <w:suppressLineNumbers w:val="0"/>
              <w:tabs>
                <w:tab w:val="left" w:pos="567"/>
              </w:tabs>
              <w:spacing w:before="0" w:beforeAutospacing="0" w:after="0" w:afterAutospacing="0"/>
              <w:ind w:left="0" w:right="0"/>
              <w:jc w:val="center"/>
              <w:rPr>
                <w:rFonts w:hint="default" w:ascii="宋体" w:hAnsi="宋体"/>
                <w:b/>
                <w:color w:val="auto"/>
                <w:szCs w:val="21"/>
              </w:rPr>
            </w:pPr>
          </w:p>
        </w:tc>
      </w:tr>
    </w:tbl>
    <w:p w14:paraId="0F58F014">
      <w:pPr>
        <w:numPr>
          <w:ilvl w:val="0"/>
          <w:numId w:val="0"/>
        </w:numPr>
        <w:tabs>
          <w:tab w:val="left" w:pos="567"/>
        </w:tabs>
        <w:spacing w:line="440" w:lineRule="exact"/>
        <w:jc w:val="left"/>
        <w:rPr>
          <w:rFonts w:hint="default" w:ascii="Times New Roman" w:hAnsi="Times New Roman" w:cs="Times New Roman"/>
          <w:bCs/>
          <w:color w:val="auto"/>
          <w:sz w:val="24"/>
          <w:lang w:val="en-US" w:eastAsia="zh-CN"/>
        </w:rPr>
      </w:pPr>
    </w:p>
    <w:p w14:paraId="2A748061">
      <w:pPr>
        <w:numPr>
          <w:ilvl w:val="0"/>
          <w:numId w:val="0"/>
        </w:numPr>
        <w:tabs>
          <w:tab w:val="left" w:pos="567"/>
        </w:tabs>
        <w:spacing w:line="440" w:lineRule="exact"/>
        <w:jc w:val="left"/>
        <w:rPr>
          <w:rFonts w:hint="default" w:ascii="Times New Roman" w:hAnsi="Times New Roman" w:cs="Times New Roman"/>
          <w:bCs/>
          <w:color w:val="auto"/>
          <w:sz w:val="24"/>
          <w:lang w:val="en-US" w:eastAsia="zh-CN"/>
        </w:rPr>
      </w:pPr>
    </w:p>
    <w:p w14:paraId="63AA1CA9">
      <w:pPr>
        <w:numPr>
          <w:ilvl w:val="0"/>
          <w:numId w:val="0"/>
        </w:numPr>
        <w:tabs>
          <w:tab w:val="left" w:pos="567"/>
        </w:tabs>
        <w:spacing w:line="440" w:lineRule="exact"/>
        <w:jc w:val="left"/>
        <w:rPr>
          <w:rFonts w:hint="default" w:ascii="Times New Roman" w:hAnsi="Times New Roman" w:cs="Times New Roman"/>
          <w:bCs/>
          <w:color w:val="auto"/>
          <w:sz w:val="24"/>
          <w:lang w:val="en-US" w:eastAsia="zh-CN"/>
        </w:rPr>
      </w:pPr>
    </w:p>
    <w:p w14:paraId="740DFA47">
      <w:pPr>
        <w:numPr>
          <w:ilvl w:val="0"/>
          <w:numId w:val="0"/>
        </w:numPr>
        <w:tabs>
          <w:tab w:val="left" w:pos="567"/>
        </w:tabs>
        <w:spacing w:line="440" w:lineRule="exact"/>
        <w:jc w:val="left"/>
        <w:rPr>
          <w:rFonts w:hint="default" w:ascii="Times New Roman" w:hAnsi="Times New Roman" w:cs="Times New Roman"/>
          <w:bCs/>
          <w:color w:val="auto"/>
          <w:sz w:val="24"/>
          <w:lang w:val="en-US" w:eastAsia="zh-CN"/>
        </w:rPr>
      </w:pPr>
    </w:p>
    <w:p w14:paraId="3C835996">
      <w:pPr>
        <w:numPr>
          <w:ilvl w:val="0"/>
          <w:numId w:val="0"/>
        </w:numPr>
        <w:tabs>
          <w:tab w:val="left" w:pos="567"/>
        </w:tabs>
        <w:spacing w:line="440" w:lineRule="exact"/>
        <w:jc w:val="left"/>
        <w:rPr>
          <w:rFonts w:hint="default" w:ascii="Times New Roman" w:hAnsi="Times New Roman" w:cs="Times New Roman"/>
          <w:bCs/>
          <w:color w:val="auto"/>
          <w:sz w:val="24"/>
          <w:lang w:val="en-US" w:eastAsia="zh-CN"/>
        </w:rPr>
      </w:pPr>
    </w:p>
    <w:p w14:paraId="663196FB">
      <w:pPr>
        <w:numPr>
          <w:ilvl w:val="0"/>
          <w:numId w:val="0"/>
        </w:numPr>
        <w:tabs>
          <w:tab w:val="left" w:pos="567"/>
        </w:tabs>
        <w:spacing w:line="440" w:lineRule="exact"/>
        <w:jc w:val="left"/>
        <w:rPr>
          <w:rFonts w:hint="default" w:ascii="Times New Roman" w:hAnsi="Times New Roman" w:cs="Times New Roman"/>
          <w:bCs/>
          <w:color w:val="auto"/>
          <w:sz w:val="24"/>
          <w:lang w:val="en-US" w:eastAsia="zh-CN"/>
        </w:rPr>
      </w:pPr>
    </w:p>
    <w:p w14:paraId="0430D4C8">
      <w:pPr>
        <w:tabs>
          <w:tab w:val="left" w:pos="567"/>
        </w:tabs>
        <w:spacing w:line="440" w:lineRule="exact"/>
        <w:jc w:val="left"/>
        <w:outlineLvl w:val="1"/>
        <w:rPr>
          <w:rFonts w:ascii="Times New Roman" w:hAnsi="Times New Roman" w:cs="Times New Roman"/>
          <w:bCs/>
          <w:color w:val="auto"/>
          <w:sz w:val="24"/>
        </w:rPr>
      </w:pPr>
      <w:r>
        <w:rPr>
          <w:rFonts w:ascii="Times New Roman" w:hAnsi="Times New Roman" w:cs="Times New Roman"/>
          <w:bCs/>
          <w:color w:val="auto"/>
          <w:sz w:val="24"/>
        </w:rPr>
        <w:t>（</w:t>
      </w:r>
      <w:r>
        <w:rPr>
          <w:rFonts w:hint="eastAsia" w:ascii="Times New Roman" w:hAnsi="Times New Roman" w:cs="Times New Roman"/>
          <w:bCs/>
          <w:color w:val="auto"/>
          <w:sz w:val="24"/>
          <w:lang w:val="en-US" w:eastAsia="zh-CN"/>
        </w:rPr>
        <w:t>五</w:t>
      </w:r>
      <w:r>
        <w:rPr>
          <w:rFonts w:ascii="Times New Roman" w:hAnsi="Times New Roman" w:cs="Times New Roman"/>
          <w:bCs/>
          <w:color w:val="auto"/>
          <w:sz w:val="24"/>
        </w:rPr>
        <w:t>）课程目标达成评价</w:t>
      </w:r>
    </w:p>
    <w:p w14:paraId="1D265429">
      <w:pPr>
        <w:autoSpaceDE w:val="0"/>
        <w:autoSpaceDN w:val="0"/>
        <w:spacing w:line="360" w:lineRule="auto"/>
        <w:ind w:left="208" w:leftChars="99" w:firstLine="444" w:firstLineChars="200"/>
        <w:rPr>
          <w:rFonts w:ascii="Times New Roman" w:hAnsi="Times New Roman" w:cs="Times New Roman"/>
          <w:color w:val="auto"/>
          <w:spacing w:val="-9"/>
          <w:sz w:val="24"/>
          <w:szCs w:val="24"/>
          <w:lang w:val="zh-CN" w:bidi="zh-CN"/>
        </w:rPr>
      </w:pPr>
      <w:r>
        <w:rPr>
          <w:rFonts w:ascii="Times New Roman" w:hAnsi="Times New Roman" w:eastAsia="宋体" w:cs="Times New Roman"/>
          <w:color w:val="auto"/>
          <w:spacing w:val="-9"/>
          <w:sz w:val="24"/>
          <w:szCs w:val="24"/>
          <w:lang w:val="zh-CN" w:bidi="zh-CN"/>
        </w:rPr>
        <w:t xml:space="preserve">目标1 </w:t>
      </w:r>
      <m:oMath>
        <m:r>
          <m:rPr>
            <m:sty m:val="p"/>
          </m:rPr>
          <w:rPr>
            <w:rFonts w:ascii="Cambria Math" w:hAnsi="Cambria Math" w:eastAsia="宋体" w:cs="Times New Roman"/>
            <w:color w:val="auto"/>
            <w:spacing w:val="-9"/>
            <w:sz w:val="24"/>
            <w:szCs w:val="24"/>
            <w:lang w:val="zh-CN" w:bidi="zh-CN"/>
          </w:rPr>
          <m:t>评价值1=</m:t>
        </m:r>
        <m:f>
          <m:fPr>
            <m:ctrlPr>
              <w:rPr>
                <w:rFonts w:ascii="Cambria Math" w:hAnsi="Cambria Math" w:eastAsia="宋体" w:cs="Times New Roman"/>
                <w:color w:val="auto"/>
                <w:spacing w:val="-9"/>
                <w:sz w:val="24"/>
                <w:szCs w:val="24"/>
                <w:lang w:val="zh-CN" w:bidi="zh-CN"/>
              </w:rPr>
            </m:ctrlPr>
          </m:fPr>
          <m:num>
            <m:sSub>
              <m:sSubPr>
                <m:ctrlPr>
                  <w:rPr>
                    <w:rFonts w:ascii="Cambria Math" w:hAnsi="Cambria Math" w:eastAsia="宋体" w:cs="Times New Roman"/>
                    <w:color w:val="auto"/>
                    <w:spacing w:val="-9"/>
                    <w:sz w:val="24"/>
                    <w:szCs w:val="24"/>
                    <w:lang w:val="zh-CN" w:bidi="zh-CN"/>
                  </w:rPr>
                </m:ctrlPr>
              </m:sSubPr>
              <m:e>
                <m:r>
                  <m:rPr>
                    <m:sty m:val="p"/>
                  </m:rPr>
                  <w:rPr>
                    <w:rFonts w:ascii="Cambria Math" w:hAnsi="Cambria Math" w:eastAsia="宋体" w:cs="Times New Roman"/>
                    <w:color w:val="auto"/>
                    <w:spacing w:val="-9"/>
                    <w:sz w:val="24"/>
                    <w:szCs w:val="24"/>
                    <w:lang w:val="zh-CN" w:bidi="zh-CN"/>
                  </w:rPr>
                  <m:t>p</m:t>
                </m:r>
                <m:ctrlPr>
                  <w:rPr>
                    <w:rFonts w:ascii="Cambria Math" w:hAnsi="Cambria Math" w:eastAsia="宋体" w:cs="Times New Roman"/>
                    <w:color w:val="auto"/>
                    <w:spacing w:val="-9"/>
                    <w:sz w:val="24"/>
                    <w:szCs w:val="24"/>
                    <w:lang w:val="zh-CN" w:bidi="zh-CN"/>
                  </w:rPr>
                </m:ctrlPr>
              </m:e>
              <m:sub>
                <m:r>
                  <m:rPr>
                    <m:sty m:val="p"/>
                  </m:rPr>
                  <w:rPr>
                    <w:rFonts w:ascii="Cambria Math" w:hAnsi="Cambria Math" w:eastAsia="宋体" w:cs="Times New Roman"/>
                    <w:color w:val="auto"/>
                    <w:spacing w:val="-9"/>
                    <w:sz w:val="24"/>
                    <w:szCs w:val="24"/>
                    <w:lang w:val="zh-CN" w:bidi="zh-CN"/>
                  </w:rPr>
                  <m:t>1</m:t>
                </m:r>
                <m:ctrlPr>
                  <w:rPr>
                    <w:rFonts w:ascii="Cambria Math" w:hAnsi="Cambria Math" w:eastAsia="宋体" w:cs="Times New Roman"/>
                    <w:color w:val="auto"/>
                    <w:spacing w:val="-9"/>
                    <w:sz w:val="24"/>
                    <w:szCs w:val="24"/>
                    <w:lang w:val="zh-CN" w:bidi="zh-CN"/>
                  </w:rPr>
                </m:ctrlPr>
              </m:sub>
            </m:sSub>
            <m:ctrlPr>
              <w:rPr>
                <w:rFonts w:ascii="Cambria Math" w:hAnsi="Cambria Math" w:eastAsia="宋体" w:cs="Times New Roman"/>
                <w:color w:val="auto"/>
                <w:spacing w:val="-9"/>
                <w:sz w:val="24"/>
                <w:szCs w:val="24"/>
                <w:lang w:val="zh-CN" w:bidi="zh-CN"/>
              </w:rPr>
            </m:ctrlPr>
          </m:num>
          <m:den>
            <m:sSub>
              <m:sSubPr>
                <m:ctrlPr>
                  <w:rPr>
                    <w:rFonts w:ascii="Cambria Math" w:hAnsi="Cambria Math" w:eastAsia="宋体" w:cs="Times New Roman"/>
                    <w:color w:val="auto"/>
                    <w:spacing w:val="-9"/>
                    <w:sz w:val="24"/>
                    <w:szCs w:val="24"/>
                    <w:lang w:val="zh-CN" w:bidi="zh-CN"/>
                  </w:rPr>
                </m:ctrlPr>
              </m:sSubPr>
              <m:e>
                <m:r>
                  <m:rPr>
                    <m:sty m:val="p"/>
                  </m:rPr>
                  <w:rPr>
                    <w:rFonts w:ascii="Cambria Math" w:hAnsi="Cambria Math" w:eastAsia="宋体" w:cs="Times New Roman"/>
                    <w:color w:val="auto"/>
                    <w:spacing w:val="-9"/>
                    <w:sz w:val="24"/>
                    <w:szCs w:val="24"/>
                    <w:lang w:val="zh-CN" w:bidi="zh-CN"/>
                  </w:rPr>
                  <m:t>z</m:t>
                </m:r>
                <m:ctrlPr>
                  <w:rPr>
                    <w:rFonts w:ascii="Cambria Math" w:hAnsi="Cambria Math" w:eastAsia="宋体" w:cs="Times New Roman"/>
                    <w:color w:val="auto"/>
                    <w:spacing w:val="-9"/>
                    <w:sz w:val="24"/>
                    <w:szCs w:val="24"/>
                    <w:lang w:val="zh-CN" w:bidi="zh-CN"/>
                  </w:rPr>
                </m:ctrlPr>
              </m:e>
              <m:sub>
                <m:r>
                  <m:rPr>
                    <m:sty m:val="p"/>
                  </m:rPr>
                  <w:rPr>
                    <w:rFonts w:ascii="Cambria Math" w:hAnsi="Cambria Math" w:eastAsia="宋体" w:cs="Times New Roman"/>
                    <w:color w:val="auto"/>
                    <w:spacing w:val="-9"/>
                    <w:sz w:val="24"/>
                    <w:szCs w:val="24"/>
                    <w:lang w:val="zh-CN" w:bidi="zh-CN"/>
                  </w:rPr>
                  <m:t>1</m:t>
                </m:r>
                <m:ctrlPr>
                  <w:rPr>
                    <w:rFonts w:ascii="Cambria Math" w:hAnsi="Cambria Math" w:eastAsia="宋体" w:cs="Times New Roman"/>
                    <w:color w:val="auto"/>
                    <w:spacing w:val="-9"/>
                    <w:sz w:val="24"/>
                    <w:szCs w:val="24"/>
                    <w:lang w:val="zh-CN" w:bidi="zh-CN"/>
                  </w:rPr>
                </m:ctrlPr>
              </m:sub>
            </m:sSub>
            <m:ctrlPr>
              <w:rPr>
                <w:rFonts w:ascii="Cambria Math" w:hAnsi="Cambria Math" w:eastAsia="宋体" w:cs="Times New Roman"/>
                <w:color w:val="auto"/>
                <w:spacing w:val="-9"/>
                <w:sz w:val="24"/>
                <w:szCs w:val="24"/>
                <w:lang w:val="zh-CN" w:bidi="zh-CN"/>
              </w:rPr>
            </m:ctrlPr>
          </m:den>
        </m:f>
        <m:r>
          <m:rPr>
            <m:sty m:val="p"/>
          </m:rPr>
          <w:rPr>
            <w:rFonts w:ascii="Cambria Math" w:hAnsi="Cambria Math" w:eastAsia="宋体" w:cs="Times New Roman"/>
            <w:color w:val="auto"/>
            <w:spacing w:val="-9"/>
            <w:sz w:val="24"/>
            <w:szCs w:val="24"/>
            <w:lang w:val="zh-CN" w:bidi="zh-CN"/>
          </w:rPr>
          <m:t>×权</m:t>
        </m:r>
        <m:sSub>
          <m:sSubPr>
            <m:ctrlPr>
              <w:rPr>
                <w:rFonts w:ascii="Cambria Math" w:hAnsi="Cambria Math" w:eastAsia="宋体" w:cs="Times New Roman"/>
                <w:color w:val="auto"/>
                <w:spacing w:val="-9"/>
                <w:sz w:val="24"/>
                <w:szCs w:val="24"/>
                <w:lang w:val="zh-CN" w:bidi="zh-CN"/>
              </w:rPr>
            </m:ctrlPr>
          </m:sSubPr>
          <m:e>
            <m:r>
              <m:rPr>
                <m:sty m:val="p"/>
              </m:rPr>
              <w:rPr>
                <w:rFonts w:ascii="Cambria Math" w:hAnsi="Cambria Math" w:eastAsia="宋体" w:cs="Times New Roman"/>
                <w:color w:val="auto"/>
                <w:spacing w:val="-9"/>
                <w:sz w:val="24"/>
                <w:szCs w:val="24"/>
                <w:lang w:val="zh-CN" w:bidi="zh-CN"/>
              </w:rPr>
              <m:t>重</m:t>
            </m:r>
            <m:ctrlPr>
              <w:rPr>
                <w:rFonts w:ascii="Cambria Math" w:hAnsi="Cambria Math" w:eastAsia="宋体" w:cs="Times New Roman"/>
                <w:color w:val="auto"/>
                <w:spacing w:val="-9"/>
                <w:sz w:val="24"/>
                <w:szCs w:val="24"/>
                <w:lang w:val="zh-CN" w:bidi="zh-CN"/>
              </w:rPr>
            </m:ctrlPr>
          </m:e>
          <m:sub>
            <m:r>
              <m:rPr>
                <m:sty m:val="p"/>
              </m:rPr>
              <w:rPr>
                <w:rFonts w:ascii="Cambria Math" w:hAnsi="Cambria Math" w:eastAsia="宋体" w:cs="Times New Roman"/>
                <w:color w:val="auto"/>
                <w:spacing w:val="-9"/>
                <w:sz w:val="24"/>
                <w:szCs w:val="24"/>
                <w:lang w:val="zh-CN" w:bidi="zh-CN"/>
              </w:rPr>
              <m:t>11</m:t>
            </m:r>
            <m:ctrlPr>
              <w:rPr>
                <w:rFonts w:ascii="Cambria Math" w:hAnsi="Cambria Math" w:eastAsia="宋体" w:cs="Times New Roman"/>
                <w:color w:val="auto"/>
                <w:spacing w:val="-9"/>
                <w:sz w:val="24"/>
                <w:szCs w:val="24"/>
                <w:lang w:val="zh-CN" w:bidi="zh-CN"/>
              </w:rPr>
            </m:ctrlPr>
          </m:sub>
        </m:sSub>
        <m:r>
          <m:rPr>
            <m:sty m:val="p"/>
          </m:rPr>
          <w:rPr>
            <w:rFonts w:ascii="Cambria Math" w:hAnsi="Cambria Math" w:eastAsia="宋体" w:cs="Times New Roman"/>
            <w:color w:val="auto"/>
            <w:spacing w:val="-9"/>
            <w:sz w:val="24"/>
            <w:szCs w:val="24"/>
            <w:lang w:val="zh-CN" w:bidi="zh-CN"/>
          </w:rPr>
          <m:t>+⋯</m:t>
        </m:r>
        <m:f>
          <m:fPr>
            <m:ctrlPr>
              <w:rPr>
                <w:rFonts w:ascii="Cambria Math" w:hAnsi="Cambria Math" w:eastAsia="宋体" w:cs="Times New Roman"/>
                <w:color w:val="auto"/>
                <w:spacing w:val="-9"/>
                <w:sz w:val="24"/>
                <w:szCs w:val="24"/>
                <w:lang w:val="zh-CN" w:bidi="zh-CN"/>
              </w:rPr>
            </m:ctrlPr>
          </m:fPr>
          <m:num>
            <m:sSub>
              <m:sSubPr>
                <m:ctrlPr>
                  <w:rPr>
                    <w:rFonts w:ascii="Cambria Math" w:hAnsi="Cambria Math" w:eastAsia="宋体" w:cs="Times New Roman"/>
                    <w:color w:val="auto"/>
                    <w:spacing w:val="-9"/>
                    <w:sz w:val="24"/>
                    <w:szCs w:val="24"/>
                    <w:lang w:val="zh-CN" w:bidi="zh-CN"/>
                  </w:rPr>
                </m:ctrlPr>
              </m:sSubPr>
              <m:e>
                <m:r>
                  <m:rPr>
                    <m:sty m:val="p"/>
                  </m:rPr>
                  <w:rPr>
                    <w:rFonts w:ascii="Cambria Math" w:hAnsi="Cambria Math" w:eastAsia="宋体" w:cs="Times New Roman"/>
                    <w:color w:val="auto"/>
                    <w:spacing w:val="-9"/>
                    <w:sz w:val="24"/>
                    <w:szCs w:val="24"/>
                    <w:lang w:val="zh-CN" w:bidi="zh-CN"/>
                  </w:rPr>
                  <m:t>p</m:t>
                </m:r>
                <m:ctrlPr>
                  <w:rPr>
                    <w:rFonts w:ascii="Cambria Math" w:hAnsi="Cambria Math" w:eastAsia="宋体" w:cs="Times New Roman"/>
                    <w:color w:val="auto"/>
                    <w:spacing w:val="-9"/>
                    <w:sz w:val="24"/>
                    <w:szCs w:val="24"/>
                    <w:lang w:val="zh-CN" w:bidi="zh-CN"/>
                  </w:rPr>
                </m:ctrlPr>
              </m:e>
              <m:sub>
                <m:r>
                  <m:rPr>
                    <m:sty m:val="p"/>
                  </m:rPr>
                  <w:rPr>
                    <w:rFonts w:ascii="Cambria Math" w:hAnsi="Cambria Math" w:eastAsia="宋体" w:cs="Times New Roman"/>
                    <w:color w:val="auto"/>
                    <w:spacing w:val="-9"/>
                    <w:sz w:val="24"/>
                    <w:szCs w:val="24"/>
                    <w:lang w:val="zh-CN" w:bidi="zh-CN"/>
                  </w:rPr>
                  <m:t>n</m:t>
                </m:r>
                <m:ctrlPr>
                  <w:rPr>
                    <w:rFonts w:ascii="Cambria Math" w:hAnsi="Cambria Math" w:eastAsia="宋体" w:cs="Times New Roman"/>
                    <w:color w:val="auto"/>
                    <w:spacing w:val="-9"/>
                    <w:sz w:val="24"/>
                    <w:szCs w:val="24"/>
                    <w:lang w:val="zh-CN" w:bidi="zh-CN"/>
                  </w:rPr>
                </m:ctrlPr>
              </m:sub>
            </m:sSub>
            <m:ctrlPr>
              <w:rPr>
                <w:rFonts w:ascii="Cambria Math" w:hAnsi="Cambria Math" w:eastAsia="宋体" w:cs="Times New Roman"/>
                <w:color w:val="auto"/>
                <w:spacing w:val="-9"/>
                <w:sz w:val="24"/>
                <w:szCs w:val="24"/>
                <w:lang w:val="zh-CN" w:bidi="zh-CN"/>
              </w:rPr>
            </m:ctrlPr>
          </m:num>
          <m:den>
            <m:sSub>
              <m:sSubPr>
                <m:ctrlPr>
                  <w:rPr>
                    <w:rFonts w:ascii="Cambria Math" w:hAnsi="Cambria Math" w:eastAsia="宋体" w:cs="Times New Roman"/>
                    <w:color w:val="auto"/>
                    <w:spacing w:val="-9"/>
                    <w:sz w:val="24"/>
                    <w:szCs w:val="24"/>
                    <w:lang w:val="zh-CN" w:bidi="zh-CN"/>
                  </w:rPr>
                </m:ctrlPr>
              </m:sSubPr>
              <m:e>
                <m:r>
                  <m:rPr>
                    <m:sty m:val="p"/>
                  </m:rPr>
                  <w:rPr>
                    <w:rFonts w:ascii="Cambria Math" w:hAnsi="Cambria Math" w:eastAsia="宋体" w:cs="Times New Roman"/>
                    <w:color w:val="auto"/>
                    <w:spacing w:val="-9"/>
                    <w:sz w:val="24"/>
                    <w:szCs w:val="24"/>
                    <w:lang w:val="zh-CN" w:bidi="zh-CN"/>
                  </w:rPr>
                  <m:t>z</m:t>
                </m:r>
                <m:ctrlPr>
                  <w:rPr>
                    <w:rFonts w:ascii="Cambria Math" w:hAnsi="Cambria Math" w:eastAsia="宋体" w:cs="Times New Roman"/>
                    <w:color w:val="auto"/>
                    <w:spacing w:val="-9"/>
                    <w:sz w:val="24"/>
                    <w:szCs w:val="24"/>
                    <w:lang w:val="zh-CN" w:bidi="zh-CN"/>
                  </w:rPr>
                </m:ctrlPr>
              </m:e>
              <m:sub>
                <m:r>
                  <m:rPr>
                    <m:sty m:val="p"/>
                  </m:rPr>
                  <w:rPr>
                    <w:rFonts w:ascii="Cambria Math" w:hAnsi="Cambria Math" w:eastAsia="宋体" w:cs="Times New Roman"/>
                    <w:color w:val="auto"/>
                    <w:spacing w:val="-9"/>
                    <w:sz w:val="24"/>
                    <w:szCs w:val="24"/>
                    <w:lang w:val="zh-CN" w:bidi="zh-CN"/>
                  </w:rPr>
                  <m:t>n</m:t>
                </m:r>
                <m:ctrlPr>
                  <w:rPr>
                    <w:rFonts w:ascii="Cambria Math" w:hAnsi="Cambria Math" w:eastAsia="宋体" w:cs="Times New Roman"/>
                    <w:color w:val="auto"/>
                    <w:spacing w:val="-9"/>
                    <w:sz w:val="24"/>
                    <w:szCs w:val="24"/>
                    <w:lang w:val="zh-CN" w:bidi="zh-CN"/>
                  </w:rPr>
                </m:ctrlPr>
              </m:sub>
            </m:sSub>
            <m:ctrlPr>
              <w:rPr>
                <w:rFonts w:ascii="Cambria Math" w:hAnsi="Cambria Math" w:eastAsia="宋体" w:cs="Times New Roman"/>
                <w:color w:val="auto"/>
                <w:spacing w:val="-9"/>
                <w:sz w:val="24"/>
                <w:szCs w:val="24"/>
                <w:lang w:val="zh-CN" w:bidi="zh-CN"/>
              </w:rPr>
            </m:ctrlPr>
          </m:den>
        </m:f>
        <m:r>
          <m:rPr>
            <m:sty m:val="p"/>
          </m:rPr>
          <w:rPr>
            <w:rFonts w:ascii="Cambria Math" w:hAnsi="Cambria Math" w:eastAsia="宋体" w:cs="Times New Roman"/>
            <w:color w:val="auto"/>
            <w:spacing w:val="-9"/>
            <w:sz w:val="24"/>
            <w:szCs w:val="24"/>
            <w:lang w:val="zh-CN" w:bidi="zh-CN"/>
          </w:rPr>
          <m:t>×权</m:t>
        </m:r>
        <m:sSub>
          <m:sSubPr>
            <m:ctrlPr>
              <w:rPr>
                <w:rFonts w:ascii="Cambria Math" w:hAnsi="Cambria Math" w:eastAsia="宋体" w:cs="Times New Roman"/>
                <w:color w:val="auto"/>
                <w:spacing w:val="-9"/>
                <w:sz w:val="24"/>
                <w:szCs w:val="24"/>
                <w:lang w:val="zh-CN" w:bidi="zh-CN"/>
              </w:rPr>
            </m:ctrlPr>
          </m:sSubPr>
          <m:e>
            <m:r>
              <m:rPr>
                <m:sty m:val="p"/>
              </m:rPr>
              <w:rPr>
                <w:rFonts w:ascii="Cambria Math" w:hAnsi="Cambria Math" w:eastAsia="宋体" w:cs="Times New Roman"/>
                <w:color w:val="auto"/>
                <w:spacing w:val="-9"/>
                <w:sz w:val="24"/>
                <w:szCs w:val="24"/>
                <w:lang w:val="zh-CN" w:bidi="zh-CN"/>
              </w:rPr>
              <m:t>重</m:t>
            </m:r>
            <m:ctrlPr>
              <w:rPr>
                <w:rFonts w:ascii="Cambria Math" w:hAnsi="Cambria Math" w:eastAsia="宋体" w:cs="Times New Roman"/>
                <w:color w:val="auto"/>
                <w:spacing w:val="-9"/>
                <w:sz w:val="24"/>
                <w:szCs w:val="24"/>
                <w:lang w:val="zh-CN" w:bidi="zh-CN"/>
              </w:rPr>
            </m:ctrlPr>
          </m:e>
          <m:sub>
            <m:r>
              <m:rPr>
                <m:sty m:val="p"/>
              </m:rPr>
              <w:rPr>
                <w:rFonts w:ascii="Cambria Math" w:hAnsi="Cambria Math" w:eastAsia="宋体" w:cs="Times New Roman"/>
                <w:color w:val="auto"/>
                <w:spacing w:val="-9"/>
                <w:sz w:val="24"/>
                <w:szCs w:val="24"/>
                <w:lang w:val="zh-CN" w:bidi="zh-CN"/>
              </w:rPr>
              <m:t>1n</m:t>
            </m:r>
            <m:ctrlPr>
              <w:rPr>
                <w:rFonts w:ascii="Cambria Math" w:hAnsi="Cambria Math" w:eastAsia="宋体" w:cs="Times New Roman"/>
                <w:color w:val="auto"/>
                <w:spacing w:val="-9"/>
                <w:sz w:val="24"/>
                <w:szCs w:val="24"/>
                <w:lang w:val="zh-CN" w:bidi="zh-CN"/>
              </w:rPr>
            </m:ctrlPr>
          </m:sub>
        </m:sSub>
      </m:oMath>
    </w:p>
    <w:p w14:paraId="62775CF8">
      <w:pPr>
        <w:autoSpaceDE w:val="0"/>
        <w:autoSpaceDN w:val="0"/>
        <w:spacing w:line="360" w:lineRule="auto"/>
        <w:ind w:left="208" w:leftChars="99" w:firstLine="444" w:firstLineChars="200"/>
        <w:rPr>
          <w:rFonts w:ascii="Times New Roman" w:hAnsi="Times New Roman" w:cs="Times New Roman"/>
          <w:color w:val="auto"/>
          <w:spacing w:val="-9"/>
          <w:sz w:val="24"/>
          <w:szCs w:val="24"/>
          <w:lang w:val="zh-CN" w:bidi="zh-CN"/>
        </w:rPr>
      </w:pPr>
      <w:r>
        <w:rPr>
          <w:rFonts w:ascii="Times New Roman" w:hAnsi="Times New Roman" w:eastAsia="宋体" w:cs="Times New Roman"/>
          <w:color w:val="auto"/>
          <w:spacing w:val="-9"/>
          <w:sz w:val="24"/>
          <w:szCs w:val="24"/>
          <w:lang w:val="zh-CN" w:bidi="zh-CN"/>
        </w:rPr>
        <w:t xml:space="preserve">目标n </w:t>
      </w:r>
      <m:oMath>
        <m:r>
          <m:rPr>
            <m:sty m:val="p"/>
          </m:rPr>
          <w:rPr>
            <w:rFonts w:ascii="Cambria Math" w:hAnsi="Cambria Math" w:eastAsia="宋体" w:cs="Times New Roman"/>
            <w:color w:val="auto"/>
            <w:spacing w:val="-9"/>
            <w:sz w:val="24"/>
            <w:szCs w:val="24"/>
            <w:lang w:val="zh-CN" w:bidi="zh-CN"/>
          </w:rPr>
          <m:t>评价值n=</m:t>
        </m:r>
        <m:f>
          <m:fPr>
            <m:ctrlPr>
              <w:rPr>
                <w:rFonts w:ascii="Cambria Math" w:hAnsi="Cambria Math" w:eastAsia="宋体" w:cs="Times New Roman"/>
                <w:color w:val="auto"/>
                <w:spacing w:val="-9"/>
                <w:sz w:val="24"/>
                <w:szCs w:val="24"/>
                <w:lang w:val="zh-CN" w:bidi="zh-CN"/>
              </w:rPr>
            </m:ctrlPr>
          </m:fPr>
          <m:num>
            <m:sSub>
              <m:sSubPr>
                <m:ctrlPr>
                  <w:rPr>
                    <w:rFonts w:ascii="Cambria Math" w:hAnsi="Cambria Math" w:eastAsia="宋体" w:cs="Times New Roman"/>
                    <w:color w:val="auto"/>
                    <w:spacing w:val="-9"/>
                    <w:sz w:val="24"/>
                    <w:szCs w:val="24"/>
                    <w:lang w:val="zh-CN" w:bidi="zh-CN"/>
                  </w:rPr>
                </m:ctrlPr>
              </m:sSubPr>
              <m:e>
                <m:r>
                  <m:rPr>
                    <m:sty m:val="p"/>
                  </m:rPr>
                  <w:rPr>
                    <w:rFonts w:ascii="Cambria Math" w:hAnsi="Cambria Math" w:eastAsia="宋体" w:cs="Times New Roman"/>
                    <w:color w:val="auto"/>
                    <w:spacing w:val="-9"/>
                    <w:sz w:val="24"/>
                    <w:szCs w:val="24"/>
                    <w:lang w:val="zh-CN" w:bidi="zh-CN"/>
                  </w:rPr>
                  <m:t>p</m:t>
                </m:r>
                <m:ctrlPr>
                  <w:rPr>
                    <w:rFonts w:ascii="Cambria Math" w:hAnsi="Cambria Math" w:eastAsia="宋体" w:cs="Times New Roman"/>
                    <w:color w:val="auto"/>
                    <w:spacing w:val="-9"/>
                    <w:sz w:val="24"/>
                    <w:szCs w:val="24"/>
                    <w:lang w:val="zh-CN" w:bidi="zh-CN"/>
                  </w:rPr>
                </m:ctrlPr>
              </m:e>
              <m:sub>
                <m:r>
                  <m:rPr>
                    <m:sty m:val="p"/>
                  </m:rPr>
                  <w:rPr>
                    <w:rFonts w:ascii="Cambria Math" w:hAnsi="Cambria Math" w:eastAsia="宋体" w:cs="Times New Roman"/>
                    <w:color w:val="auto"/>
                    <w:spacing w:val="-9"/>
                    <w:sz w:val="24"/>
                    <w:szCs w:val="24"/>
                    <w:lang w:val="zh-CN" w:bidi="zh-CN"/>
                  </w:rPr>
                  <m:t>n</m:t>
                </m:r>
                <m:ctrlPr>
                  <w:rPr>
                    <w:rFonts w:ascii="Cambria Math" w:hAnsi="Cambria Math" w:eastAsia="宋体" w:cs="Times New Roman"/>
                    <w:color w:val="auto"/>
                    <w:spacing w:val="-9"/>
                    <w:sz w:val="24"/>
                    <w:szCs w:val="24"/>
                    <w:lang w:val="zh-CN" w:bidi="zh-CN"/>
                  </w:rPr>
                </m:ctrlPr>
              </m:sub>
            </m:sSub>
            <m:ctrlPr>
              <w:rPr>
                <w:rFonts w:ascii="Cambria Math" w:hAnsi="Cambria Math" w:eastAsia="宋体" w:cs="Times New Roman"/>
                <w:color w:val="auto"/>
                <w:spacing w:val="-9"/>
                <w:sz w:val="24"/>
                <w:szCs w:val="24"/>
                <w:lang w:val="zh-CN" w:bidi="zh-CN"/>
              </w:rPr>
            </m:ctrlPr>
          </m:num>
          <m:den>
            <m:sSub>
              <m:sSubPr>
                <m:ctrlPr>
                  <w:rPr>
                    <w:rFonts w:ascii="Cambria Math" w:hAnsi="Cambria Math" w:eastAsia="宋体" w:cs="Times New Roman"/>
                    <w:color w:val="auto"/>
                    <w:spacing w:val="-9"/>
                    <w:sz w:val="24"/>
                    <w:szCs w:val="24"/>
                    <w:lang w:val="zh-CN" w:bidi="zh-CN"/>
                  </w:rPr>
                </m:ctrlPr>
              </m:sSubPr>
              <m:e>
                <m:r>
                  <m:rPr>
                    <m:sty m:val="p"/>
                  </m:rPr>
                  <w:rPr>
                    <w:rFonts w:ascii="Cambria Math" w:hAnsi="Cambria Math" w:eastAsia="宋体" w:cs="Times New Roman"/>
                    <w:color w:val="auto"/>
                    <w:spacing w:val="-9"/>
                    <w:sz w:val="24"/>
                    <w:szCs w:val="24"/>
                    <w:lang w:val="zh-CN" w:bidi="zh-CN"/>
                  </w:rPr>
                  <m:t>z</m:t>
                </m:r>
                <m:ctrlPr>
                  <w:rPr>
                    <w:rFonts w:ascii="Cambria Math" w:hAnsi="Cambria Math" w:eastAsia="宋体" w:cs="Times New Roman"/>
                    <w:color w:val="auto"/>
                    <w:spacing w:val="-9"/>
                    <w:sz w:val="24"/>
                    <w:szCs w:val="24"/>
                    <w:lang w:val="zh-CN" w:bidi="zh-CN"/>
                  </w:rPr>
                </m:ctrlPr>
              </m:e>
              <m:sub>
                <m:r>
                  <m:rPr>
                    <m:sty m:val="p"/>
                  </m:rPr>
                  <w:rPr>
                    <w:rFonts w:ascii="Cambria Math" w:hAnsi="Cambria Math" w:eastAsia="宋体" w:cs="Times New Roman"/>
                    <w:color w:val="auto"/>
                    <w:spacing w:val="-9"/>
                    <w:sz w:val="24"/>
                    <w:szCs w:val="24"/>
                    <w:lang w:val="zh-CN" w:bidi="zh-CN"/>
                  </w:rPr>
                  <m:t>n</m:t>
                </m:r>
                <m:ctrlPr>
                  <w:rPr>
                    <w:rFonts w:ascii="Cambria Math" w:hAnsi="Cambria Math" w:eastAsia="宋体" w:cs="Times New Roman"/>
                    <w:color w:val="auto"/>
                    <w:spacing w:val="-9"/>
                    <w:sz w:val="24"/>
                    <w:szCs w:val="24"/>
                    <w:lang w:val="zh-CN" w:bidi="zh-CN"/>
                  </w:rPr>
                </m:ctrlPr>
              </m:sub>
            </m:sSub>
            <m:ctrlPr>
              <w:rPr>
                <w:rFonts w:ascii="Cambria Math" w:hAnsi="Cambria Math" w:eastAsia="宋体" w:cs="Times New Roman"/>
                <w:color w:val="auto"/>
                <w:spacing w:val="-9"/>
                <w:sz w:val="24"/>
                <w:szCs w:val="24"/>
                <w:lang w:val="zh-CN" w:bidi="zh-CN"/>
              </w:rPr>
            </m:ctrlPr>
          </m:den>
        </m:f>
        <m:r>
          <m:rPr>
            <m:sty m:val="p"/>
          </m:rPr>
          <w:rPr>
            <w:rFonts w:ascii="Cambria Math" w:hAnsi="Cambria Math" w:eastAsia="宋体" w:cs="Times New Roman"/>
            <w:color w:val="auto"/>
            <w:spacing w:val="-9"/>
            <w:sz w:val="24"/>
            <w:szCs w:val="24"/>
            <w:lang w:val="zh-CN" w:bidi="zh-CN"/>
          </w:rPr>
          <m:t>×权</m:t>
        </m:r>
        <m:sSub>
          <m:sSubPr>
            <m:ctrlPr>
              <w:rPr>
                <w:rFonts w:ascii="Cambria Math" w:hAnsi="Cambria Math" w:eastAsia="宋体" w:cs="Times New Roman"/>
                <w:color w:val="auto"/>
                <w:spacing w:val="-9"/>
                <w:sz w:val="24"/>
                <w:szCs w:val="24"/>
                <w:lang w:val="zh-CN" w:bidi="zh-CN"/>
              </w:rPr>
            </m:ctrlPr>
          </m:sSubPr>
          <m:e>
            <m:r>
              <m:rPr>
                <m:sty m:val="p"/>
              </m:rPr>
              <w:rPr>
                <w:rFonts w:ascii="Cambria Math" w:hAnsi="Cambria Math" w:eastAsia="宋体" w:cs="Times New Roman"/>
                <w:color w:val="auto"/>
                <w:spacing w:val="-9"/>
                <w:sz w:val="24"/>
                <w:szCs w:val="24"/>
                <w:lang w:val="zh-CN" w:bidi="zh-CN"/>
              </w:rPr>
              <m:t>重</m:t>
            </m:r>
            <m:ctrlPr>
              <w:rPr>
                <w:rFonts w:ascii="Cambria Math" w:hAnsi="Cambria Math" w:eastAsia="宋体" w:cs="Times New Roman"/>
                <w:color w:val="auto"/>
                <w:spacing w:val="-9"/>
                <w:sz w:val="24"/>
                <w:szCs w:val="24"/>
                <w:lang w:val="zh-CN" w:bidi="zh-CN"/>
              </w:rPr>
            </m:ctrlPr>
          </m:e>
          <m:sub>
            <m:r>
              <m:rPr>
                <m:sty m:val="p"/>
              </m:rPr>
              <w:rPr>
                <w:rFonts w:ascii="Cambria Math" w:hAnsi="Cambria Math" w:eastAsia="宋体" w:cs="Times New Roman"/>
                <w:color w:val="auto"/>
                <w:spacing w:val="-9"/>
                <w:sz w:val="24"/>
                <w:szCs w:val="24"/>
                <w:lang w:val="zh-CN" w:bidi="zh-CN"/>
              </w:rPr>
              <m:t>n1</m:t>
            </m:r>
            <m:ctrlPr>
              <w:rPr>
                <w:rFonts w:ascii="Cambria Math" w:hAnsi="Cambria Math" w:eastAsia="宋体" w:cs="Times New Roman"/>
                <w:color w:val="auto"/>
                <w:spacing w:val="-9"/>
                <w:sz w:val="24"/>
                <w:szCs w:val="24"/>
                <w:lang w:val="zh-CN" w:bidi="zh-CN"/>
              </w:rPr>
            </m:ctrlPr>
          </m:sub>
        </m:sSub>
        <m:r>
          <m:rPr>
            <m:sty m:val="p"/>
          </m:rPr>
          <w:rPr>
            <w:rFonts w:ascii="Cambria Math" w:hAnsi="Cambria Math" w:eastAsia="宋体" w:cs="Times New Roman"/>
            <w:color w:val="auto"/>
            <w:spacing w:val="-9"/>
            <w:sz w:val="24"/>
            <w:szCs w:val="24"/>
            <w:lang w:val="zh-CN" w:bidi="zh-CN"/>
          </w:rPr>
          <m:t>+⋯</m:t>
        </m:r>
        <m:f>
          <m:fPr>
            <m:ctrlPr>
              <w:rPr>
                <w:rFonts w:ascii="Cambria Math" w:hAnsi="Cambria Math" w:eastAsia="宋体" w:cs="Times New Roman"/>
                <w:color w:val="auto"/>
                <w:spacing w:val="-9"/>
                <w:sz w:val="24"/>
                <w:szCs w:val="24"/>
                <w:lang w:val="zh-CN" w:bidi="zh-CN"/>
              </w:rPr>
            </m:ctrlPr>
          </m:fPr>
          <m:num>
            <m:sSub>
              <m:sSubPr>
                <m:ctrlPr>
                  <w:rPr>
                    <w:rFonts w:ascii="Cambria Math" w:hAnsi="Cambria Math" w:eastAsia="宋体" w:cs="Times New Roman"/>
                    <w:color w:val="auto"/>
                    <w:spacing w:val="-9"/>
                    <w:sz w:val="24"/>
                    <w:szCs w:val="24"/>
                    <w:lang w:val="zh-CN" w:bidi="zh-CN"/>
                  </w:rPr>
                </m:ctrlPr>
              </m:sSubPr>
              <m:e>
                <m:r>
                  <m:rPr>
                    <m:sty m:val="p"/>
                  </m:rPr>
                  <w:rPr>
                    <w:rFonts w:ascii="Cambria Math" w:hAnsi="Cambria Math" w:eastAsia="宋体" w:cs="Times New Roman"/>
                    <w:color w:val="auto"/>
                    <w:spacing w:val="-9"/>
                    <w:sz w:val="24"/>
                    <w:szCs w:val="24"/>
                    <w:lang w:val="zh-CN" w:bidi="zh-CN"/>
                  </w:rPr>
                  <m:t>p</m:t>
                </m:r>
                <m:ctrlPr>
                  <w:rPr>
                    <w:rFonts w:ascii="Cambria Math" w:hAnsi="Cambria Math" w:eastAsia="宋体" w:cs="Times New Roman"/>
                    <w:color w:val="auto"/>
                    <w:spacing w:val="-9"/>
                    <w:sz w:val="24"/>
                    <w:szCs w:val="24"/>
                    <w:lang w:val="zh-CN" w:bidi="zh-CN"/>
                  </w:rPr>
                </m:ctrlPr>
              </m:e>
              <m:sub>
                <m:r>
                  <m:rPr>
                    <m:sty m:val="p"/>
                  </m:rPr>
                  <w:rPr>
                    <w:rFonts w:ascii="Cambria Math" w:hAnsi="Cambria Math" w:eastAsia="宋体" w:cs="Times New Roman"/>
                    <w:color w:val="auto"/>
                    <w:spacing w:val="-9"/>
                    <w:sz w:val="24"/>
                    <w:szCs w:val="24"/>
                    <w:lang w:val="zh-CN" w:bidi="zh-CN"/>
                  </w:rPr>
                  <m:t>n</m:t>
                </m:r>
                <m:ctrlPr>
                  <w:rPr>
                    <w:rFonts w:ascii="Cambria Math" w:hAnsi="Cambria Math" w:eastAsia="宋体" w:cs="Times New Roman"/>
                    <w:color w:val="auto"/>
                    <w:spacing w:val="-9"/>
                    <w:sz w:val="24"/>
                    <w:szCs w:val="24"/>
                    <w:lang w:val="zh-CN" w:bidi="zh-CN"/>
                  </w:rPr>
                </m:ctrlPr>
              </m:sub>
            </m:sSub>
            <m:ctrlPr>
              <w:rPr>
                <w:rFonts w:ascii="Cambria Math" w:hAnsi="Cambria Math" w:eastAsia="宋体" w:cs="Times New Roman"/>
                <w:color w:val="auto"/>
                <w:spacing w:val="-9"/>
                <w:sz w:val="24"/>
                <w:szCs w:val="24"/>
                <w:lang w:val="zh-CN" w:bidi="zh-CN"/>
              </w:rPr>
            </m:ctrlPr>
          </m:num>
          <m:den>
            <m:sSub>
              <m:sSubPr>
                <m:ctrlPr>
                  <w:rPr>
                    <w:rFonts w:ascii="Cambria Math" w:hAnsi="Cambria Math" w:eastAsia="宋体" w:cs="Times New Roman"/>
                    <w:color w:val="auto"/>
                    <w:spacing w:val="-9"/>
                    <w:sz w:val="24"/>
                    <w:szCs w:val="24"/>
                    <w:lang w:val="zh-CN" w:bidi="zh-CN"/>
                  </w:rPr>
                </m:ctrlPr>
              </m:sSubPr>
              <m:e>
                <m:r>
                  <m:rPr>
                    <m:sty m:val="p"/>
                  </m:rPr>
                  <w:rPr>
                    <w:rFonts w:ascii="Cambria Math" w:hAnsi="Cambria Math" w:eastAsia="宋体" w:cs="Times New Roman"/>
                    <w:color w:val="auto"/>
                    <w:spacing w:val="-9"/>
                    <w:sz w:val="24"/>
                    <w:szCs w:val="24"/>
                    <w:lang w:val="zh-CN" w:bidi="zh-CN"/>
                  </w:rPr>
                  <m:t>z</m:t>
                </m:r>
                <m:ctrlPr>
                  <w:rPr>
                    <w:rFonts w:ascii="Cambria Math" w:hAnsi="Cambria Math" w:eastAsia="宋体" w:cs="Times New Roman"/>
                    <w:color w:val="auto"/>
                    <w:spacing w:val="-9"/>
                    <w:sz w:val="24"/>
                    <w:szCs w:val="24"/>
                    <w:lang w:val="zh-CN" w:bidi="zh-CN"/>
                  </w:rPr>
                </m:ctrlPr>
              </m:e>
              <m:sub>
                <m:r>
                  <m:rPr>
                    <m:sty m:val="p"/>
                  </m:rPr>
                  <w:rPr>
                    <w:rFonts w:ascii="Cambria Math" w:hAnsi="Cambria Math" w:eastAsia="宋体" w:cs="Times New Roman"/>
                    <w:color w:val="auto"/>
                    <w:spacing w:val="-9"/>
                    <w:sz w:val="24"/>
                    <w:szCs w:val="24"/>
                    <w:lang w:val="zh-CN" w:bidi="zh-CN"/>
                  </w:rPr>
                  <m:t>n</m:t>
                </m:r>
                <m:ctrlPr>
                  <w:rPr>
                    <w:rFonts w:ascii="Cambria Math" w:hAnsi="Cambria Math" w:eastAsia="宋体" w:cs="Times New Roman"/>
                    <w:color w:val="auto"/>
                    <w:spacing w:val="-9"/>
                    <w:sz w:val="24"/>
                    <w:szCs w:val="24"/>
                    <w:lang w:val="zh-CN" w:bidi="zh-CN"/>
                  </w:rPr>
                </m:ctrlPr>
              </m:sub>
            </m:sSub>
            <m:ctrlPr>
              <w:rPr>
                <w:rFonts w:ascii="Cambria Math" w:hAnsi="Cambria Math" w:eastAsia="宋体" w:cs="Times New Roman"/>
                <w:color w:val="auto"/>
                <w:spacing w:val="-9"/>
                <w:sz w:val="24"/>
                <w:szCs w:val="24"/>
                <w:lang w:val="zh-CN" w:bidi="zh-CN"/>
              </w:rPr>
            </m:ctrlPr>
          </m:den>
        </m:f>
        <m:r>
          <m:rPr>
            <m:sty m:val="p"/>
          </m:rPr>
          <w:rPr>
            <w:rFonts w:ascii="Cambria Math" w:hAnsi="Cambria Math" w:eastAsia="宋体" w:cs="Times New Roman"/>
            <w:color w:val="auto"/>
            <w:spacing w:val="-9"/>
            <w:sz w:val="24"/>
            <w:szCs w:val="24"/>
            <w:lang w:val="zh-CN" w:bidi="zh-CN"/>
          </w:rPr>
          <m:t>×权</m:t>
        </m:r>
        <m:sSub>
          <m:sSubPr>
            <m:ctrlPr>
              <w:rPr>
                <w:rFonts w:ascii="Cambria Math" w:hAnsi="Cambria Math" w:eastAsia="宋体" w:cs="Times New Roman"/>
                <w:color w:val="auto"/>
                <w:spacing w:val="-9"/>
                <w:sz w:val="24"/>
                <w:szCs w:val="24"/>
                <w:lang w:val="zh-CN" w:bidi="zh-CN"/>
              </w:rPr>
            </m:ctrlPr>
          </m:sSubPr>
          <m:e>
            <m:r>
              <m:rPr>
                <m:sty m:val="p"/>
              </m:rPr>
              <w:rPr>
                <w:rFonts w:ascii="Cambria Math" w:hAnsi="Cambria Math" w:eastAsia="宋体" w:cs="Times New Roman"/>
                <w:color w:val="auto"/>
                <w:spacing w:val="-9"/>
                <w:sz w:val="24"/>
                <w:szCs w:val="24"/>
                <w:lang w:val="zh-CN" w:bidi="zh-CN"/>
              </w:rPr>
              <m:t>重</m:t>
            </m:r>
            <m:ctrlPr>
              <w:rPr>
                <w:rFonts w:ascii="Cambria Math" w:hAnsi="Cambria Math" w:eastAsia="宋体" w:cs="Times New Roman"/>
                <w:color w:val="auto"/>
                <w:spacing w:val="-9"/>
                <w:sz w:val="24"/>
                <w:szCs w:val="24"/>
                <w:lang w:val="zh-CN" w:bidi="zh-CN"/>
              </w:rPr>
            </m:ctrlPr>
          </m:e>
          <m:sub>
            <m:r>
              <m:rPr>
                <m:sty m:val="p"/>
              </m:rPr>
              <w:rPr>
                <w:rFonts w:ascii="Cambria Math" w:hAnsi="Cambria Math" w:eastAsia="宋体" w:cs="Times New Roman"/>
                <w:color w:val="auto"/>
                <w:spacing w:val="-9"/>
                <w:sz w:val="24"/>
                <w:szCs w:val="24"/>
                <w:lang w:val="zh-CN" w:bidi="zh-CN"/>
              </w:rPr>
              <m:t>nn</m:t>
            </m:r>
            <m:ctrlPr>
              <w:rPr>
                <w:rFonts w:ascii="Cambria Math" w:hAnsi="Cambria Math" w:eastAsia="宋体" w:cs="Times New Roman"/>
                <w:color w:val="auto"/>
                <w:spacing w:val="-9"/>
                <w:sz w:val="24"/>
                <w:szCs w:val="24"/>
                <w:lang w:val="zh-CN" w:bidi="zh-CN"/>
              </w:rPr>
            </m:ctrlPr>
          </m:sub>
        </m:sSub>
      </m:oMath>
    </w:p>
    <w:p w14:paraId="12B6282B">
      <w:pPr>
        <w:autoSpaceDE w:val="0"/>
        <w:autoSpaceDN w:val="0"/>
        <w:spacing w:line="360" w:lineRule="auto"/>
        <w:ind w:left="8" w:right="695" w:rightChars="331" w:firstLine="643" w:firstLineChars="290"/>
        <w:rPr>
          <w:rFonts w:hint="eastAsia" w:ascii="宋体"/>
          <w:bCs/>
          <w:sz w:val="24"/>
        </w:rPr>
      </w:pPr>
      <m:oMath>
        <m:sSub>
          <m:sSubPr>
            <m:ctrlPr>
              <w:rPr>
                <w:rFonts w:ascii="Cambria Math" w:hAnsi="Cambria Math" w:eastAsia="宋体" w:cs="Times New Roman"/>
                <w:color w:val="auto"/>
                <w:spacing w:val="-9"/>
                <w:sz w:val="24"/>
                <w:szCs w:val="24"/>
                <w:lang w:val="zh-CN" w:bidi="zh-CN"/>
              </w:rPr>
            </m:ctrlPr>
          </m:sSubPr>
          <m:e>
            <m:r>
              <m:rPr>
                <m:sty m:val="p"/>
              </m:rPr>
              <w:rPr>
                <w:rFonts w:ascii="Cambria Math" w:hAnsi="Cambria Math" w:eastAsia="宋体" w:cs="Times New Roman"/>
                <w:color w:val="auto"/>
                <w:spacing w:val="-9"/>
                <w:sz w:val="24"/>
                <w:szCs w:val="24"/>
                <w:lang w:val="zh-CN" w:bidi="zh-CN"/>
              </w:rPr>
              <m:t>p</m:t>
            </m:r>
            <m:ctrlPr>
              <w:rPr>
                <w:rFonts w:ascii="Cambria Math" w:hAnsi="Cambria Math" w:eastAsia="宋体" w:cs="Times New Roman"/>
                <w:color w:val="auto"/>
                <w:spacing w:val="-9"/>
                <w:sz w:val="24"/>
                <w:szCs w:val="24"/>
                <w:lang w:val="zh-CN" w:bidi="zh-CN"/>
              </w:rPr>
            </m:ctrlPr>
          </m:e>
          <m:sub>
            <m:r>
              <m:rPr>
                <m:sty m:val="p"/>
              </m:rPr>
              <w:rPr>
                <w:rFonts w:ascii="Cambria Math" w:hAnsi="Cambria Math" w:eastAsia="宋体" w:cs="Times New Roman"/>
                <w:color w:val="auto"/>
                <w:spacing w:val="-9"/>
                <w:sz w:val="24"/>
                <w:szCs w:val="24"/>
                <w:lang w:val="zh-CN" w:bidi="zh-CN"/>
              </w:rPr>
              <m:t>i</m:t>
            </m:r>
            <m:ctrlPr>
              <w:rPr>
                <w:rFonts w:ascii="Cambria Math" w:hAnsi="Cambria Math" w:eastAsia="宋体" w:cs="Times New Roman"/>
                <w:color w:val="auto"/>
                <w:spacing w:val="-9"/>
                <w:sz w:val="24"/>
                <w:szCs w:val="24"/>
                <w:lang w:val="zh-CN" w:bidi="zh-CN"/>
              </w:rPr>
            </m:ctrlPr>
          </m:sub>
        </m:sSub>
      </m:oMath>
      <w:r>
        <w:rPr>
          <w:rFonts w:ascii="Times New Roman" w:hAnsi="Times New Roman" w:eastAsia="宋体" w:cs="Times New Roman"/>
          <w:color w:val="auto"/>
          <w:spacing w:val="-9"/>
          <w:sz w:val="24"/>
          <w:szCs w:val="24"/>
          <w:lang w:val="zh-CN" w:bidi="zh-CN"/>
        </w:rPr>
        <w:t>是学生在各种考核形式和阶段时第i模块成绩的平均值；</w:t>
      </w:r>
      <m:oMath>
        <m:sSub>
          <m:sSubPr>
            <m:ctrlPr>
              <w:rPr>
                <w:rFonts w:ascii="Cambria Math" w:hAnsi="Cambria Math" w:eastAsia="宋体" w:cs="Times New Roman"/>
                <w:color w:val="auto"/>
                <w:spacing w:val="-9"/>
                <w:sz w:val="24"/>
                <w:szCs w:val="24"/>
                <w:lang w:val="zh-CN" w:bidi="zh-CN"/>
              </w:rPr>
            </m:ctrlPr>
          </m:sSubPr>
          <m:e>
            <m:r>
              <m:rPr>
                <m:sty m:val="p"/>
              </m:rPr>
              <w:rPr>
                <w:rFonts w:ascii="Cambria Math" w:hAnsi="Cambria Math" w:eastAsia="宋体" w:cs="Times New Roman"/>
                <w:color w:val="auto"/>
                <w:spacing w:val="-9"/>
                <w:sz w:val="24"/>
                <w:szCs w:val="24"/>
                <w:lang w:val="zh-CN" w:bidi="zh-CN"/>
              </w:rPr>
              <m:t>z</m:t>
            </m:r>
            <m:ctrlPr>
              <w:rPr>
                <w:rFonts w:ascii="Cambria Math" w:hAnsi="Cambria Math" w:eastAsia="宋体" w:cs="Times New Roman"/>
                <w:color w:val="auto"/>
                <w:spacing w:val="-9"/>
                <w:sz w:val="24"/>
                <w:szCs w:val="24"/>
                <w:lang w:val="zh-CN" w:bidi="zh-CN"/>
              </w:rPr>
            </m:ctrlPr>
          </m:e>
          <m:sub>
            <m:r>
              <m:rPr>
                <m:sty m:val="p"/>
              </m:rPr>
              <w:rPr>
                <w:rFonts w:ascii="Cambria Math" w:hAnsi="Cambria Math" w:eastAsia="宋体" w:cs="Times New Roman"/>
                <w:color w:val="auto"/>
                <w:spacing w:val="-9"/>
                <w:sz w:val="24"/>
                <w:szCs w:val="24"/>
                <w:lang w:val="zh-CN" w:bidi="zh-CN"/>
              </w:rPr>
              <m:t>i</m:t>
            </m:r>
            <m:ctrlPr>
              <w:rPr>
                <w:rFonts w:ascii="Cambria Math" w:hAnsi="Cambria Math" w:eastAsia="宋体" w:cs="Times New Roman"/>
                <w:color w:val="auto"/>
                <w:spacing w:val="-9"/>
                <w:sz w:val="24"/>
                <w:szCs w:val="24"/>
                <w:lang w:val="zh-CN" w:bidi="zh-CN"/>
              </w:rPr>
            </m:ctrlPr>
          </m:sub>
        </m:sSub>
      </m:oMath>
      <w:r>
        <w:rPr>
          <w:rFonts w:ascii="Times New Roman" w:hAnsi="Times New Roman" w:eastAsia="宋体" w:cs="Times New Roman"/>
          <w:color w:val="auto"/>
          <w:spacing w:val="-9"/>
          <w:sz w:val="24"/>
          <w:szCs w:val="24"/>
          <w:lang w:val="zh-CN" w:bidi="zh-CN"/>
        </w:rPr>
        <w:t>是安排的各种考核形式和阶段中模块i总成绩；</w:t>
      </w:r>
      <m:oMath>
        <m:r>
          <m:rPr>
            <m:sty m:val="p"/>
          </m:rPr>
          <w:rPr>
            <w:rFonts w:ascii="Cambria Math" w:hAnsi="Cambria Math" w:eastAsia="宋体" w:cs="Times New Roman"/>
            <w:color w:val="auto"/>
            <w:spacing w:val="-9"/>
            <w:sz w:val="24"/>
            <w:szCs w:val="24"/>
            <w:lang w:val="zh-CN" w:bidi="zh-CN"/>
          </w:rPr>
          <m:t>权</m:t>
        </m:r>
        <m:sSub>
          <m:sSubPr>
            <m:ctrlPr>
              <w:rPr>
                <w:rFonts w:ascii="Cambria Math" w:hAnsi="Cambria Math" w:eastAsia="宋体" w:cs="Times New Roman"/>
                <w:color w:val="auto"/>
                <w:spacing w:val="-9"/>
                <w:sz w:val="24"/>
                <w:szCs w:val="24"/>
                <w:lang w:val="zh-CN" w:bidi="zh-CN"/>
              </w:rPr>
            </m:ctrlPr>
          </m:sSubPr>
          <m:e>
            <m:r>
              <m:rPr>
                <m:sty m:val="p"/>
              </m:rPr>
              <w:rPr>
                <w:rFonts w:ascii="Cambria Math" w:hAnsi="Cambria Math" w:eastAsia="宋体" w:cs="Times New Roman"/>
                <w:color w:val="auto"/>
                <w:spacing w:val="-9"/>
                <w:sz w:val="24"/>
                <w:szCs w:val="24"/>
                <w:lang w:val="zh-CN" w:bidi="zh-CN"/>
              </w:rPr>
              <m:t>重</m:t>
            </m:r>
            <m:ctrlPr>
              <w:rPr>
                <w:rFonts w:ascii="Cambria Math" w:hAnsi="Cambria Math" w:eastAsia="宋体" w:cs="Times New Roman"/>
                <w:color w:val="auto"/>
                <w:spacing w:val="-9"/>
                <w:sz w:val="24"/>
                <w:szCs w:val="24"/>
                <w:lang w:val="zh-CN" w:bidi="zh-CN"/>
              </w:rPr>
            </m:ctrlPr>
          </m:e>
          <m:sub>
            <m:r>
              <m:rPr>
                <m:nor/>
                <m:sty m:val="p"/>
              </m:rPr>
              <w:rPr>
                <w:rFonts w:ascii="Times New Roman" w:hAnsi="Times New Roman" w:eastAsia="宋体" w:cs="Times New Roman"/>
                <w:b w:val="0"/>
                <w:i w:val="0"/>
                <w:color w:val="auto"/>
                <w:spacing w:val="-9"/>
                <w:sz w:val="24"/>
                <w:szCs w:val="24"/>
                <w:lang w:val="zh-CN" w:bidi="zh-CN"/>
              </w:rPr>
              <m:t>ij</m:t>
            </m:r>
            <m:ctrlPr>
              <w:rPr>
                <w:rFonts w:ascii="Cambria Math" w:hAnsi="Cambria Math" w:eastAsia="宋体" w:cs="Times New Roman"/>
                <w:color w:val="auto"/>
                <w:spacing w:val="-9"/>
                <w:sz w:val="24"/>
                <w:szCs w:val="24"/>
                <w:lang w:val="zh-CN" w:bidi="zh-CN"/>
              </w:rPr>
            </m:ctrlPr>
          </m:sub>
        </m:sSub>
      </m:oMath>
      <w:r>
        <w:rPr>
          <w:rFonts w:ascii="Times New Roman" w:hAnsi="Times New Roman" w:eastAsia="宋体" w:cs="Times New Roman"/>
          <w:color w:val="auto"/>
          <w:spacing w:val="-9"/>
          <w:sz w:val="24"/>
          <w:szCs w:val="24"/>
          <w:lang w:val="zh-CN" w:bidi="zh-CN"/>
        </w:rPr>
        <w:t>是第i模块在目标j评价权重。</w:t>
      </w:r>
    </w:p>
    <w:p w14:paraId="574698DB">
      <w:pPr>
        <w:spacing w:line="360" w:lineRule="auto"/>
        <w:jc w:val="left"/>
        <w:rPr>
          <w:rFonts w:hint="default" w:ascii="Times New Roman" w:hAnsi="Times New Roman" w:eastAsia="华文楷体" w:cs="Times New Roman"/>
          <w:bCs/>
          <w:sz w:val="28"/>
          <w:szCs w:val="28"/>
          <w:lang w:val="en-US" w:eastAsia="zh-CN"/>
        </w:rPr>
      </w:pPr>
      <w:r>
        <w:rPr>
          <w:rFonts w:hint="default" w:ascii="Times New Roman" w:hAnsi="Times New Roman" w:eastAsia="华文楷体" w:cs="Times New Roman"/>
          <w:bCs/>
          <w:sz w:val="28"/>
          <w:szCs w:val="28"/>
          <w:lang w:val="en-US" w:eastAsia="zh-CN"/>
        </w:rPr>
        <w:t>制定人：</w:t>
      </w:r>
      <w:r>
        <w:rPr>
          <w:rFonts w:hint="eastAsia" w:ascii="Times New Roman" w:hAnsi="Times New Roman" w:eastAsia="华文楷体" w:cs="Times New Roman"/>
          <w:bCs/>
          <w:sz w:val="28"/>
          <w:szCs w:val="28"/>
          <w:lang w:val="en-US" w:eastAsia="zh-CN"/>
        </w:rPr>
        <w:drawing>
          <wp:anchor distT="0" distB="0" distL="114300" distR="114300" simplePos="0" relativeHeight="251659264" behindDoc="1" locked="0" layoutInCell="1" allowOverlap="1">
            <wp:simplePos x="0" y="0"/>
            <wp:positionH relativeFrom="column">
              <wp:posOffset>711200</wp:posOffset>
            </wp:positionH>
            <wp:positionV relativeFrom="paragraph">
              <wp:posOffset>91440</wp:posOffset>
            </wp:positionV>
            <wp:extent cx="718820" cy="323850"/>
            <wp:effectExtent l="0" t="0" r="0" b="11430"/>
            <wp:wrapNone/>
            <wp:docPr id="1" name="图片 1" descr="bc496fd11913d1fa6a9fa5792c39c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c496fd11913d1fa6a9fa5792c39c37"/>
                    <pic:cNvPicPr>
                      <a:picLocks noChangeAspect="1"/>
                    </pic:cNvPicPr>
                  </pic:nvPicPr>
                  <pic:blipFill>
                    <a:blip r:embed="rId4">
                      <a:clrChange>
                        <a:clrFrom>
                          <a:srgbClr val="A6A69C">
                            <a:alpha val="100000"/>
                          </a:srgbClr>
                        </a:clrFrom>
                        <a:clrTo>
                          <a:srgbClr val="A6A69C">
                            <a:alpha val="100000"/>
                            <a:alpha val="0"/>
                          </a:srgbClr>
                        </a:clrTo>
                      </a:clrChange>
                    </a:blip>
                    <a:stretch>
                      <a:fillRect/>
                    </a:stretch>
                  </pic:blipFill>
                  <pic:spPr>
                    <a:xfrm>
                      <a:off x="0" y="0"/>
                      <a:ext cx="718820" cy="323850"/>
                    </a:xfrm>
                    <a:prstGeom prst="rect">
                      <a:avLst/>
                    </a:prstGeom>
                  </pic:spPr>
                </pic:pic>
              </a:graphicData>
            </a:graphic>
          </wp:anchor>
        </w:drawing>
      </w:r>
    </w:p>
    <w:p w14:paraId="146D741C">
      <w:pPr>
        <w:spacing w:line="360" w:lineRule="auto"/>
        <w:jc w:val="left"/>
        <w:rPr>
          <w:rFonts w:hint="default" w:ascii="Times New Roman" w:hAnsi="Times New Roman" w:eastAsia="华文楷体" w:cs="Times New Roman"/>
          <w:bCs/>
          <w:sz w:val="28"/>
          <w:szCs w:val="28"/>
          <w:lang w:val="en-US" w:eastAsia="zh-CN"/>
        </w:rPr>
      </w:pPr>
      <w:r>
        <w:rPr>
          <w:rFonts w:hint="default" w:ascii="Times New Roman" w:hAnsi="Times New Roman" w:eastAsia="华文楷体" w:cs="Times New Roman"/>
          <w:bCs/>
          <w:sz w:val="28"/>
          <w:szCs w:val="28"/>
          <w:lang w:val="en-US" w:eastAsia="zh-CN"/>
        </w:rPr>
        <w:t>审核人：</w:t>
      </w:r>
    </w:p>
    <w:p w14:paraId="033065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sz w:val="24"/>
          <w:szCs w:val="24"/>
        </w:rPr>
      </w:pPr>
    </w:p>
    <w:p w14:paraId="23FE1C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sz w:val="24"/>
          <w:szCs w:val="24"/>
        </w:rPr>
      </w:pPr>
    </w:p>
    <w:p w14:paraId="3E29F1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sz w:val="24"/>
          <w:szCs w:val="24"/>
          <w:highlight w:val="lightGray"/>
          <w:lang w:val="en-US" w:eastAsia="zh-CN"/>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Times New Roman Regular">
    <w:altName w:val="Times New Roman"/>
    <w:panose1 w:val="02020503050405090304"/>
    <w:charset w:val="00"/>
    <w:family w:val="auto"/>
    <w:pitch w:val="default"/>
    <w:sig w:usb0="00000000" w:usb1="00000000" w:usb2="00000001" w:usb3="00000000" w:csb0="400001BF" w:csb1="DFF70000"/>
  </w:font>
  <w:font w:name="Cambria Math">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A78C87"/>
    <w:multiLevelType w:val="singleLevel"/>
    <w:tmpl w:val="34A78C87"/>
    <w:lvl w:ilvl="0" w:tentative="0">
      <w:start w:val="1"/>
      <w:numFmt w:val="decimal"/>
      <w:lvlText w:val="(%1)"/>
      <w:lvlJc w:val="left"/>
      <w:pPr>
        <w:ind w:left="425" w:hanging="425"/>
      </w:pPr>
      <w:rPr>
        <w:rFonts w:hint="default"/>
      </w:rPr>
    </w:lvl>
  </w:abstractNum>
  <w:abstractNum w:abstractNumId="1">
    <w:nsid w:val="659538E7"/>
    <w:multiLevelType w:val="singleLevel"/>
    <w:tmpl w:val="659538E7"/>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FjYjdlMTExYjQ0OTVjMWNhM2IwMWU4ZTVmNmM2MjYifQ=="/>
  </w:docVars>
  <w:rsids>
    <w:rsidRoot w:val="009F401F"/>
    <w:rsid w:val="00075FB7"/>
    <w:rsid w:val="000E3822"/>
    <w:rsid w:val="001424E7"/>
    <w:rsid w:val="001D3C31"/>
    <w:rsid w:val="002268D7"/>
    <w:rsid w:val="002B4895"/>
    <w:rsid w:val="003847C3"/>
    <w:rsid w:val="003D7345"/>
    <w:rsid w:val="003F1A1D"/>
    <w:rsid w:val="004B78B3"/>
    <w:rsid w:val="004E37FA"/>
    <w:rsid w:val="00557837"/>
    <w:rsid w:val="006A4E90"/>
    <w:rsid w:val="00755F60"/>
    <w:rsid w:val="007839C7"/>
    <w:rsid w:val="00810362"/>
    <w:rsid w:val="0083054D"/>
    <w:rsid w:val="00864103"/>
    <w:rsid w:val="009A69E6"/>
    <w:rsid w:val="009E23F2"/>
    <w:rsid w:val="009F401F"/>
    <w:rsid w:val="00A07256"/>
    <w:rsid w:val="00A363E9"/>
    <w:rsid w:val="00C93158"/>
    <w:rsid w:val="00CA119F"/>
    <w:rsid w:val="00E74D6F"/>
    <w:rsid w:val="00EC0606"/>
    <w:rsid w:val="00EF4BDB"/>
    <w:rsid w:val="00F810F6"/>
    <w:rsid w:val="037800D1"/>
    <w:rsid w:val="04730B49"/>
    <w:rsid w:val="04BF763A"/>
    <w:rsid w:val="06C56FEB"/>
    <w:rsid w:val="07DB48B9"/>
    <w:rsid w:val="07F95559"/>
    <w:rsid w:val="084A1910"/>
    <w:rsid w:val="086A5B0F"/>
    <w:rsid w:val="0D3C7A45"/>
    <w:rsid w:val="1053332C"/>
    <w:rsid w:val="12F64B6E"/>
    <w:rsid w:val="13FA41EA"/>
    <w:rsid w:val="154D7C87"/>
    <w:rsid w:val="15567B46"/>
    <w:rsid w:val="156C1118"/>
    <w:rsid w:val="15DD5B72"/>
    <w:rsid w:val="188350F6"/>
    <w:rsid w:val="1A054E35"/>
    <w:rsid w:val="1B662AAD"/>
    <w:rsid w:val="1FD224BF"/>
    <w:rsid w:val="222A213F"/>
    <w:rsid w:val="22EE13BE"/>
    <w:rsid w:val="265C704D"/>
    <w:rsid w:val="29883BEF"/>
    <w:rsid w:val="2B6C5576"/>
    <w:rsid w:val="2D442D73"/>
    <w:rsid w:val="2EBD258D"/>
    <w:rsid w:val="2FCA6D0F"/>
    <w:rsid w:val="311102DF"/>
    <w:rsid w:val="32C43EEA"/>
    <w:rsid w:val="387463B2"/>
    <w:rsid w:val="39205D9E"/>
    <w:rsid w:val="3A452C6F"/>
    <w:rsid w:val="3CFD4BC8"/>
    <w:rsid w:val="3E1432B7"/>
    <w:rsid w:val="402D3AE4"/>
    <w:rsid w:val="403A57EB"/>
    <w:rsid w:val="43460B27"/>
    <w:rsid w:val="436A4639"/>
    <w:rsid w:val="43DF5027"/>
    <w:rsid w:val="46BF4C9C"/>
    <w:rsid w:val="47551A9B"/>
    <w:rsid w:val="477261B2"/>
    <w:rsid w:val="47BE6D02"/>
    <w:rsid w:val="48790E7B"/>
    <w:rsid w:val="488C6E00"/>
    <w:rsid w:val="4ADA20A4"/>
    <w:rsid w:val="4AF018C8"/>
    <w:rsid w:val="4D471547"/>
    <w:rsid w:val="4EE60EF7"/>
    <w:rsid w:val="4FE63551"/>
    <w:rsid w:val="51002139"/>
    <w:rsid w:val="59914276"/>
    <w:rsid w:val="5A582FE6"/>
    <w:rsid w:val="5D290C69"/>
    <w:rsid w:val="5E897C12"/>
    <w:rsid w:val="5F8D54E0"/>
    <w:rsid w:val="60107EBF"/>
    <w:rsid w:val="65AE7F5D"/>
    <w:rsid w:val="67A5715B"/>
    <w:rsid w:val="68784853"/>
    <w:rsid w:val="69012A9A"/>
    <w:rsid w:val="691B590A"/>
    <w:rsid w:val="6A38073E"/>
    <w:rsid w:val="6B3A1F49"/>
    <w:rsid w:val="6B7B6B34"/>
    <w:rsid w:val="6BC333DB"/>
    <w:rsid w:val="6E8B52E0"/>
    <w:rsid w:val="70E64A50"/>
    <w:rsid w:val="760D0CD1"/>
    <w:rsid w:val="79A11E5C"/>
    <w:rsid w:val="79AF599D"/>
    <w:rsid w:val="79DF2984"/>
    <w:rsid w:val="7B183E4A"/>
    <w:rsid w:val="7EEF18BB"/>
    <w:rsid w:val="7F0215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caption"/>
    <w:basedOn w:val="1"/>
    <w:next w:val="1"/>
    <w:semiHidden/>
    <w:unhideWhenUsed/>
    <w:qFormat/>
    <w:uiPriority w:val="35"/>
    <w:rPr>
      <w:rFonts w:ascii="Arial" w:hAnsi="Arial" w:eastAsia="黑体"/>
      <w:sz w:val="20"/>
    </w:rPr>
  </w:style>
  <w:style w:type="paragraph" w:styleId="4">
    <w:name w:val="List 2"/>
    <w:basedOn w:val="1"/>
    <w:unhideWhenUsed/>
    <w:qFormat/>
    <w:uiPriority w:val="99"/>
    <w:pPr>
      <w:ind w:left="840" w:hanging="420"/>
    </w:pPr>
    <w:rPr>
      <w:szCs w:val="20"/>
    </w:rPr>
  </w:style>
  <w:style w:type="paragraph" w:styleId="5">
    <w:name w:val="Plain Text"/>
    <w:basedOn w:val="1"/>
    <w:qFormat/>
    <w:uiPriority w:val="0"/>
    <w:rPr>
      <w:rFonts w:ascii="宋体" w:hAnsi="Courier New" w:eastAsia="宋体" w:cs="Courier New"/>
      <w:szCs w:val="21"/>
    </w:rPr>
  </w:style>
  <w:style w:type="paragraph" w:styleId="6">
    <w:name w:val="footer"/>
    <w:basedOn w:val="1"/>
    <w:link w:val="14"/>
    <w:autoRedefine/>
    <w:unhideWhenUsed/>
    <w:qFormat/>
    <w:uiPriority w:val="99"/>
    <w:pPr>
      <w:tabs>
        <w:tab w:val="center" w:pos="4153"/>
        <w:tab w:val="right" w:pos="8306"/>
      </w:tabs>
      <w:snapToGrid w:val="0"/>
      <w:jc w:val="left"/>
    </w:pPr>
    <w:rPr>
      <w:sz w:val="18"/>
      <w:szCs w:val="18"/>
    </w:rPr>
  </w:style>
  <w:style w:type="paragraph" w:styleId="7">
    <w:name w:val="header"/>
    <w:basedOn w:val="1"/>
    <w:link w:val="1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List Paragraph"/>
    <w:basedOn w:val="1"/>
    <w:autoRedefine/>
    <w:qFormat/>
    <w:uiPriority w:val="34"/>
    <w:pPr>
      <w:ind w:firstLine="420" w:firstLineChars="200"/>
    </w:pPr>
  </w:style>
  <w:style w:type="character" w:customStyle="1" w:styleId="13">
    <w:name w:val="页眉 字符"/>
    <w:basedOn w:val="11"/>
    <w:link w:val="7"/>
    <w:autoRedefine/>
    <w:qFormat/>
    <w:uiPriority w:val="99"/>
    <w:rPr>
      <w:sz w:val="18"/>
      <w:szCs w:val="18"/>
    </w:rPr>
  </w:style>
  <w:style w:type="character" w:customStyle="1" w:styleId="14">
    <w:name w:val="页脚 字符"/>
    <w:basedOn w:val="11"/>
    <w:link w:val="6"/>
    <w:autoRedefine/>
    <w:qFormat/>
    <w:uiPriority w:val="99"/>
    <w:rPr>
      <w:sz w:val="18"/>
      <w:szCs w:val="18"/>
    </w:rPr>
  </w:style>
  <w:style w:type="table" w:customStyle="1" w:styleId="15">
    <w:name w:val="网格型1"/>
    <w:basedOn w:val="9"/>
    <w:autoRedefine/>
    <w:qFormat/>
    <w:uiPriority w:val="0"/>
    <w:pPr>
      <w:widowControl w:val="0"/>
      <w:jc w:val="both"/>
    </w:pPr>
    <w:rPr>
      <w:rFonts w:ascii="Calibri" w:hAnsi="Calibri" w:eastAsia="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9655</Words>
  <Characters>9938</Characters>
  <Lines>14</Lines>
  <Paragraphs>4</Paragraphs>
  <TotalTime>6</TotalTime>
  <ScaleCrop>false</ScaleCrop>
  <LinksUpToDate>false</LinksUpToDate>
  <CharactersWithSpaces>10030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2019-09-18T03:22:00Z</dcterms:created>
  <dc:creator>Lenovo</dc:creator>
  <cp:lastModifiedBy>adeo</cp:lastModifiedBy>
  <cp:lastPrinted>2025-02-26T05:09:28Z</cp:lastPrinted>
  <dcterms:modified xsi:type="dcterms:W3CDTF">2025-02-26T05:15:15Z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9B4E4F003BBC4E78AB595FD32EA18AF1_13</vt:lpwstr>
  </property>
  <property fmtid="{D5CDD505-2E9C-101B-9397-08002B2CF9AE}" pid="4" name="KSOTemplateDocerSaveRecord">
    <vt:lpwstr>eyJoZGlkIjoiZTFjYjdlMTExYjQ0OTVjMWNhM2IwMWU4ZTVmNmM2MjYiLCJ1c2VySWQiOiIyNTMyMjI0MTMifQ==</vt:lpwstr>
  </property>
</Properties>
</file>