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56C8" w14:textId="70760346" w:rsidR="008C2ECF" w:rsidRPr="0018675E" w:rsidRDefault="00E4477A">
      <w:pPr>
        <w:spacing w:line="360" w:lineRule="auto"/>
        <w:jc w:val="center"/>
        <w:rPr>
          <w:rFonts w:ascii="Times New Roman" w:eastAsia="黑体" w:hAnsi="Times New Roman" w:cs="Times New Roman"/>
          <w:b/>
          <w:sz w:val="36"/>
          <w:szCs w:val="36"/>
        </w:rPr>
      </w:pPr>
      <w:r w:rsidRPr="0018675E">
        <w:rPr>
          <w:rFonts w:ascii="Times New Roman" w:eastAsia="黑体" w:hAnsi="Times New Roman" w:cs="Times New Roman"/>
          <w:b/>
          <w:sz w:val="36"/>
          <w:szCs w:val="36"/>
        </w:rPr>
        <w:t>《城市轨道交通综合监控及系统集成》</w:t>
      </w:r>
      <w:r w:rsidR="00C74DD4" w:rsidRPr="0018675E">
        <w:rPr>
          <w:rFonts w:ascii="Times New Roman" w:eastAsia="黑体" w:hAnsi="Times New Roman" w:cs="Times New Roman"/>
          <w:b/>
          <w:sz w:val="36"/>
          <w:szCs w:val="36"/>
        </w:rPr>
        <w:t>课程</w:t>
      </w:r>
      <w:r w:rsidRPr="0018675E">
        <w:rPr>
          <w:rFonts w:ascii="Times New Roman" w:eastAsia="黑体" w:hAnsi="Times New Roman" w:cs="Times New Roman"/>
          <w:b/>
          <w:sz w:val="36"/>
          <w:szCs w:val="36"/>
        </w:rPr>
        <w:t>大纲</w:t>
      </w:r>
    </w:p>
    <w:p w14:paraId="2132148B" w14:textId="28E30822" w:rsidR="008C2ECF" w:rsidRPr="0018675E" w:rsidRDefault="00E4477A" w:rsidP="0018675E">
      <w:pPr>
        <w:spacing w:beforeLines="100" w:before="312" w:afterLines="50" w:after="156"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一、课程基本信息</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4"/>
        <w:gridCol w:w="546"/>
        <w:gridCol w:w="672"/>
        <w:gridCol w:w="410"/>
        <w:gridCol w:w="686"/>
        <w:gridCol w:w="497"/>
        <w:gridCol w:w="569"/>
        <w:gridCol w:w="709"/>
        <w:gridCol w:w="985"/>
        <w:gridCol w:w="695"/>
        <w:gridCol w:w="1012"/>
        <w:gridCol w:w="573"/>
      </w:tblGrid>
      <w:tr w:rsidR="008C2ECF" w:rsidRPr="0018675E" w14:paraId="2EFB87D4" w14:textId="77777777" w:rsidTr="00C9212E">
        <w:trPr>
          <w:trHeight w:val="701"/>
          <w:jc w:val="center"/>
        </w:trPr>
        <w:tc>
          <w:tcPr>
            <w:tcW w:w="994" w:type="dxa"/>
            <w:tcMar>
              <w:left w:w="0" w:type="dxa"/>
              <w:right w:w="0" w:type="dxa"/>
            </w:tcMar>
            <w:vAlign w:val="center"/>
          </w:tcPr>
          <w:p w14:paraId="194AEEAB" w14:textId="77777777" w:rsidR="008C2ECF" w:rsidRPr="0018675E" w:rsidRDefault="00E4477A" w:rsidP="00133C37">
            <w:pPr>
              <w:jc w:val="center"/>
              <w:rPr>
                <w:rFonts w:ascii="Times New Roman" w:eastAsia="宋体" w:hAnsi="Times New Roman" w:cs="Times New Roman"/>
                <w:szCs w:val="24"/>
              </w:rPr>
            </w:pPr>
            <w:r w:rsidRPr="0018675E">
              <w:rPr>
                <w:rFonts w:ascii="Times New Roman" w:eastAsia="宋体" w:hAnsi="Times New Roman" w:cs="Times New Roman"/>
                <w:szCs w:val="24"/>
              </w:rPr>
              <w:t>课程代码</w:t>
            </w:r>
          </w:p>
        </w:tc>
        <w:tc>
          <w:tcPr>
            <w:tcW w:w="1218" w:type="dxa"/>
            <w:gridSpan w:val="2"/>
            <w:tcMar>
              <w:left w:w="0" w:type="dxa"/>
              <w:right w:w="0" w:type="dxa"/>
            </w:tcMar>
            <w:vAlign w:val="center"/>
          </w:tcPr>
          <w:p w14:paraId="6AB2C540" w14:textId="55B8C840" w:rsidR="008C2ECF" w:rsidRPr="0018675E" w:rsidRDefault="00E4477A" w:rsidP="00133C37">
            <w:pPr>
              <w:jc w:val="center"/>
              <w:rPr>
                <w:rFonts w:ascii="Times New Roman" w:eastAsia="宋体" w:hAnsi="Times New Roman" w:cs="Times New Roman"/>
                <w:szCs w:val="24"/>
              </w:rPr>
            </w:pPr>
            <w:r w:rsidRPr="0018675E">
              <w:rPr>
                <w:rFonts w:ascii="Times New Roman" w:eastAsia="宋体" w:hAnsi="Times New Roman" w:cs="Times New Roman"/>
                <w:szCs w:val="24"/>
              </w:rPr>
              <w:t>3101073</w:t>
            </w:r>
            <w:r w:rsidR="00187A06" w:rsidRPr="0018675E">
              <w:rPr>
                <w:rFonts w:ascii="Times New Roman" w:eastAsia="宋体" w:hAnsi="Times New Roman" w:cs="Times New Roman"/>
                <w:szCs w:val="24"/>
              </w:rPr>
              <w:t>2</w:t>
            </w:r>
          </w:p>
        </w:tc>
        <w:tc>
          <w:tcPr>
            <w:tcW w:w="1593" w:type="dxa"/>
            <w:gridSpan w:val="3"/>
            <w:vAlign w:val="center"/>
          </w:tcPr>
          <w:p w14:paraId="67460BC1" w14:textId="77777777" w:rsidR="008C2ECF" w:rsidRPr="0018675E" w:rsidRDefault="00E4477A" w:rsidP="00133C37">
            <w:pPr>
              <w:jc w:val="center"/>
              <w:rPr>
                <w:rFonts w:ascii="Times New Roman" w:eastAsia="宋体" w:hAnsi="Times New Roman" w:cs="Times New Roman"/>
                <w:szCs w:val="24"/>
              </w:rPr>
            </w:pPr>
            <w:r w:rsidRPr="0018675E">
              <w:rPr>
                <w:rFonts w:ascii="Times New Roman" w:eastAsia="宋体" w:hAnsi="Times New Roman" w:cs="Times New Roman"/>
                <w:szCs w:val="24"/>
              </w:rPr>
              <w:t>课程英文名称</w:t>
            </w:r>
          </w:p>
        </w:tc>
        <w:tc>
          <w:tcPr>
            <w:tcW w:w="4543" w:type="dxa"/>
            <w:gridSpan w:val="6"/>
            <w:vAlign w:val="center"/>
          </w:tcPr>
          <w:p w14:paraId="053DCD59" w14:textId="32A4F6A3" w:rsidR="008C2ECF" w:rsidRPr="0018675E" w:rsidRDefault="00E4477A" w:rsidP="0018675E">
            <w:pPr>
              <w:adjustRightInd w:val="0"/>
              <w:snapToGrid w:val="0"/>
              <w:jc w:val="center"/>
              <w:rPr>
                <w:rFonts w:ascii="Times New Roman" w:eastAsia="宋体" w:hAnsi="Times New Roman" w:cs="Times New Roman"/>
                <w:szCs w:val="24"/>
              </w:rPr>
            </w:pPr>
            <w:r w:rsidRPr="0018675E">
              <w:rPr>
                <w:rFonts w:ascii="Times New Roman" w:eastAsia="宋体" w:hAnsi="Times New Roman" w:cs="Times New Roman"/>
                <w:szCs w:val="24"/>
              </w:rPr>
              <w:t>Integrated Supervis</w:t>
            </w:r>
            <w:r w:rsidR="00EB097C" w:rsidRPr="0018675E">
              <w:rPr>
                <w:rFonts w:ascii="Times New Roman" w:eastAsia="宋体" w:hAnsi="Times New Roman" w:cs="Times New Roman"/>
                <w:szCs w:val="24"/>
              </w:rPr>
              <w:t>i</w:t>
            </w:r>
            <w:r w:rsidRPr="0018675E">
              <w:rPr>
                <w:rFonts w:ascii="Times New Roman" w:eastAsia="宋体" w:hAnsi="Times New Roman" w:cs="Times New Roman"/>
                <w:szCs w:val="24"/>
              </w:rPr>
              <w:t>o</w:t>
            </w:r>
            <w:r w:rsidR="00EB097C" w:rsidRPr="0018675E">
              <w:rPr>
                <w:rFonts w:ascii="Times New Roman" w:eastAsia="宋体" w:hAnsi="Times New Roman" w:cs="Times New Roman"/>
                <w:szCs w:val="24"/>
              </w:rPr>
              <w:t xml:space="preserve">n </w:t>
            </w:r>
            <w:r w:rsidRPr="0018675E">
              <w:rPr>
                <w:rFonts w:ascii="Times New Roman" w:eastAsia="宋体" w:hAnsi="Times New Roman" w:cs="Times New Roman"/>
                <w:szCs w:val="24"/>
              </w:rPr>
              <w:t>and Control System for Urban Mass Transit</w:t>
            </w:r>
          </w:p>
        </w:tc>
      </w:tr>
      <w:tr w:rsidR="008C2ECF" w:rsidRPr="0018675E" w14:paraId="7A0E398E" w14:textId="77777777">
        <w:trPr>
          <w:jc w:val="center"/>
        </w:trPr>
        <w:tc>
          <w:tcPr>
            <w:tcW w:w="994" w:type="dxa"/>
            <w:tcMar>
              <w:left w:w="0" w:type="dxa"/>
              <w:right w:w="0" w:type="dxa"/>
            </w:tcMar>
            <w:vAlign w:val="center"/>
          </w:tcPr>
          <w:p w14:paraId="0296A836"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课程性质</w:t>
            </w:r>
          </w:p>
        </w:tc>
        <w:tc>
          <w:tcPr>
            <w:tcW w:w="1628" w:type="dxa"/>
            <w:gridSpan w:val="3"/>
            <w:tcMar>
              <w:left w:w="0" w:type="dxa"/>
              <w:right w:w="0" w:type="dxa"/>
            </w:tcMar>
            <w:vAlign w:val="center"/>
          </w:tcPr>
          <w:p w14:paraId="68BFCB13" w14:textId="07CE81F2" w:rsidR="008C2ECF" w:rsidRPr="0018675E" w:rsidRDefault="000D02F8">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选</w:t>
            </w:r>
            <w:r w:rsidR="00E4477A" w:rsidRPr="0018675E">
              <w:rPr>
                <w:rFonts w:ascii="Times New Roman" w:eastAsia="宋体" w:hAnsi="Times New Roman" w:cs="Times New Roman"/>
                <w:szCs w:val="24"/>
              </w:rPr>
              <w:t>修</w:t>
            </w:r>
          </w:p>
        </w:tc>
        <w:tc>
          <w:tcPr>
            <w:tcW w:w="1183" w:type="dxa"/>
            <w:gridSpan w:val="2"/>
            <w:tcMar>
              <w:left w:w="0" w:type="dxa"/>
              <w:right w:w="0" w:type="dxa"/>
            </w:tcMar>
            <w:vAlign w:val="center"/>
          </w:tcPr>
          <w:p w14:paraId="20DE7F3C"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课程类别</w:t>
            </w:r>
          </w:p>
        </w:tc>
        <w:tc>
          <w:tcPr>
            <w:tcW w:w="2958" w:type="dxa"/>
            <w:gridSpan w:val="4"/>
            <w:tcMar>
              <w:left w:w="0" w:type="dxa"/>
              <w:right w:w="0" w:type="dxa"/>
            </w:tcMar>
            <w:vAlign w:val="center"/>
          </w:tcPr>
          <w:p w14:paraId="12C3D76C"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专业教育</w:t>
            </w:r>
          </w:p>
        </w:tc>
        <w:tc>
          <w:tcPr>
            <w:tcW w:w="1012" w:type="dxa"/>
            <w:tcMar>
              <w:left w:w="0" w:type="dxa"/>
              <w:right w:w="0" w:type="dxa"/>
            </w:tcMar>
            <w:vAlign w:val="center"/>
          </w:tcPr>
          <w:p w14:paraId="7E2C0DAB"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学分</w:t>
            </w:r>
          </w:p>
        </w:tc>
        <w:tc>
          <w:tcPr>
            <w:tcW w:w="573" w:type="dxa"/>
            <w:tcMar>
              <w:left w:w="0" w:type="dxa"/>
              <w:right w:w="0" w:type="dxa"/>
            </w:tcMar>
            <w:vAlign w:val="center"/>
          </w:tcPr>
          <w:p w14:paraId="7B15453D"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2.0</w:t>
            </w:r>
          </w:p>
        </w:tc>
      </w:tr>
      <w:tr w:rsidR="008C2ECF" w:rsidRPr="0018675E" w14:paraId="74482161" w14:textId="77777777">
        <w:trPr>
          <w:jc w:val="center"/>
        </w:trPr>
        <w:tc>
          <w:tcPr>
            <w:tcW w:w="994" w:type="dxa"/>
            <w:vMerge w:val="restart"/>
            <w:tcMar>
              <w:left w:w="0" w:type="dxa"/>
              <w:right w:w="0" w:type="dxa"/>
            </w:tcMar>
            <w:vAlign w:val="center"/>
          </w:tcPr>
          <w:p w14:paraId="0EC2FB4B" w14:textId="77777777" w:rsidR="008C2ECF" w:rsidRPr="0018675E" w:rsidRDefault="00E4477A" w:rsidP="00C9212E">
            <w:pPr>
              <w:jc w:val="center"/>
              <w:rPr>
                <w:rFonts w:ascii="Times New Roman" w:eastAsia="宋体" w:hAnsi="Times New Roman" w:cs="Times New Roman"/>
                <w:szCs w:val="24"/>
              </w:rPr>
            </w:pPr>
            <w:r w:rsidRPr="0018675E">
              <w:rPr>
                <w:rFonts w:ascii="Times New Roman" w:eastAsia="宋体" w:hAnsi="Times New Roman" w:cs="Times New Roman"/>
                <w:szCs w:val="24"/>
              </w:rPr>
              <w:t>总学时</w:t>
            </w:r>
          </w:p>
          <w:p w14:paraId="692F25B7" w14:textId="77777777" w:rsidR="008C2ECF" w:rsidRPr="0018675E" w:rsidRDefault="00E4477A" w:rsidP="00C9212E">
            <w:pPr>
              <w:jc w:val="center"/>
              <w:rPr>
                <w:rFonts w:ascii="Times New Roman" w:eastAsia="宋体" w:hAnsi="Times New Roman" w:cs="Times New Roman"/>
                <w:szCs w:val="24"/>
              </w:rPr>
            </w:pPr>
            <w:r w:rsidRPr="0018675E">
              <w:rPr>
                <w:rFonts w:ascii="Times New Roman" w:eastAsia="宋体" w:hAnsi="Times New Roman" w:cs="Times New Roman"/>
                <w:szCs w:val="24"/>
              </w:rPr>
              <w:t>（周数）</w:t>
            </w:r>
          </w:p>
        </w:tc>
        <w:tc>
          <w:tcPr>
            <w:tcW w:w="7354" w:type="dxa"/>
            <w:gridSpan w:val="11"/>
            <w:tcMar>
              <w:left w:w="0" w:type="dxa"/>
              <w:right w:w="0" w:type="dxa"/>
            </w:tcMar>
            <w:vAlign w:val="center"/>
          </w:tcPr>
          <w:p w14:paraId="50C6C388"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32</w:t>
            </w:r>
            <w:r w:rsidRPr="0018675E">
              <w:rPr>
                <w:rFonts w:ascii="Times New Roman" w:eastAsia="宋体" w:hAnsi="Times New Roman" w:cs="Times New Roman"/>
                <w:szCs w:val="24"/>
              </w:rPr>
              <w:t>学时</w:t>
            </w:r>
          </w:p>
        </w:tc>
      </w:tr>
      <w:tr w:rsidR="008C2ECF" w:rsidRPr="0018675E" w14:paraId="16A2C890" w14:textId="77777777" w:rsidTr="0018675E">
        <w:trPr>
          <w:trHeight w:val="742"/>
          <w:jc w:val="center"/>
        </w:trPr>
        <w:tc>
          <w:tcPr>
            <w:tcW w:w="994" w:type="dxa"/>
            <w:vMerge/>
            <w:tcMar>
              <w:left w:w="0" w:type="dxa"/>
              <w:right w:w="0" w:type="dxa"/>
            </w:tcMar>
            <w:vAlign w:val="center"/>
          </w:tcPr>
          <w:p w14:paraId="0E357270" w14:textId="77777777" w:rsidR="008C2ECF" w:rsidRPr="0018675E" w:rsidRDefault="008C2ECF">
            <w:pPr>
              <w:spacing w:line="360" w:lineRule="auto"/>
              <w:jc w:val="center"/>
              <w:rPr>
                <w:rFonts w:ascii="Times New Roman" w:eastAsia="宋体" w:hAnsi="Times New Roman" w:cs="Times New Roman"/>
                <w:szCs w:val="24"/>
              </w:rPr>
            </w:pPr>
          </w:p>
        </w:tc>
        <w:tc>
          <w:tcPr>
            <w:tcW w:w="546" w:type="dxa"/>
            <w:tcMar>
              <w:left w:w="0" w:type="dxa"/>
              <w:right w:w="0" w:type="dxa"/>
            </w:tcMar>
            <w:vAlign w:val="center"/>
          </w:tcPr>
          <w:p w14:paraId="3373F141"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其中</w:t>
            </w:r>
          </w:p>
        </w:tc>
        <w:tc>
          <w:tcPr>
            <w:tcW w:w="1082" w:type="dxa"/>
            <w:gridSpan w:val="2"/>
            <w:tcMar>
              <w:left w:w="0" w:type="dxa"/>
              <w:right w:w="0" w:type="dxa"/>
            </w:tcMar>
            <w:vAlign w:val="center"/>
          </w:tcPr>
          <w:p w14:paraId="01FB17CB" w14:textId="27623B4D" w:rsidR="008C2ECF" w:rsidRPr="0018675E" w:rsidRDefault="00CC5E31">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课堂</w:t>
            </w:r>
            <w:r w:rsidR="00E4477A" w:rsidRPr="0018675E">
              <w:rPr>
                <w:rFonts w:ascii="Times New Roman" w:eastAsia="宋体" w:hAnsi="Times New Roman" w:cs="Times New Roman"/>
                <w:szCs w:val="24"/>
              </w:rPr>
              <w:t>学时</w:t>
            </w:r>
          </w:p>
        </w:tc>
        <w:tc>
          <w:tcPr>
            <w:tcW w:w="686" w:type="dxa"/>
            <w:tcMar>
              <w:left w:w="0" w:type="dxa"/>
              <w:right w:w="0" w:type="dxa"/>
            </w:tcMar>
            <w:vAlign w:val="center"/>
          </w:tcPr>
          <w:p w14:paraId="18CC7DAC"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32</w:t>
            </w:r>
          </w:p>
        </w:tc>
        <w:tc>
          <w:tcPr>
            <w:tcW w:w="1066" w:type="dxa"/>
            <w:gridSpan w:val="2"/>
            <w:tcMar>
              <w:left w:w="0" w:type="dxa"/>
              <w:right w:w="0" w:type="dxa"/>
            </w:tcMar>
            <w:vAlign w:val="center"/>
          </w:tcPr>
          <w:p w14:paraId="77FDE86E"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实验学时</w:t>
            </w:r>
          </w:p>
        </w:tc>
        <w:tc>
          <w:tcPr>
            <w:tcW w:w="709" w:type="dxa"/>
            <w:tcMar>
              <w:left w:w="0" w:type="dxa"/>
              <w:right w:w="0" w:type="dxa"/>
            </w:tcMar>
            <w:vAlign w:val="center"/>
          </w:tcPr>
          <w:p w14:paraId="62CAB699"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0</w:t>
            </w:r>
          </w:p>
        </w:tc>
        <w:tc>
          <w:tcPr>
            <w:tcW w:w="985" w:type="dxa"/>
            <w:tcMar>
              <w:left w:w="0" w:type="dxa"/>
              <w:right w:w="0" w:type="dxa"/>
            </w:tcMar>
            <w:vAlign w:val="center"/>
          </w:tcPr>
          <w:p w14:paraId="15CC087E"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上机学时</w:t>
            </w:r>
          </w:p>
        </w:tc>
        <w:tc>
          <w:tcPr>
            <w:tcW w:w="695" w:type="dxa"/>
            <w:tcMar>
              <w:left w:w="0" w:type="dxa"/>
              <w:right w:w="0" w:type="dxa"/>
            </w:tcMar>
            <w:vAlign w:val="center"/>
          </w:tcPr>
          <w:p w14:paraId="4F6E7562"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0</w:t>
            </w:r>
          </w:p>
        </w:tc>
        <w:tc>
          <w:tcPr>
            <w:tcW w:w="1012" w:type="dxa"/>
            <w:tcMar>
              <w:left w:w="0" w:type="dxa"/>
              <w:right w:w="0" w:type="dxa"/>
            </w:tcMar>
            <w:vAlign w:val="center"/>
          </w:tcPr>
          <w:p w14:paraId="5B99FF80" w14:textId="77777777" w:rsidR="008C2ECF" w:rsidRPr="0018675E" w:rsidRDefault="00E4477A" w:rsidP="0018675E">
            <w:pPr>
              <w:adjustRightInd w:val="0"/>
              <w:snapToGrid w:val="0"/>
              <w:jc w:val="center"/>
              <w:rPr>
                <w:rFonts w:ascii="Times New Roman" w:eastAsia="宋体" w:hAnsi="Times New Roman" w:cs="Times New Roman"/>
                <w:szCs w:val="24"/>
              </w:rPr>
            </w:pPr>
            <w:r w:rsidRPr="0018675E">
              <w:rPr>
                <w:rFonts w:ascii="Times New Roman" w:eastAsia="宋体" w:hAnsi="Times New Roman" w:cs="Times New Roman"/>
                <w:szCs w:val="24"/>
              </w:rPr>
              <w:t>其它实践学时</w:t>
            </w:r>
          </w:p>
        </w:tc>
        <w:tc>
          <w:tcPr>
            <w:tcW w:w="573" w:type="dxa"/>
            <w:tcMar>
              <w:left w:w="0" w:type="dxa"/>
              <w:right w:w="0" w:type="dxa"/>
            </w:tcMar>
            <w:vAlign w:val="center"/>
          </w:tcPr>
          <w:p w14:paraId="3DEBB59B"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0</w:t>
            </w:r>
          </w:p>
        </w:tc>
      </w:tr>
      <w:tr w:rsidR="008C2ECF" w:rsidRPr="0018675E" w14:paraId="57A1B2CB" w14:textId="77777777">
        <w:trPr>
          <w:jc w:val="center"/>
        </w:trPr>
        <w:tc>
          <w:tcPr>
            <w:tcW w:w="994" w:type="dxa"/>
            <w:tcMar>
              <w:left w:w="0" w:type="dxa"/>
              <w:right w:w="0" w:type="dxa"/>
            </w:tcMar>
            <w:vAlign w:val="center"/>
          </w:tcPr>
          <w:p w14:paraId="7DF4FA33"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开课学期</w:t>
            </w:r>
          </w:p>
        </w:tc>
        <w:tc>
          <w:tcPr>
            <w:tcW w:w="2811" w:type="dxa"/>
            <w:gridSpan w:val="5"/>
            <w:tcMar>
              <w:left w:w="0" w:type="dxa"/>
              <w:right w:w="0" w:type="dxa"/>
            </w:tcMar>
            <w:vAlign w:val="center"/>
          </w:tcPr>
          <w:p w14:paraId="3A2F7814"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第七学期</w:t>
            </w:r>
          </w:p>
        </w:tc>
        <w:tc>
          <w:tcPr>
            <w:tcW w:w="1278" w:type="dxa"/>
            <w:gridSpan w:val="2"/>
            <w:tcMar>
              <w:left w:w="0" w:type="dxa"/>
              <w:right w:w="0" w:type="dxa"/>
            </w:tcMar>
            <w:vAlign w:val="center"/>
          </w:tcPr>
          <w:p w14:paraId="4A1E735A"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开课学院</w:t>
            </w:r>
          </w:p>
        </w:tc>
        <w:tc>
          <w:tcPr>
            <w:tcW w:w="3265" w:type="dxa"/>
            <w:gridSpan w:val="4"/>
            <w:tcMar>
              <w:left w:w="0" w:type="dxa"/>
              <w:right w:w="0" w:type="dxa"/>
            </w:tcMar>
            <w:vAlign w:val="center"/>
          </w:tcPr>
          <w:p w14:paraId="0D3C269B"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自动化与电气工程学院</w:t>
            </w:r>
          </w:p>
        </w:tc>
      </w:tr>
      <w:tr w:rsidR="008C2ECF" w:rsidRPr="0018675E" w14:paraId="582A6863" w14:textId="77777777" w:rsidTr="0018675E">
        <w:trPr>
          <w:trHeight w:val="736"/>
          <w:jc w:val="center"/>
        </w:trPr>
        <w:tc>
          <w:tcPr>
            <w:tcW w:w="994" w:type="dxa"/>
            <w:tcMar>
              <w:left w:w="0" w:type="dxa"/>
              <w:right w:w="0" w:type="dxa"/>
            </w:tcMar>
            <w:vAlign w:val="center"/>
          </w:tcPr>
          <w:p w14:paraId="7154EF35"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先修课程</w:t>
            </w:r>
          </w:p>
        </w:tc>
        <w:tc>
          <w:tcPr>
            <w:tcW w:w="7354" w:type="dxa"/>
            <w:gridSpan w:val="11"/>
            <w:tcMar>
              <w:left w:w="0" w:type="dxa"/>
              <w:right w:w="0" w:type="dxa"/>
            </w:tcMar>
            <w:vAlign w:val="center"/>
          </w:tcPr>
          <w:p w14:paraId="756462D3" w14:textId="77777777" w:rsidR="00273E2E" w:rsidRDefault="00187A06" w:rsidP="00187A06">
            <w:pPr>
              <w:jc w:val="center"/>
              <w:rPr>
                <w:rFonts w:ascii="Times New Roman" w:eastAsia="宋体" w:hAnsi="Times New Roman" w:cs="Times New Roman"/>
                <w:szCs w:val="24"/>
              </w:rPr>
            </w:pPr>
            <w:r w:rsidRPr="0018675E">
              <w:rPr>
                <w:rFonts w:ascii="Times New Roman" w:eastAsia="宋体" w:hAnsi="Times New Roman" w:cs="Times New Roman"/>
                <w:szCs w:val="24"/>
              </w:rPr>
              <w:t>《单片机系统设计》</w:t>
            </w:r>
            <w:r w:rsidR="00273E2E" w:rsidRPr="0018675E">
              <w:rPr>
                <w:rFonts w:ascii="Times New Roman" w:eastAsia="宋体" w:hAnsi="Times New Roman" w:cs="Times New Roman"/>
                <w:szCs w:val="24"/>
              </w:rPr>
              <w:t>《铁路信号中的通信技术》《车站</w:t>
            </w:r>
            <w:proofErr w:type="gramStart"/>
            <w:r w:rsidR="00273E2E" w:rsidRPr="0018675E">
              <w:rPr>
                <w:rFonts w:ascii="Times New Roman" w:eastAsia="宋体" w:hAnsi="Times New Roman" w:cs="Times New Roman"/>
                <w:szCs w:val="24"/>
              </w:rPr>
              <w:t>联锁</w:t>
            </w:r>
            <w:proofErr w:type="gramEnd"/>
            <w:r w:rsidR="00273E2E" w:rsidRPr="0018675E">
              <w:rPr>
                <w:rFonts w:ascii="Times New Roman" w:eastAsia="宋体" w:hAnsi="Times New Roman" w:cs="Times New Roman"/>
                <w:szCs w:val="24"/>
              </w:rPr>
              <w:t>技术》</w:t>
            </w:r>
          </w:p>
          <w:p w14:paraId="0DF05646" w14:textId="27303EA1" w:rsidR="008C2ECF" w:rsidRPr="0018675E" w:rsidRDefault="00187A06" w:rsidP="00273E2E">
            <w:pPr>
              <w:jc w:val="center"/>
              <w:rPr>
                <w:rFonts w:ascii="Times New Roman" w:eastAsia="宋体" w:hAnsi="Times New Roman" w:cs="Times New Roman"/>
                <w:szCs w:val="24"/>
              </w:rPr>
            </w:pPr>
            <w:r w:rsidRPr="0018675E">
              <w:rPr>
                <w:rFonts w:ascii="Times New Roman" w:eastAsia="宋体" w:hAnsi="Times New Roman" w:cs="Times New Roman"/>
                <w:szCs w:val="24"/>
              </w:rPr>
              <w:t>《区间信号及列车运行控制技术》《调度集中》等</w:t>
            </w:r>
          </w:p>
        </w:tc>
      </w:tr>
      <w:tr w:rsidR="008C2ECF" w:rsidRPr="0018675E" w14:paraId="5FEF64A4" w14:textId="77777777">
        <w:trPr>
          <w:jc w:val="center"/>
        </w:trPr>
        <w:tc>
          <w:tcPr>
            <w:tcW w:w="994" w:type="dxa"/>
            <w:tcMar>
              <w:left w:w="0" w:type="dxa"/>
              <w:right w:w="0" w:type="dxa"/>
            </w:tcMar>
            <w:vAlign w:val="center"/>
          </w:tcPr>
          <w:p w14:paraId="6DF37734"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后修课程</w:t>
            </w:r>
          </w:p>
        </w:tc>
        <w:tc>
          <w:tcPr>
            <w:tcW w:w="7354" w:type="dxa"/>
            <w:gridSpan w:val="11"/>
            <w:tcMar>
              <w:left w:w="0" w:type="dxa"/>
              <w:right w:w="0" w:type="dxa"/>
            </w:tcMar>
            <w:vAlign w:val="center"/>
          </w:tcPr>
          <w:p w14:paraId="3030EC8B"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《毕业设计》等</w:t>
            </w:r>
          </w:p>
        </w:tc>
      </w:tr>
      <w:tr w:rsidR="008C2ECF" w:rsidRPr="0018675E" w14:paraId="7327AFF1" w14:textId="77777777">
        <w:trPr>
          <w:jc w:val="center"/>
        </w:trPr>
        <w:tc>
          <w:tcPr>
            <w:tcW w:w="994" w:type="dxa"/>
            <w:tcMar>
              <w:left w:w="0" w:type="dxa"/>
              <w:right w:w="0" w:type="dxa"/>
            </w:tcMar>
            <w:vAlign w:val="center"/>
          </w:tcPr>
          <w:p w14:paraId="7DF4C0BD"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适用专业</w:t>
            </w:r>
          </w:p>
        </w:tc>
        <w:tc>
          <w:tcPr>
            <w:tcW w:w="7354" w:type="dxa"/>
            <w:gridSpan w:val="11"/>
            <w:tcMar>
              <w:left w:w="0" w:type="dxa"/>
              <w:right w:w="0" w:type="dxa"/>
            </w:tcMar>
            <w:vAlign w:val="center"/>
          </w:tcPr>
          <w:p w14:paraId="319318B5" w14:textId="77777777" w:rsidR="008C2ECF" w:rsidRPr="0018675E" w:rsidRDefault="00E4477A">
            <w:pPr>
              <w:spacing w:line="360" w:lineRule="auto"/>
              <w:jc w:val="center"/>
              <w:rPr>
                <w:rFonts w:ascii="Times New Roman" w:eastAsia="宋体" w:hAnsi="Times New Roman" w:cs="Times New Roman"/>
                <w:szCs w:val="24"/>
              </w:rPr>
            </w:pPr>
            <w:r w:rsidRPr="0018675E">
              <w:rPr>
                <w:rFonts w:ascii="Times New Roman" w:eastAsia="宋体" w:hAnsi="Times New Roman" w:cs="Times New Roman"/>
                <w:szCs w:val="24"/>
              </w:rPr>
              <w:t>轨道交通信号与控制</w:t>
            </w:r>
          </w:p>
        </w:tc>
      </w:tr>
    </w:tbl>
    <w:p w14:paraId="5495A8BC" w14:textId="77777777" w:rsidR="008C2ECF" w:rsidRPr="0018675E" w:rsidRDefault="00E4477A" w:rsidP="00051A62">
      <w:pPr>
        <w:spacing w:beforeLines="50" w:before="156"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二、课程简介</w:t>
      </w:r>
    </w:p>
    <w:p w14:paraId="0C771BA0" w14:textId="6134A89C" w:rsidR="008C2ECF" w:rsidRPr="0018675E" w:rsidRDefault="00E4477A" w:rsidP="00EB097C">
      <w:pPr>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《城市轨道交通综合监控及系统》课程以可编程控制器、</w:t>
      </w:r>
      <w:r w:rsidRPr="0018675E">
        <w:rPr>
          <w:rFonts w:ascii="Times New Roman" w:eastAsia="宋体" w:hAnsi="Times New Roman" w:cs="Times New Roman"/>
          <w:szCs w:val="24"/>
        </w:rPr>
        <w:t>SCADA</w:t>
      </w:r>
      <w:r w:rsidRPr="0018675E">
        <w:rPr>
          <w:rFonts w:ascii="Times New Roman" w:eastAsia="宋体" w:hAnsi="Times New Roman" w:cs="Times New Roman"/>
          <w:szCs w:val="24"/>
        </w:rPr>
        <w:t>系统、</w:t>
      </w:r>
      <w:r w:rsidRPr="0018675E">
        <w:rPr>
          <w:rFonts w:ascii="Times New Roman" w:eastAsia="宋体" w:hAnsi="Times New Roman" w:cs="Times New Roman"/>
          <w:szCs w:val="24"/>
        </w:rPr>
        <w:t>I/O</w:t>
      </w:r>
      <w:r w:rsidRPr="0018675E">
        <w:rPr>
          <w:rFonts w:ascii="Times New Roman" w:eastAsia="宋体" w:hAnsi="Times New Roman" w:cs="Times New Roman"/>
          <w:szCs w:val="24"/>
        </w:rPr>
        <w:t>接口、计算机网络等为基础，围绕城市轨道交通综合监控系统中的电力监控子系统、</w:t>
      </w:r>
      <w:r w:rsidR="00777DB4" w:rsidRPr="0018675E">
        <w:rPr>
          <w:rFonts w:ascii="Times New Roman" w:eastAsia="宋体" w:hAnsi="Times New Roman" w:cs="Times New Roman"/>
          <w:szCs w:val="24"/>
        </w:rPr>
        <w:t>环境</w:t>
      </w:r>
      <w:r w:rsidRPr="0018675E">
        <w:rPr>
          <w:rFonts w:ascii="Times New Roman" w:eastAsia="宋体" w:hAnsi="Times New Roman" w:cs="Times New Roman"/>
          <w:szCs w:val="24"/>
        </w:rPr>
        <w:t>与设备监控子系统、火灾报警子系统等子系统，详尽地阐述城市轨道交通综合监控系统的技术特点、设计原则、体系结构、系统功能、技术原理、接口、系统集成等内容，描述综合监控系统在城市轨道交通中的具体应用情况。上述的学习内容有助于学生理解城市轨道交通综合监控系统特点及设计原则，掌握</w:t>
      </w:r>
      <w:proofErr w:type="gramStart"/>
      <w:r w:rsidRPr="0018675E">
        <w:rPr>
          <w:rFonts w:ascii="Times New Roman" w:eastAsia="宋体" w:hAnsi="Times New Roman" w:cs="Times New Roman"/>
          <w:szCs w:val="24"/>
        </w:rPr>
        <w:t>城轨综合</w:t>
      </w:r>
      <w:proofErr w:type="gramEnd"/>
      <w:r w:rsidRPr="0018675E">
        <w:rPr>
          <w:rFonts w:ascii="Times New Roman" w:eastAsia="宋体" w:hAnsi="Times New Roman" w:cs="Times New Roman"/>
          <w:szCs w:val="24"/>
        </w:rPr>
        <w:t>监控系统的体系结构和基本技术，</w:t>
      </w:r>
      <w:proofErr w:type="gramStart"/>
      <w:r w:rsidRPr="0018675E">
        <w:rPr>
          <w:rFonts w:ascii="Times New Roman" w:eastAsia="宋体" w:hAnsi="Times New Roman" w:cs="Times New Roman"/>
          <w:szCs w:val="24"/>
        </w:rPr>
        <w:t>熟悉城轨综合</w:t>
      </w:r>
      <w:proofErr w:type="gramEnd"/>
      <w:r w:rsidRPr="0018675E">
        <w:rPr>
          <w:rFonts w:ascii="Times New Roman" w:eastAsia="宋体" w:hAnsi="Times New Roman" w:cs="Times New Roman"/>
          <w:szCs w:val="24"/>
        </w:rPr>
        <w:t>监控系统相关功能及原理，了解当前综合监控系统前沿技术的应用，培养学生从事轨道交通综合监控领域相关工作的基本能力，激发学生对我国轨道交通事业的热情，训练其综合运用所学知识解决城市轨道交通综合监控领域复杂工程问题的能力。</w:t>
      </w:r>
    </w:p>
    <w:p w14:paraId="506B8F1B" w14:textId="03114C87" w:rsidR="008C2ECF" w:rsidRPr="0018675E" w:rsidRDefault="00E4477A" w:rsidP="004231EF">
      <w:pPr>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《城市轨道交通综合监控及系统集成》课程是</w:t>
      </w:r>
      <w:r w:rsidRPr="0018675E">
        <w:rPr>
          <w:rFonts w:ascii="Times New Roman" w:eastAsia="宋体" w:hAnsi="Times New Roman" w:cs="Times New Roman"/>
          <w:szCs w:val="24"/>
        </w:rPr>
        <w:t>“</w:t>
      </w:r>
      <w:r w:rsidRPr="0018675E">
        <w:rPr>
          <w:rFonts w:ascii="Times New Roman" w:eastAsia="宋体" w:hAnsi="Times New Roman" w:cs="Times New Roman"/>
          <w:szCs w:val="24"/>
        </w:rPr>
        <w:t>轨道交通信号与控制</w:t>
      </w:r>
      <w:r w:rsidRPr="0018675E">
        <w:rPr>
          <w:rFonts w:ascii="Times New Roman" w:eastAsia="宋体" w:hAnsi="Times New Roman" w:cs="Times New Roman"/>
          <w:szCs w:val="24"/>
        </w:rPr>
        <w:t>”</w:t>
      </w:r>
      <w:r w:rsidRPr="0018675E">
        <w:rPr>
          <w:rFonts w:ascii="Times New Roman" w:eastAsia="宋体" w:hAnsi="Times New Roman" w:cs="Times New Roman"/>
          <w:szCs w:val="24"/>
        </w:rPr>
        <w:t>专业的一门专业课程，涉及到多门专业课程和多个学科，具有很强的</w:t>
      </w:r>
      <w:r w:rsidR="009F0CAC" w:rsidRPr="0018675E">
        <w:rPr>
          <w:rFonts w:ascii="Times New Roman" w:eastAsia="宋体" w:hAnsi="Times New Roman" w:cs="Times New Roman"/>
          <w:szCs w:val="24"/>
        </w:rPr>
        <w:t>学科交叉融合</w:t>
      </w:r>
      <w:r w:rsidRPr="0018675E">
        <w:rPr>
          <w:rFonts w:ascii="Times New Roman" w:eastAsia="宋体" w:hAnsi="Times New Roman" w:cs="Times New Roman"/>
          <w:szCs w:val="24"/>
        </w:rPr>
        <w:t>特点。本课程对于提升学生综合掌握轨道交通综合监控系统的技术原理和培养学生工程创新能力方面具有十分重要的作用，在轨道交通信号</w:t>
      </w:r>
      <w:r w:rsidR="00B317C9" w:rsidRPr="0018675E">
        <w:rPr>
          <w:rFonts w:ascii="Times New Roman" w:eastAsia="宋体" w:hAnsi="Times New Roman" w:cs="Times New Roman"/>
          <w:szCs w:val="24"/>
        </w:rPr>
        <w:t>与控制</w:t>
      </w:r>
      <w:r w:rsidRPr="0018675E">
        <w:rPr>
          <w:rFonts w:ascii="Times New Roman" w:eastAsia="宋体" w:hAnsi="Times New Roman" w:cs="Times New Roman"/>
          <w:szCs w:val="24"/>
        </w:rPr>
        <w:t>专业人才培养方案中占有重要地位。</w:t>
      </w:r>
    </w:p>
    <w:p w14:paraId="495DF1AC" w14:textId="23CB7AB2" w:rsidR="008C2ECF" w:rsidRPr="0018675E" w:rsidRDefault="00E4477A" w:rsidP="00051A62">
      <w:pPr>
        <w:spacing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三、课程目标</w:t>
      </w:r>
    </w:p>
    <w:p w14:paraId="340D3EC8" w14:textId="3589550F" w:rsidR="008C2ECF" w:rsidRPr="0018675E" w:rsidRDefault="00E4477A" w:rsidP="00EB097C">
      <w:pPr>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本课程学习城市轨道交通综合监控及系统集成领域中的一般原理，支撑轨道交通信号与控制专业培养方案中毕业要求的</w:t>
      </w:r>
      <w:r w:rsidRPr="0018675E">
        <w:rPr>
          <w:rFonts w:ascii="Times New Roman" w:eastAsia="宋体" w:hAnsi="Times New Roman" w:cs="Times New Roman"/>
          <w:szCs w:val="24"/>
        </w:rPr>
        <w:t>4.2</w:t>
      </w:r>
      <w:r w:rsidRPr="0018675E">
        <w:rPr>
          <w:rFonts w:ascii="Times New Roman" w:eastAsia="宋体" w:hAnsi="Times New Roman" w:cs="Times New Roman"/>
          <w:szCs w:val="24"/>
        </w:rPr>
        <w:t>、</w:t>
      </w:r>
      <w:r w:rsidRPr="0018675E">
        <w:rPr>
          <w:rFonts w:ascii="Times New Roman" w:eastAsia="宋体" w:hAnsi="Times New Roman" w:cs="Times New Roman"/>
          <w:szCs w:val="24"/>
        </w:rPr>
        <w:t>7.2</w:t>
      </w:r>
      <w:r w:rsidRPr="0018675E">
        <w:rPr>
          <w:rFonts w:ascii="Times New Roman" w:eastAsia="宋体" w:hAnsi="Times New Roman" w:cs="Times New Roman"/>
          <w:szCs w:val="24"/>
        </w:rPr>
        <w:t>和</w:t>
      </w:r>
      <w:r w:rsidRPr="0018675E">
        <w:rPr>
          <w:rFonts w:ascii="Times New Roman" w:eastAsia="宋体" w:hAnsi="Times New Roman" w:cs="Times New Roman"/>
          <w:szCs w:val="24"/>
        </w:rPr>
        <w:t>11.1</w:t>
      </w:r>
      <w:r w:rsidRPr="0018675E">
        <w:rPr>
          <w:rFonts w:ascii="Times New Roman" w:eastAsia="宋体" w:hAnsi="Times New Roman" w:cs="Times New Roman"/>
          <w:szCs w:val="24"/>
        </w:rPr>
        <w:t>。通过</w:t>
      </w:r>
      <w:r w:rsidR="00FD413E" w:rsidRPr="0018675E">
        <w:rPr>
          <w:rFonts w:ascii="Times New Roman" w:eastAsia="宋体" w:hAnsi="Times New Roman" w:cs="Times New Roman"/>
          <w:szCs w:val="24"/>
        </w:rPr>
        <w:t>本</w:t>
      </w:r>
      <w:r w:rsidRPr="0018675E">
        <w:rPr>
          <w:rFonts w:ascii="Times New Roman" w:eastAsia="宋体" w:hAnsi="Times New Roman" w:cs="Times New Roman"/>
          <w:szCs w:val="24"/>
        </w:rPr>
        <w:t>课程的学习，</w:t>
      </w:r>
      <w:r w:rsidR="00FD413E" w:rsidRPr="0018675E">
        <w:rPr>
          <w:rFonts w:ascii="Times New Roman" w:eastAsia="宋体" w:hAnsi="Times New Roman" w:cs="Times New Roman"/>
          <w:szCs w:val="24"/>
        </w:rPr>
        <w:t>实现以下</w:t>
      </w:r>
      <w:r w:rsidR="005C3568">
        <w:rPr>
          <w:rFonts w:ascii="Times New Roman" w:eastAsia="宋体" w:hAnsi="Times New Roman" w:cs="Times New Roman" w:hint="eastAsia"/>
          <w:szCs w:val="24"/>
        </w:rPr>
        <w:t>课程</w:t>
      </w:r>
      <w:r w:rsidR="00FD413E" w:rsidRPr="0018675E">
        <w:rPr>
          <w:rFonts w:ascii="Times New Roman" w:eastAsia="宋体" w:hAnsi="Times New Roman" w:cs="Times New Roman"/>
          <w:szCs w:val="24"/>
        </w:rPr>
        <w:t>目标：</w:t>
      </w:r>
    </w:p>
    <w:p w14:paraId="25E14339" w14:textId="77777777" w:rsidR="00215195" w:rsidRPr="0018675E" w:rsidRDefault="00E4477A" w:rsidP="004772B3">
      <w:pPr>
        <w:ind w:firstLineChars="200" w:firstLine="422"/>
        <w:rPr>
          <w:rFonts w:ascii="Times New Roman" w:hAnsi="Times New Roman" w:cs="Times New Roman"/>
          <w:szCs w:val="24"/>
        </w:rPr>
      </w:pPr>
      <w:r w:rsidRPr="0018675E">
        <w:rPr>
          <w:rFonts w:ascii="Times New Roman" w:eastAsia="宋体" w:hAnsi="Times New Roman" w:cs="Times New Roman"/>
          <w:b/>
          <w:kern w:val="0"/>
          <w:szCs w:val="24"/>
        </w:rPr>
        <w:t>课程目标</w:t>
      </w:r>
      <w:r w:rsidRPr="0018675E">
        <w:rPr>
          <w:rFonts w:ascii="Times New Roman" w:eastAsia="宋体" w:hAnsi="Times New Roman" w:cs="Times New Roman"/>
          <w:b/>
          <w:kern w:val="0"/>
          <w:szCs w:val="24"/>
        </w:rPr>
        <w:t xml:space="preserve">1: </w:t>
      </w:r>
      <w:r w:rsidRPr="0018675E">
        <w:rPr>
          <w:rFonts w:ascii="Times New Roman" w:eastAsia="宋体" w:hAnsi="Times New Roman" w:cs="Times New Roman"/>
          <w:szCs w:val="24"/>
        </w:rPr>
        <w:t>通过学习城市轨道交通综合监控的基本</w:t>
      </w:r>
      <w:r w:rsidR="00487E01" w:rsidRPr="0018675E">
        <w:rPr>
          <w:rFonts w:ascii="Times New Roman" w:eastAsia="宋体" w:hAnsi="Times New Roman" w:cs="Times New Roman"/>
          <w:szCs w:val="24"/>
        </w:rPr>
        <w:t>技术</w:t>
      </w:r>
      <w:r w:rsidRPr="0018675E">
        <w:rPr>
          <w:rFonts w:ascii="Times New Roman" w:eastAsia="宋体" w:hAnsi="Times New Roman" w:cs="Times New Roman"/>
          <w:szCs w:val="24"/>
        </w:rPr>
        <w:t>和基础知识，在分析城市轨道交通综合监控系统问题时</w:t>
      </w:r>
      <w:r w:rsidR="00B317C9" w:rsidRPr="0018675E">
        <w:rPr>
          <w:rFonts w:ascii="Times New Roman" w:eastAsia="宋体" w:hAnsi="Times New Roman" w:cs="Times New Roman"/>
          <w:szCs w:val="24"/>
        </w:rPr>
        <w:t>，</w:t>
      </w:r>
      <w:r w:rsidRPr="0018675E">
        <w:rPr>
          <w:rFonts w:ascii="Times New Roman" w:eastAsia="宋体" w:hAnsi="Times New Roman" w:cs="Times New Roman"/>
          <w:szCs w:val="24"/>
        </w:rPr>
        <w:t>能够应用可编程控制器、</w:t>
      </w:r>
      <w:r w:rsidRPr="0018675E">
        <w:rPr>
          <w:rFonts w:ascii="Times New Roman" w:eastAsia="宋体" w:hAnsi="Times New Roman" w:cs="Times New Roman"/>
          <w:szCs w:val="24"/>
        </w:rPr>
        <w:t>SCADA</w:t>
      </w:r>
      <w:r w:rsidRPr="0018675E">
        <w:rPr>
          <w:rFonts w:ascii="Times New Roman" w:eastAsia="宋体" w:hAnsi="Times New Roman" w:cs="Times New Roman"/>
          <w:szCs w:val="24"/>
        </w:rPr>
        <w:t>系统、</w:t>
      </w:r>
      <w:r w:rsidRPr="0018675E">
        <w:rPr>
          <w:rFonts w:ascii="Times New Roman" w:eastAsia="宋体" w:hAnsi="Times New Roman" w:cs="Times New Roman"/>
          <w:szCs w:val="24"/>
        </w:rPr>
        <w:t>I/O</w:t>
      </w:r>
      <w:r w:rsidRPr="0018675E">
        <w:rPr>
          <w:rFonts w:ascii="Times New Roman" w:eastAsia="宋体" w:hAnsi="Times New Roman" w:cs="Times New Roman"/>
          <w:szCs w:val="24"/>
        </w:rPr>
        <w:t>接口、计算机网络等方法、技术，分析</w:t>
      </w:r>
      <w:r w:rsidR="00687291" w:rsidRPr="0018675E">
        <w:rPr>
          <w:rFonts w:ascii="Times New Roman" w:eastAsia="宋体" w:hAnsi="Times New Roman" w:cs="Times New Roman"/>
          <w:szCs w:val="24"/>
        </w:rPr>
        <w:t>控制电机</w:t>
      </w:r>
      <w:r w:rsidR="00371D34" w:rsidRPr="0018675E">
        <w:rPr>
          <w:rFonts w:ascii="Times New Roman" w:eastAsia="宋体" w:hAnsi="Times New Roman" w:cs="Times New Roman"/>
          <w:szCs w:val="24"/>
        </w:rPr>
        <w:t>单元电路、大型</w:t>
      </w:r>
      <w:r w:rsidR="00371D34" w:rsidRPr="0018675E">
        <w:rPr>
          <w:rFonts w:ascii="Times New Roman" w:eastAsia="宋体" w:hAnsi="Times New Roman" w:cs="Times New Roman"/>
          <w:szCs w:val="24"/>
        </w:rPr>
        <w:t>SCADA</w:t>
      </w:r>
      <w:r w:rsidR="00371D34" w:rsidRPr="0018675E">
        <w:rPr>
          <w:rFonts w:ascii="Times New Roman" w:eastAsia="宋体" w:hAnsi="Times New Roman" w:cs="Times New Roman"/>
          <w:szCs w:val="24"/>
        </w:rPr>
        <w:t>系统、系统内部接口、局域网技术的构成和工作原理，</w:t>
      </w:r>
      <w:r w:rsidRPr="0018675E">
        <w:rPr>
          <w:rFonts w:ascii="Times New Roman" w:eastAsia="宋体" w:hAnsi="Times New Roman" w:cs="Times New Roman"/>
          <w:szCs w:val="24"/>
        </w:rPr>
        <w:t>以培养其创新能力。</w:t>
      </w:r>
      <w:r w:rsidR="00215195" w:rsidRPr="0018675E">
        <w:rPr>
          <w:rFonts w:ascii="Times New Roman" w:eastAsia="宋体" w:hAnsi="Times New Roman" w:cs="Times New Roman"/>
          <w:szCs w:val="24"/>
        </w:rPr>
        <w:t>树立轨道交通强国意识，并具有从事轨道交通行业的自豪感。</w:t>
      </w:r>
    </w:p>
    <w:p w14:paraId="6924BA4C" w14:textId="05487549" w:rsidR="00215195" w:rsidRPr="0018675E" w:rsidRDefault="00E4477A" w:rsidP="004772B3">
      <w:pPr>
        <w:ind w:firstLineChars="200" w:firstLine="422"/>
        <w:rPr>
          <w:rFonts w:ascii="Times New Roman" w:hAnsi="Times New Roman" w:cs="Times New Roman"/>
          <w:szCs w:val="24"/>
        </w:rPr>
      </w:pPr>
      <w:r w:rsidRPr="0018675E">
        <w:rPr>
          <w:rFonts w:ascii="Times New Roman" w:eastAsia="宋体" w:hAnsi="Times New Roman" w:cs="Times New Roman"/>
          <w:b/>
          <w:szCs w:val="21"/>
        </w:rPr>
        <w:t>课程目标</w:t>
      </w:r>
      <w:r w:rsidRPr="0018675E">
        <w:rPr>
          <w:rFonts w:ascii="Times New Roman" w:eastAsia="宋体" w:hAnsi="Times New Roman" w:cs="Times New Roman"/>
          <w:b/>
          <w:szCs w:val="21"/>
        </w:rPr>
        <w:t xml:space="preserve">2: </w:t>
      </w:r>
      <w:r w:rsidRPr="0018675E">
        <w:rPr>
          <w:rFonts w:ascii="Times New Roman" w:eastAsia="宋体" w:hAnsi="Times New Roman" w:cs="Times New Roman"/>
          <w:szCs w:val="24"/>
        </w:rPr>
        <w:t>针对城市轨道交通综合监控</w:t>
      </w:r>
      <w:r w:rsidR="00035CF6" w:rsidRPr="0018675E">
        <w:rPr>
          <w:rFonts w:ascii="Times New Roman" w:eastAsia="宋体" w:hAnsi="Times New Roman" w:cs="Times New Roman"/>
          <w:szCs w:val="24"/>
        </w:rPr>
        <w:t>系统</w:t>
      </w:r>
      <w:r w:rsidRPr="0018675E">
        <w:rPr>
          <w:rFonts w:ascii="Times New Roman" w:eastAsia="宋体" w:hAnsi="Times New Roman" w:cs="Times New Roman"/>
          <w:szCs w:val="24"/>
        </w:rPr>
        <w:t>复杂工程问题</w:t>
      </w:r>
      <w:r w:rsidR="00B317C9" w:rsidRPr="0018675E">
        <w:rPr>
          <w:rFonts w:ascii="Times New Roman" w:eastAsia="宋体" w:hAnsi="Times New Roman" w:cs="Times New Roman"/>
          <w:szCs w:val="24"/>
        </w:rPr>
        <w:t>，</w:t>
      </w:r>
      <w:r w:rsidR="00371D34" w:rsidRPr="0018675E">
        <w:rPr>
          <w:rFonts w:ascii="Times New Roman" w:eastAsia="宋体" w:hAnsi="Times New Roman" w:cs="Times New Roman"/>
          <w:szCs w:val="24"/>
        </w:rPr>
        <w:t>理解、掌握</w:t>
      </w:r>
      <w:r w:rsidR="00371D34" w:rsidRPr="0018675E">
        <w:rPr>
          <w:rFonts w:ascii="Times New Roman" w:eastAsia="宋体" w:hAnsi="Times New Roman" w:cs="Times New Roman"/>
          <w:szCs w:val="24"/>
        </w:rPr>
        <w:t>PSCADA</w:t>
      </w:r>
      <w:r w:rsidR="00371D34" w:rsidRPr="0018675E">
        <w:rPr>
          <w:rFonts w:ascii="Times New Roman" w:eastAsia="宋体" w:hAnsi="Times New Roman" w:cs="Times New Roman"/>
          <w:szCs w:val="24"/>
        </w:rPr>
        <w:t>系统、</w:t>
      </w:r>
      <w:r w:rsidR="00371D34" w:rsidRPr="0018675E">
        <w:rPr>
          <w:rFonts w:ascii="Times New Roman" w:eastAsia="宋体" w:hAnsi="Times New Roman" w:cs="Times New Roman"/>
          <w:szCs w:val="24"/>
        </w:rPr>
        <w:t>BAS</w:t>
      </w:r>
      <w:r w:rsidR="00371D34" w:rsidRPr="0018675E">
        <w:rPr>
          <w:rFonts w:ascii="Times New Roman" w:eastAsia="宋体" w:hAnsi="Times New Roman" w:cs="Times New Roman"/>
          <w:szCs w:val="24"/>
        </w:rPr>
        <w:t>系统、</w:t>
      </w:r>
      <w:r w:rsidR="00371D34" w:rsidRPr="0018675E">
        <w:rPr>
          <w:rFonts w:ascii="Times New Roman" w:eastAsia="宋体" w:hAnsi="Times New Roman" w:cs="Times New Roman"/>
          <w:szCs w:val="24"/>
        </w:rPr>
        <w:t>FAS</w:t>
      </w:r>
      <w:r w:rsidR="00371D34" w:rsidRPr="0018675E">
        <w:rPr>
          <w:rFonts w:ascii="Times New Roman" w:eastAsia="宋体" w:hAnsi="Times New Roman" w:cs="Times New Roman"/>
          <w:szCs w:val="24"/>
        </w:rPr>
        <w:t>系统等主要子系统的工作原理，依据</w:t>
      </w:r>
      <w:r w:rsidRPr="0018675E">
        <w:rPr>
          <w:rFonts w:ascii="Times New Roman" w:eastAsia="宋体" w:hAnsi="Times New Roman" w:cs="Times New Roman"/>
          <w:szCs w:val="24"/>
        </w:rPr>
        <w:t>城市轨道交通</w:t>
      </w:r>
      <w:r w:rsidR="007D7EB2" w:rsidRPr="0018675E">
        <w:rPr>
          <w:rFonts w:ascii="Times New Roman" w:eastAsia="宋体" w:hAnsi="Times New Roman" w:cs="Times New Roman"/>
          <w:szCs w:val="24"/>
        </w:rPr>
        <w:t>综合监控</w:t>
      </w:r>
      <w:r w:rsidRPr="0018675E">
        <w:rPr>
          <w:rFonts w:ascii="Times New Roman" w:eastAsia="宋体" w:hAnsi="Times New Roman" w:cs="Times New Roman"/>
          <w:szCs w:val="24"/>
        </w:rPr>
        <w:t>系统的概念，进行初步的系统分析设计，</w:t>
      </w:r>
      <w:r w:rsidR="008527E8" w:rsidRPr="0018675E">
        <w:rPr>
          <w:rFonts w:ascii="Times New Roman" w:eastAsia="宋体" w:hAnsi="Times New Roman" w:cs="Times New Roman"/>
          <w:szCs w:val="24"/>
        </w:rPr>
        <w:t>考虑</w:t>
      </w:r>
      <w:proofErr w:type="gramStart"/>
      <w:r w:rsidR="008527E8" w:rsidRPr="0018675E">
        <w:rPr>
          <w:rFonts w:ascii="Times New Roman" w:eastAsia="宋体" w:hAnsi="Times New Roman" w:cs="Times New Roman"/>
          <w:szCs w:val="24"/>
        </w:rPr>
        <w:t>城轨</w:t>
      </w:r>
      <w:r w:rsidRPr="0018675E">
        <w:rPr>
          <w:rFonts w:ascii="Times New Roman" w:eastAsia="宋体" w:hAnsi="Times New Roman" w:cs="Times New Roman"/>
          <w:szCs w:val="24"/>
        </w:rPr>
        <w:t>综合</w:t>
      </w:r>
      <w:proofErr w:type="gramEnd"/>
      <w:r w:rsidRPr="0018675E">
        <w:rPr>
          <w:rFonts w:ascii="Times New Roman" w:eastAsia="宋体" w:hAnsi="Times New Roman" w:cs="Times New Roman"/>
          <w:szCs w:val="24"/>
        </w:rPr>
        <w:t>监控的</w:t>
      </w:r>
      <w:r w:rsidR="00371D34" w:rsidRPr="0018675E">
        <w:rPr>
          <w:rFonts w:ascii="Times New Roman" w:eastAsia="宋体" w:hAnsi="Times New Roman" w:cs="Times New Roman"/>
          <w:szCs w:val="24"/>
        </w:rPr>
        <w:t>应用需求</w:t>
      </w:r>
      <w:r w:rsidR="008527E8" w:rsidRPr="0018675E">
        <w:rPr>
          <w:rFonts w:ascii="Times New Roman" w:eastAsia="宋体" w:hAnsi="Times New Roman" w:cs="Times New Roman"/>
          <w:szCs w:val="24"/>
        </w:rPr>
        <w:t>、</w:t>
      </w:r>
      <w:r w:rsidRPr="0018675E">
        <w:rPr>
          <w:rFonts w:ascii="Times New Roman" w:eastAsia="宋体" w:hAnsi="Times New Roman" w:cs="Times New Roman"/>
          <w:szCs w:val="24"/>
        </w:rPr>
        <w:t>实时性、可靠性</w:t>
      </w:r>
      <w:r w:rsidR="00371D34" w:rsidRPr="0018675E">
        <w:rPr>
          <w:rFonts w:ascii="Times New Roman" w:eastAsia="宋体" w:hAnsi="Times New Roman" w:cs="Times New Roman"/>
          <w:szCs w:val="24"/>
        </w:rPr>
        <w:t>和成本</w:t>
      </w:r>
      <w:r w:rsidRPr="0018675E">
        <w:rPr>
          <w:rFonts w:ascii="Times New Roman" w:eastAsia="宋体" w:hAnsi="Times New Roman" w:cs="Times New Roman"/>
          <w:szCs w:val="24"/>
        </w:rPr>
        <w:t>的要求，学会运用辩证思维及</w:t>
      </w:r>
      <w:r w:rsidRPr="0018675E">
        <w:rPr>
          <w:rFonts w:ascii="Times New Roman" w:eastAsia="宋体" w:hAnsi="Times New Roman" w:cs="Times New Roman"/>
          <w:szCs w:val="24"/>
        </w:rPr>
        <w:lastRenderedPageBreak/>
        <w:t>工程思维方式，设计</w:t>
      </w:r>
      <w:proofErr w:type="gramStart"/>
      <w:r w:rsidRPr="0018675E">
        <w:rPr>
          <w:rFonts w:ascii="Times New Roman" w:eastAsia="宋体" w:hAnsi="Times New Roman" w:cs="Times New Roman"/>
          <w:szCs w:val="24"/>
        </w:rPr>
        <w:t>适合城轨实际情况</w:t>
      </w:r>
      <w:proofErr w:type="gramEnd"/>
      <w:r w:rsidRPr="0018675E">
        <w:rPr>
          <w:rFonts w:ascii="Times New Roman" w:eastAsia="宋体" w:hAnsi="Times New Roman" w:cs="Times New Roman"/>
          <w:szCs w:val="24"/>
        </w:rPr>
        <w:t>的综合监控系统技术方案，以提高学生对专业基础知识的分析与总结能力。</w:t>
      </w:r>
      <w:r w:rsidR="0010231B" w:rsidRPr="0018675E">
        <w:rPr>
          <w:rFonts w:ascii="Times New Roman" w:eastAsia="宋体" w:hAnsi="Times New Roman" w:cs="Times New Roman"/>
          <w:szCs w:val="24"/>
        </w:rPr>
        <w:t>围绕</w:t>
      </w:r>
      <w:r w:rsidR="0010231B" w:rsidRPr="005132F6">
        <w:rPr>
          <w:rFonts w:ascii="宋体" w:eastAsia="宋体" w:hAnsi="宋体" w:cs="Times New Roman"/>
          <w:szCs w:val="24"/>
        </w:rPr>
        <w:t>“安全、效率</w:t>
      </w:r>
      <w:r w:rsidR="0073506C" w:rsidRPr="005132F6">
        <w:rPr>
          <w:rFonts w:ascii="宋体" w:eastAsia="宋体" w:hAnsi="宋体" w:cs="Times New Roman"/>
          <w:szCs w:val="24"/>
        </w:rPr>
        <w:t>、绿色、人文</w:t>
      </w:r>
      <w:r w:rsidR="0010231B" w:rsidRPr="005132F6">
        <w:rPr>
          <w:rFonts w:ascii="宋体" w:eastAsia="宋体" w:hAnsi="宋体" w:cs="Times New Roman"/>
          <w:szCs w:val="24"/>
        </w:rPr>
        <w:t>”</w:t>
      </w:r>
      <w:r w:rsidR="0010231B" w:rsidRPr="0018675E">
        <w:rPr>
          <w:rFonts w:ascii="Times New Roman" w:eastAsia="宋体" w:hAnsi="Times New Roman" w:cs="Times New Roman"/>
          <w:szCs w:val="24"/>
        </w:rPr>
        <w:t>，</w:t>
      </w:r>
      <w:r w:rsidR="00215195" w:rsidRPr="0018675E">
        <w:rPr>
          <w:rFonts w:ascii="Times New Roman" w:eastAsia="宋体" w:hAnsi="Times New Roman" w:cs="Times New Roman"/>
          <w:szCs w:val="24"/>
        </w:rPr>
        <w:t>把握数字城轨、</w:t>
      </w:r>
      <w:proofErr w:type="gramStart"/>
      <w:r w:rsidR="00215195" w:rsidRPr="0018675E">
        <w:rPr>
          <w:rFonts w:ascii="Times New Roman" w:eastAsia="宋体" w:hAnsi="Times New Roman" w:cs="Times New Roman"/>
          <w:szCs w:val="24"/>
        </w:rPr>
        <w:t>智慧城轨新经济</w:t>
      </w:r>
      <w:proofErr w:type="gramEnd"/>
      <w:r w:rsidR="00215195" w:rsidRPr="0018675E">
        <w:rPr>
          <w:rFonts w:ascii="Times New Roman" w:eastAsia="宋体" w:hAnsi="Times New Roman" w:cs="Times New Roman"/>
          <w:szCs w:val="24"/>
        </w:rPr>
        <w:t>时代脉搏，激发自我投身城市轨道交通综合监控系统事业并有所建树的意识。</w:t>
      </w:r>
    </w:p>
    <w:p w14:paraId="109C792E" w14:textId="284134DB" w:rsidR="008C2ECF" w:rsidRPr="0018675E" w:rsidRDefault="00E4477A" w:rsidP="004231EF">
      <w:pPr>
        <w:spacing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四、课程目标与毕业要求</w:t>
      </w:r>
      <w:r w:rsidR="004772B3" w:rsidRPr="0018675E">
        <w:rPr>
          <w:rFonts w:ascii="Times New Roman" w:eastAsia="黑体" w:hAnsi="Times New Roman" w:cs="Times New Roman"/>
          <w:sz w:val="24"/>
          <w:szCs w:val="24"/>
        </w:rPr>
        <w:t>及其</w:t>
      </w:r>
      <w:r w:rsidRPr="0018675E">
        <w:rPr>
          <w:rFonts w:ascii="Times New Roman" w:eastAsia="黑体" w:hAnsi="Times New Roman" w:cs="Times New Roman"/>
          <w:sz w:val="24"/>
          <w:szCs w:val="24"/>
        </w:rPr>
        <w:t>指标点的对应关系</w:t>
      </w:r>
    </w:p>
    <w:p w14:paraId="5DE197D3" w14:textId="77777777" w:rsidR="008C2ECF" w:rsidRPr="0018675E" w:rsidRDefault="00E4477A" w:rsidP="0018675E">
      <w:pPr>
        <w:spacing w:afterLines="50" w:after="156"/>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课程目标与毕业要求及其指标点的对应关系如下表所示。</w:t>
      </w:r>
    </w:p>
    <w:tbl>
      <w:tblPr>
        <w:tblW w:w="8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301"/>
        <w:gridCol w:w="1200"/>
        <w:gridCol w:w="1263"/>
      </w:tblGrid>
      <w:tr w:rsidR="008C2ECF" w:rsidRPr="0018675E" w14:paraId="3A341E29" w14:textId="77777777" w:rsidTr="00C9212E">
        <w:trPr>
          <w:tblHeader/>
          <w:jc w:val="center"/>
        </w:trPr>
        <w:tc>
          <w:tcPr>
            <w:tcW w:w="3114" w:type="dxa"/>
            <w:shd w:val="clear" w:color="auto" w:fill="auto"/>
            <w:vAlign w:val="center"/>
          </w:tcPr>
          <w:p w14:paraId="328A69BF" w14:textId="77777777" w:rsidR="008C2ECF" w:rsidRPr="0018675E" w:rsidRDefault="00E4477A">
            <w:pPr>
              <w:jc w:val="center"/>
              <w:rPr>
                <w:rFonts w:ascii="Times New Roman" w:eastAsia="宋体" w:hAnsi="Times New Roman" w:cs="Times New Roman"/>
                <w:szCs w:val="21"/>
              </w:rPr>
            </w:pPr>
            <w:r w:rsidRPr="0018675E">
              <w:rPr>
                <w:rFonts w:ascii="Times New Roman" w:eastAsia="宋体" w:hAnsi="Times New Roman" w:cs="Times New Roman"/>
                <w:b/>
                <w:bCs/>
                <w:spacing w:val="15"/>
                <w:kern w:val="0"/>
                <w:szCs w:val="21"/>
              </w:rPr>
              <w:t>毕业要求</w:t>
            </w:r>
          </w:p>
        </w:tc>
        <w:tc>
          <w:tcPr>
            <w:tcW w:w="3301" w:type="dxa"/>
            <w:shd w:val="clear" w:color="auto" w:fill="auto"/>
            <w:vAlign w:val="center"/>
          </w:tcPr>
          <w:p w14:paraId="0307940A" w14:textId="77777777" w:rsidR="008C2ECF" w:rsidRPr="0018675E" w:rsidRDefault="00E4477A">
            <w:pPr>
              <w:jc w:val="center"/>
              <w:rPr>
                <w:rFonts w:ascii="Times New Roman" w:eastAsia="宋体" w:hAnsi="Times New Roman" w:cs="Times New Roman"/>
                <w:szCs w:val="21"/>
              </w:rPr>
            </w:pPr>
            <w:r w:rsidRPr="0018675E">
              <w:rPr>
                <w:rFonts w:ascii="Times New Roman" w:eastAsia="宋体" w:hAnsi="Times New Roman" w:cs="Times New Roman"/>
                <w:b/>
                <w:bCs/>
                <w:spacing w:val="15"/>
                <w:kern w:val="0"/>
                <w:szCs w:val="21"/>
              </w:rPr>
              <w:t>毕业要求指标点</w:t>
            </w:r>
          </w:p>
        </w:tc>
        <w:tc>
          <w:tcPr>
            <w:tcW w:w="1200" w:type="dxa"/>
            <w:shd w:val="clear" w:color="auto" w:fill="auto"/>
            <w:vAlign w:val="center"/>
          </w:tcPr>
          <w:p w14:paraId="54C6FA54" w14:textId="77777777" w:rsidR="008C2ECF" w:rsidRPr="0018675E" w:rsidRDefault="00E4477A">
            <w:pPr>
              <w:jc w:val="center"/>
              <w:rPr>
                <w:rFonts w:ascii="Times New Roman" w:eastAsia="宋体" w:hAnsi="Times New Roman" w:cs="Times New Roman"/>
                <w:bCs/>
                <w:szCs w:val="21"/>
              </w:rPr>
            </w:pPr>
            <w:r w:rsidRPr="0018675E">
              <w:rPr>
                <w:rFonts w:ascii="Times New Roman" w:eastAsia="宋体" w:hAnsi="Times New Roman" w:cs="Times New Roman"/>
                <w:b/>
                <w:bCs/>
                <w:spacing w:val="15"/>
                <w:kern w:val="0"/>
                <w:szCs w:val="21"/>
              </w:rPr>
              <w:t>课程目标</w:t>
            </w:r>
          </w:p>
        </w:tc>
        <w:tc>
          <w:tcPr>
            <w:tcW w:w="1263" w:type="dxa"/>
          </w:tcPr>
          <w:p w14:paraId="707E5948" w14:textId="77777777" w:rsidR="008C2ECF" w:rsidRPr="0018675E" w:rsidRDefault="00E4477A">
            <w:pPr>
              <w:jc w:val="center"/>
              <w:rPr>
                <w:rFonts w:ascii="Times New Roman" w:eastAsia="宋体" w:hAnsi="Times New Roman" w:cs="Times New Roman"/>
                <w:bCs/>
                <w:szCs w:val="21"/>
              </w:rPr>
            </w:pPr>
            <w:r w:rsidRPr="0018675E">
              <w:rPr>
                <w:rFonts w:ascii="Times New Roman" w:eastAsia="宋体" w:hAnsi="Times New Roman" w:cs="Times New Roman"/>
                <w:b/>
                <w:bCs/>
                <w:spacing w:val="15"/>
                <w:kern w:val="0"/>
                <w:szCs w:val="21"/>
              </w:rPr>
              <w:t>支撑强度</w:t>
            </w:r>
          </w:p>
        </w:tc>
      </w:tr>
      <w:tr w:rsidR="008C2ECF" w:rsidRPr="0018675E" w14:paraId="3A3A3360" w14:textId="77777777" w:rsidTr="00C9212E">
        <w:trPr>
          <w:jc w:val="center"/>
        </w:trPr>
        <w:tc>
          <w:tcPr>
            <w:tcW w:w="3114" w:type="dxa"/>
            <w:shd w:val="clear" w:color="auto" w:fill="auto"/>
            <w:vAlign w:val="center"/>
          </w:tcPr>
          <w:p w14:paraId="7C75E03C" w14:textId="77777777" w:rsidR="008C2ECF" w:rsidRPr="0018675E" w:rsidRDefault="00E4477A" w:rsidP="003F29F7">
            <w:pPr>
              <w:rPr>
                <w:rFonts w:ascii="Times New Roman" w:eastAsia="宋体" w:hAnsi="Times New Roman" w:cs="Times New Roman"/>
                <w:bCs/>
                <w:szCs w:val="21"/>
              </w:rPr>
            </w:pPr>
            <w:r w:rsidRPr="0018675E">
              <w:rPr>
                <w:rFonts w:ascii="Times New Roman" w:eastAsia="宋体" w:hAnsi="Times New Roman" w:cs="Times New Roman"/>
                <w:kern w:val="0"/>
                <w:szCs w:val="21"/>
              </w:rPr>
              <w:t xml:space="preserve">4. </w:t>
            </w:r>
            <w:r w:rsidRPr="0018675E">
              <w:rPr>
                <w:rFonts w:ascii="Times New Roman" w:eastAsia="宋体" w:hAnsi="Times New Roman" w:cs="Times New Roman"/>
                <w:kern w:val="0"/>
                <w:szCs w:val="21"/>
              </w:rPr>
              <w:t>研究：能够基于科学原理并采用科学方法对轨道交通信号与控制领域中复杂工程问题进行研究，包括设计实验、分析与解释数据、并通过信息综合得到合理有效的结论。</w:t>
            </w:r>
          </w:p>
        </w:tc>
        <w:tc>
          <w:tcPr>
            <w:tcW w:w="3301" w:type="dxa"/>
            <w:shd w:val="clear" w:color="auto" w:fill="auto"/>
            <w:vAlign w:val="center"/>
          </w:tcPr>
          <w:p w14:paraId="512859BA" w14:textId="4E61EA0A" w:rsidR="008C2ECF" w:rsidRPr="0018675E" w:rsidRDefault="00E4477A">
            <w:pPr>
              <w:outlineLvl w:val="2"/>
              <w:rPr>
                <w:rFonts w:ascii="Times New Roman" w:eastAsia="宋体" w:hAnsi="Times New Roman" w:cs="Times New Roman"/>
                <w:szCs w:val="21"/>
              </w:rPr>
            </w:pPr>
            <w:r w:rsidRPr="0018675E">
              <w:rPr>
                <w:rFonts w:ascii="Times New Roman" w:eastAsia="宋体" w:hAnsi="Times New Roman" w:cs="Times New Roman"/>
                <w:kern w:val="0"/>
                <w:szCs w:val="21"/>
              </w:rPr>
              <w:t xml:space="preserve">4.2 </w:t>
            </w:r>
            <w:r w:rsidRPr="0018675E">
              <w:rPr>
                <w:rFonts w:ascii="Times New Roman" w:eastAsia="宋体" w:hAnsi="Times New Roman" w:cs="Times New Roman"/>
                <w:kern w:val="0"/>
                <w:szCs w:val="21"/>
              </w:rPr>
              <w:t>能够根据轨道交通信号与控制工程中具体对象特征，选择研究路线，设计实验方案，评估方案的可行性</w:t>
            </w:r>
            <w:r w:rsidR="0073506C" w:rsidRPr="0018675E">
              <w:rPr>
                <w:rFonts w:ascii="Times New Roman" w:eastAsia="宋体" w:hAnsi="Times New Roman" w:cs="Times New Roman"/>
                <w:kern w:val="0"/>
                <w:szCs w:val="21"/>
              </w:rPr>
              <w:t>；能够根据实验方案构建实验系统或利用既有实验系统，安全开展实验并正确采集实验数据。</w:t>
            </w:r>
          </w:p>
        </w:tc>
        <w:tc>
          <w:tcPr>
            <w:tcW w:w="1200" w:type="dxa"/>
            <w:shd w:val="clear" w:color="auto" w:fill="auto"/>
            <w:vAlign w:val="center"/>
          </w:tcPr>
          <w:p w14:paraId="14071F32" w14:textId="77777777" w:rsidR="008C2ECF" w:rsidRPr="0018675E" w:rsidRDefault="00E4477A">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1</w:t>
            </w:r>
          </w:p>
          <w:p w14:paraId="704486D8" w14:textId="13BF1417" w:rsidR="008C2ECF" w:rsidRPr="0018675E" w:rsidRDefault="00035CF6">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2</w:t>
            </w:r>
          </w:p>
        </w:tc>
        <w:tc>
          <w:tcPr>
            <w:tcW w:w="1263" w:type="dxa"/>
            <w:vAlign w:val="center"/>
          </w:tcPr>
          <w:p w14:paraId="52985D25" w14:textId="6985D5E8" w:rsidR="008C2ECF" w:rsidRPr="0018675E" w:rsidRDefault="00E4477A" w:rsidP="0018675E">
            <w:pPr>
              <w:jc w:val="center"/>
              <w:rPr>
                <w:rFonts w:ascii="Times New Roman" w:eastAsia="宋体" w:hAnsi="Times New Roman" w:cs="Times New Roman"/>
                <w:szCs w:val="21"/>
              </w:rPr>
            </w:pPr>
            <w:r w:rsidRPr="0018675E">
              <w:rPr>
                <w:rFonts w:ascii="Times New Roman" w:eastAsia="宋体" w:hAnsi="Times New Roman" w:cs="Times New Roman"/>
                <w:kern w:val="0"/>
                <w:szCs w:val="21"/>
              </w:rPr>
              <w:t>M</w:t>
            </w:r>
          </w:p>
        </w:tc>
      </w:tr>
      <w:tr w:rsidR="008C2ECF" w:rsidRPr="0018675E" w14:paraId="31283716" w14:textId="77777777" w:rsidTr="00C9212E">
        <w:trPr>
          <w:trHeight w:val="1086"/>
          <w:jc w:val="center"/>
        </w:trPr>
        <w:tc>
          <w:tcPr>
            <w:tcW w:w="3114" w:type="dxa"/>
            <w:shd w:val="clear" w:color="auto" w:fill="auto"/>
            <w:vAlign w:val="center"/>
          </w:tcPr>
          <w:p w14:paraId="65D1C908" w14:textId="64497A63" w:rsidR="008C2ECF" w:rsidRPr="0018675E" w:rsidRDefault="00E4477A" w:rsidP="00EB097C">
            <w:pPr>
              <w:outlineLvl w:val="2"/>
              <w:rPr>
                <w:rFonts w:ascii="Times New Roman" w:eastAsia="宋体" w:hAnsi="Times New Roman" w:cs="Times New Roman"/>
                <w:bCs/>
                <w:szCs w:val="21"/>
              </w:rPr>
            </w:pPr>
            <w:r w:rsidRPr="0018675E">
              <w:rPr>
                <w:rFonts w:ascii="Times New Roman" w:eastAsia="宋体" w:hAnsi="Times New Roman" w:cs="Times New Roman"/>
                <w:kern w:val="0"/>
                <w:szCs w:val="21"/>
              </w:rPr>
              <w:t xml:space="preserve">7. </w:t>
            </w:r>
            <w:r w:rsidRPr="0018675E">
              <w:rPr>
                <w:rFonts w:ascii="Times New Roman" w:eastAsia="宋体" w:hAnsi="Times New Roman" w:cs="Times New Roman"/>
                <w:kern w:val="0"/>
                <w:szCs w:val="21"/>
              </w:rPr>
              <w:t>环境和可持续发展</w:t>
            </w:r>
            <w:r w:rsidR="00F62DB4" w:rsidRPr="0018675E">
              <w:rPr>
                <w:rFonts w:ascii="Times New Roman" w:eastAsia="宋体" w:hAnsi="Times New Roman" w:cs="Times New Roman"/>
                <w:kern w:val="0"/>
                <w:szCs w:val="21"/>
              </w:rPr>
              <w:t>：</w:t>
            </w:r>
            <w:r w:rsidRPr="0018675E">
              <w:rPr>
                <w:rFonts w:ascii="Times New Roman" w:eastAsia="宋体" w:hAnsi="Times New Roman" w:cs="Times New Roman"/>
                <w:kern w:val="0"/>
                <w:szCs w:val="21"/>
              </w:rPr>
              <w:t>能够理解和评价针对轨道交通信号与控制领域中复杂工程问题的专业工程实践对环境、社会可持续发展的影响。</w:t>
            </w:r>
          </w:p>
        </w:tc>
        <w:tc>
          <w:tcPr>
            <w:tcW w:w="3301" w:type="dxa"/>
            <w:shd w:val="clear" w:color="auto" w:fill="auto"/>
            <w:vAlign w:val="center"/>
          </w:tcPr>
          <w:p w14:paraId="3C1A2BF9" w14:textId="77777777" w:rsidR="008C2ECF" w:rsidRPr="0018675E" w:rsidRDefault="00E4477A">
            <w:pPr>
              <w:outlineLvl w:val="2"/>
              <w:rPr>
                <w:rFonts w:ascii="Times New Roman" w:eastAsia="宋体" w:hAnsi="Times New Roman" w:cs="Times New Roman"/>
                <w:szCs w:val="21"/>
              </w:rPr>
            </w:pPr>
            <w:r w:rsidRPr="0018675E">
              <w:rPr>
                <w:rFonts w:ascii="Times New Roman" w:eastAsia="宋体" w:hAnsi="Times New Roman" w:cs="Times New Roman"/>
                <w:kern w:val="0"/>
                <w:szCs w:val="21"/>
              </w:rPr>
              <w:t xml:space="preserve">7.2 </w:t>
            </w:r>
            <w:r w:rsidRPr="0018675E">
              <w:rPr>
                <w:rFonts w:ascii="Times New Roman" w:eastAsia="宋体" w:hAnsi="Times New Roman" w:cs="Times New Roman"/>
                <w:kern w:val="0"/>
                <w:szCs w:val="21"/>
              </w:rPr>
              <w:t>能够站在环境保护和可持续发展的角度思考轨道交通信号与控制工程实践的可持续性，评价产品周期中可能对人类和环境造成的损害和隐患。</w:t>
            </w:r>
          </w:p>
        </w:tc>
        <w:tc>
          <w:tcPr>
            <w:tcW w:w="1200" w:type="dxa"/>
            <w:shd w:val="clear" w:color="auto" w:fill="auto"/>
            <w:vAlign w:val="center"/>
          </w:tcPr>
          <w:p w14:paraId="5315B0CB" w14:textId="77777777" w:rsidR="008C2ECF" w:rsidRPr="0018675E" w:rsidRDefault="00E4477A">
            <w:pPr>
              <w:jc w:val="center"/>
              <w:rPr>
                <w:rFonts w:ascii="Times New Roman" w:eastAsia="宋体" w:hAnsi="Times New Roman" w:cs="Times New Roman"/>
                <w:szCs w:val="21"/>
              </w:rPr>
            </w:pPr>
            <w:r w:rsidRPr="0018675E">
              <w:rPr>
                <w:rFonts w:ascii="Times New Roman" w:eastAsia="宋体" w:hAnsi="Times New Roman" w:cs="Times New Roman"/>
                <w:kern w:val="0"/>
                <w:szCs w:val="21"/>
              </w:rPr>
              <w:t>2</w:t>
            </w:r>
          </w:p>
        </w:tc>
        <w:tc>
          <w:tcPr>
            <w:tcW w:w="1263" w:type="dxa"/>
            <w:vAlign w:val="center"/>
          </w:tcPr>
          <w:p w14:paraId="3E0717C8" w14:textId="77777777" w:rsidR="008C2ECF" w:rsidRPr="0018675E" w:rsidRDefault="00E4477A" w:rsidP="0018675E">
            <w:pPr>
              <w:jc w:val="center"/>
              <w:rPr>
                <w:rFonts w:ascii="Times New Roman" w:eastAsia="宋体" w:hAnsi="Times New Roman" w:cs="Times New Roman"/>
                <w:szCs w:val="21"/>
              </w:rPr>
            </w:pPr>
            <w:r w:rsidRPr="0018675E">
              <w:rPr>
                <w:rFonts w:ascii="Times New Roman" w:eastAsia="宋体" w:hAnsi="Times New Roman" w:cs="Times New Roman"/>
                <w:kern w:val="0"/>
                <w:szCs w:val="21"/>
              </w:rPr>
              <w:t>M</w:t>
            </w:r>
          </w:p>
        </w:tc>
      </w:tr>
      <w:tr w:rsidR="008C2ECF" w:rsidRPr="0018675E" w14:paraId="025E0DA0" w14:textId="77777777" w:rsidTr="00C9212E">
        <w:trPr>
          <w:trHeight w:val="864"/>
          <w:jc w:val="center"/>
        </w:trPr>
        <w:tc>
          <w:tcPr>
            <w:tcW w:w="3114" w:type="dxa"/>
            <w:shd w:val="clear" w:color="auto" w:fill="auto"/>
            <w:vAlign w:val="center"/>
          </w:tcPr>
          <w:p w14:paraId="6ED62241" w14:textId="77777777" w:rsidR="008C2ECF" w:rsidRPr="0018675E" w:rsidRDefault="00E4477A" w:rsidP="00390433">
            <w:pPr>
              <w:jc w:val="left"/>
              <w:rPr>
                <w:rFonts w:ascii="Times New Roman" w:eastAsia="宋体" w:hAnsi="Times New Roman" w:cs="Times New Roman"/>
                <w:bCs/>
                <w:szCs w:val="21"/>
              </w:rPr>
            </w:pPr>
            <w:r w:rsidRPr="0018675E">
              <w:rPr>
                <w:rFonts w:ascii="Times New Roman" w:eastAsia="宋体" w:hAnsi="Times New Roman" w:cs="Times New Roman"/>
                <w:kern w:val="0"/>
                <w:szCs w:val="21"/>
              </w:rPr>
              <w:t xml:space="preserve">11. </w:t>
            </w:r>
            <w:r w:rsidRPr="0018675E">
              <w:rPr>
                <w:rFonts w:ascii="Times New Roman" w:eastAsia="宋体" w:hAnsi="Times New Roman" w:cs="Times New Roman"/>
                <w:kern w:val="0"/>
                <w:szCs w:val="21"/>
              </w:rPr>
              <w:t>项目管理：理解并掌握轨道交通信号与控制工程管理原理与经济决策方法，并能在多学科环境中应用。</w:t>
            </w:r>
          </w:p>
        </w:tc>
        <w:tc>
          <w:tcPr>
            <w:tcW w:w="3301" w:type="dxa"/>
            <w:shd w:val="clear" w:color="auto" w:fill="auto"/>
            <w:vAlign w:val="center"/>
          </w:tcPr>
          <w:p w14:paraId="27ECFA98" w14:textId="77777777" w:rsidR="008C2ECF" w:rsidRPr="0018675E" w:rsidRDefault="00E4477A">
            <w:pPr>
              <w:outlineLvl w:val="2"/>
              <w:rPr>
                <w:rFonts w:ascii="Times New Roman" w:eastAsia="宋体" w:hAnsi="Times New Roman" w:cs="Times New Roman"/>
                <w:szCs w:val="21"/>
              </w:rPr>
            </w:pPr>
            <w:r w:rsidRPr="0018675E">
              <w:rPr>
                <w:rFonts w:ascii="Times New Roman" w:eastAsia="宋体" w:hAnsi="Times New Roman" w:cs="Times New Roman"/>
                <w:kern w:val="0"/>
                <w:szCs w:val="21"/>
              </w:rPr>
              <w:t xml:space="preserve">11.1 </w:t>
            </w:r>
            <w:r w:rsidRPr="0018675E">
              <w:rPr>
                <w:rFonts w:ascii="Times New Roman" w:eastAsia="宋体" w:hAnsi="Times New Roman" w:cs="Times New Roman"/>
                <w:kern w:val="0"/>
                <w:szCs w:val="21"/>
              </w:rPr>
              <w:t>理解工程管理和经济决策的原理，掌握轨道交通信号与控制工程项目中涉及的管理与经济决策方法。</w:t>
            </w:r>
          </w:p>
        </w:tc>
        <w:tc>
          <w:tcPr>
            <w:tcW w:w="1200" w:type="dxa"/>
            <w:shd w:val="clear" w:color="auto" w:fill="auto"/>
            <w:vAlign w:val="center"/>
          </w:tcPr>
          <w:p w14:paraId="4956711C" w14:textId="56ABA705" w:rsidR="008C2ECF" w:rsidRPr="0018675E" w:rsidRDefault="00035CF6">
            <w:pPr>
              <w:jc w:val="center"/>
              <w:rPr>
                <w:rFonts w:ascii="Times New Roman" w:eastAsia="宋体" w:hAnsi="Times New Roman" w:cs="Times New Roman"/>
                <w:szCs w:val="21"/>
              </w:rPr>
            </w:pPr>
            <w:r w:rsidRPr="0018675E">
              <w:rPr>
                <w:rFonts w:ascii="Times New Roman" w:eastAsia="宋体" w:hAnsi="Times New Roman" w:cs="Times New Roman"/>
                <w:kern w:val="0"/>
                <w:szCs w:val="21"/>
              </w:rPr>
              <w:t>2</w:t>
            </w:r>
          </w:p>
        </w:tc>
        <w:tc>
          <w:tcPr>
            <w:tcW w:w="1263" w:type="dxa"/>
            <w:vAlign w:val="center"/>
          </w:tcPr>
          <w:p w14:paraId="2DB1357F" w14:textId="77777777" w:rsidR="008C2ECF" w:rsidRPr="0018675E" w:rsidRDefault="00E4477A" w:rsidP="0018675E">
            <w:pPr>
              <w:jc w:val="center"/>
              <w:rPr>
                <w:rFonts w:ascii="Times New Roman" w:eastAsia="宋体" w:hAnsi="Times New Roman" w:cs="Times New Roman"/>
                <w:szCs w:val="21"/>
              </w:rPr>
            </w:pPr>
            <w:r w:rsidRPr="0018675E">
              <w:rPr>
                <w:rFonts w:ascii="Times New Roman" w:eastAsia="宋体" w:hAnsi="Times New Roman" w:cs="Times New Roman"/>
                <w:kern w:val="0"/>
                <w:szCs w:val="21"/>
              </w:rPr>
              <w:t>L</w:t>
            </w:r>
          </w:p>
        </w:tc>
      </w:tr>
    </w:tbl>
    <w:p w14:paraId="6D3D6759" w14:textId="77777777" w:rsidR="008C2ECF" w:rsidRPr="0018675E" w:rsidRDefault="00E4477A" w:rsidP="0018675E">
      <w:pPr>
        <w:spacing w:beforeLines="50" w:before="156"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五、课程教学内容与学时分配</w:t>
      </w:r>
    </w:p>
    <w:p w14:paraId="67B2B253" w14:textId="6D7A9F65" w:rsidR="008C2ECF" w:rsidRPr="0018675E" w:rsidRDefault="003F29F7" w:rsidP="00C9212E">
      <w:pPr>
        <w:spacing w:afterLines="50" w:after="156"/>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课堂</w:t>
      </w:r>
      <w:r w:rsidR="00EE5676" w:rsidRPr="0018675E">
        <w:rPr>
          <w:rFonts w:ascii="Times New Roman" w:eastAsia="宋体" w:hAnsi="Times New Roman" w:cs="Times New Roman"/>
          <w:szCs w:val="21"/>
        </w:rPr>
        <w:t>教学主要</w:t>
      </w:r>
      <w:r w:rsidR="00E4477A" w:rsidRPr="0018675E">
        <w:rPr>
          <w:rFonts w:ascii="Times New Roman" w:eastAsia="宋体" w:hAnsi="Times New Roman" w:cs="Times New Roman"/>
          <w:szCs w:val="21"/>
        </w:rPr>
        <w:t>内容、学时分配及</w:t>
      </w:r>
      <w:r w:rsidR="00DE6CFE" w:rsidRPr="0018675E">
        <w:rPr>
          <w:rFonts w:ascii="Times New Roman" w:eastAsia="宋体" w:hAnsi="Times New Roman" w:cs="Times New Roman"/>
          <w:szCs w:val="21"/>
        </w:rPr>
        <w:t>与</w:t>
      </w:r>
      <w:r w:rsidR="00E4477A" w:rsidRPr="0018675E">
        <w:rPr>
          <w:rFonts w:ascii="Times New Roman" w:eastAsia="宋体" w:hAnsi="Times New Roman" w:cs="Times New Roman"/>
          <w:szCs w:val="21"/>
        </w:rPr>
        <w:t>课程目标的对应关系</w:t>
      </w:r>
      <w:r w:rsidR="00273E2E" w:rsidRPr="0018675E">
        <w:rPr>
          <w:rFonts w:ascii="Times New Roman" w:eastAsia="宋体" w:hAnsi="Times New Roman" w:cs="Times New Roman"/>
          <w:szCs w:val="24"/>
        </w:rPr>
        <w:t>如下表所示。</w:t>
      </w:r>
    </w:p>
    <w:tbl>
      <w:tblPr>
        <w:tblStyle w:val="ab"/>
        <w:tblW w:w="8172" w:type="dxa"/>
        <w:jc w:val="center"/>
        <w:tblLook w:val="04A0" w:firstRow="1" w:lastRow="0" w:firstColumn="1" w:lastColumn="0" w:noHBand="0" w:noVBand="1"/>
      </w:tblPr>
      <w:tblGrid>
        <w:gridCol w:w="426"/>
        <w:gridCol w:w="2501"/>
        <w:gridCol w:w="709"/>
        <w:gridCol w:w="2409"/>
        <w:gridCol w:w="1359"/>
        <w:gridCol w:w="768"/>
      </w:tblGrid>
      <w:tr w:rsidR="008C2ECF" w:rsidRPr="0018675E" w14:paraId="4DCEDD20" w14:textId="77777777" w:rsidTr="00051A62">
        <w:trPr>
          <w:jc w:val="center"/>
        </w:trPr>
        <w:tc>
          <w:tcPr>
            <w:tcW w:w="426" w:type="dxa"/>
          </w:tcPr>
          <w:p w14:paraId="4D7007C6" w14:textId="77777777" w:rsidR="008C2ECF" w:rsidRPr="0018675E" w:rsidRDefault="00E4477A" w:rsidP="0018675E">
            <w:pPr>
              <w:jc w:val="left"/>
              <w:rPr>
                <w:rFonts w:ascii="Times New Roman" w:eastAsia="宋体" w:hAnsi="Times New Roman" w:cs="Times New Roman"/>
                <w:kern w:val="0"/>
                <w:szCs w:val="21"/>
              </w:rPr>
            </w:pPr>
            <w:r w:rsidRPr="0018675E">
              <w:rPr>
                <w:rFonts w:ascii="Times New Roman" w:eastAsia="宋体" w:hAnsi="Times New Roman" w:cs="Times New Roman"/>
                <w:kern w:val="0"/>
                <w:szCs w:val="21"/>
              </w:rPr>
              <w:t>序号</w:t>
            </w:r>
          </w:p>
        </w:tc>
        <w:tc>
          <w:tcPr>
            <w:tcW w:w="2501" w:type="dxa"/>
            <w:vAlign w:val="center"/>
          </w:tcPr>
          <w:p w14:paraId="5DE706CD" w14:textId="59333E16" w:rsidR="008C2ECF" w:rsidRPr="0018675E" w:rsidRDefault="003F29F7" w:rsidP="0018675E">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课堂</w:t>
            </w:r>
            <w:r w:rsidR="00E4477A" w:rsidRPr="0018675E">
              <w:rPr>
                <w:rFonts w:ascii="Times New Roman" w:eastAsia="宋体" w:hAnsi="Times New Roman" w:cs="Times New Roman"/>
                <w:kern w:val="0"/>
                <w:szCs w:val="21"/>
              </w:rPr>
              <w:t>教学</w:t>
            </w:r>
            <w:r w:rsidR="00F62DB4" w:rsidRPr="0018675E">
              <w:rPr>
                <w:rFonts w:ascii="Times New Roman" w:eastAsia="宋体" w:hAnsi="Times New Roman" w:cs="Times New Roman"/>
                <w:kern w:val="0"/>
                <w:szCs w:val="21"/>
              </w:rPr>
              <w:t>主要</w:t>
            </w:r>
            <w:r w:rsidR="00E4477A" w:rsidRPr="0018675E">
              <w:rPr>
                <w:rFonts w:ascii="Times New Roman" w:eastAsia="宋体" w:hAnsi="Times New Roman" w:cs="Times New Roman"/>
                <w:kern w:val="0"/>
                <w:szCs w:val="21"/>
              </w:rPr>
              <w:t>内容</w:t>
            </w:r>
          </w:p>
        </w:tc>
        <w:tc>
          <w:tcPr>
            <w:tcW w:w="709" w:type="dxa"/>
            <w:vAlign w:val="center"/>
          </w:tcPr>
          <w:p w14:paraId="02FCD871" w14:textId="42F0BF62" w:rsidR="008C2ECF" w:rsidRPr="0018675E" w:rsidRDefault="00E4477A" w:rsidP="0018675E">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学</w:t>
            </w:r>
            <w:r w:rsidR="00040180" w:rsidRPr="0018675E">
              <w:rPr>
                <w:rFonts w:ascii="Times New Roman" w:eastAsia="宋体" w:hAnsi="Times New Roman" w:cs="Times New Roman"/>
                <w:kern w:val="0"/>
                <w:szCs w:val="21"/>
              </w:rPr>
              <w:t>时</w:t>
            </w:r>
            <w:r w:rsidRPr="0018675E">
              <w:rPr>
                <w:rFonts w:ascii="Times New Roman" w:eastAsia="宋体" w:hAnsi="Times New Roman" w:cs="Times New Roman"/>
                <w:kern w:val="0"/>
                <w:szCs w:val="21"/>
              </w:rPr>
              <w:t>分配</w:t>
            </w:r>
          </w:p>
        </w:tc>
        <w:tc>
          <w:tcPr>
            <w:tcW w:w="2409" w:type="dxa"/>
            <w:vAlign w:val="center"/>
          </w:tcPr>
          <w:p w14:paraId="39082518" w14:textId="77777777" w:rsidR="008C2ECF" w:rsidRPr="0018675E" w:rsidRDefault="00E4477A" w:rsidP="0018675E">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重点</w:t>
            </w:r>
          </w:p>
        </w:tc>
        <w:tc>
          <w:tcPr>
            <w:tcW w:w="1359" w:type="dxa"/>
            <w:vAlign w:val="center"/>
          </w:tcPr>
          <w:p w14:paraId="0883CC7C" w14:textId="77777777" w:rsidR="008C2ECF" w:rsidRPr="0018675E" w:rsidRDefault="00E4477A" w:rsidP="0018675E">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难点</w:t>
            </w:r>
          </w:p>
        </w:tc>
        <w:tc>
          <w:tcPr>
            <w:tcW w:w="768" w:type="dxa"/>
            <w:vAlign w:val="center"/>
          </w:tcPr>
          <w:p w14:paraId="43487575" w14:textId="77777777" w:rsidR="008C2ECF" w:rsidRPr="0018675E" w:rsidRDefault="00E4477A" w:rsidP="0018675E">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课程目标</w:t>
            </w:r>
          </w:p>
        </w:tc>
      </w:tr>
      <w:tr w:rsidR="008C2ECF" w:rsidRPr="0018675E" w14:paraId="1636D6CF" w14:textId="77777777" w:rsidTr="00051A62">
        <w:trPr>
          <w:jc w:val="center"/>
        </w:trPr>
        <w:tc>
          <w:tcPr>
            <w:tcW w:w="426" w:type="dxa"/>
          </w:tcPr>
          <w:p w14:paraId="1405E361" w14:textId="13853754" w:rsidR="008C2ECF" w:rsidRPr="0018675E" w:rsidRDefault="008C2ECF" w:rsidP="00A05EA9">
            <w:pPr>
              <w:autoSpaceDE w:val="0"/>
              <w:autoSpaceDN w:val="0"/>
              <w:adjustRightInd w:val="0"/>
              <w:jc w:val="center"/>
              <w:rPr>
                <w:rFonts w:ascii="Times New Roman" w:eastAsia="宋体" w:hAnsi="Times New Roman" w:cs="Times New Roman"/>
                <w:bCs/>
                <w:kern w:val="0"/>
                <w:szCs w:val="21"/>
              </w:rPr>
            </w:pPr>
          </w:p>
          <w:p w14:paraId="78A85998" w14:textId="6D821261" w:rsidR="00E4477A" w:rsidRPr="0018675E" w:rsidRDefault="00E4477A" w:rsidP="00A05EA9">
            <w:pPr>
              <w:autoSpaceDE w:val="0"/>
              <w:autoSpaceDN w:val="0"/>
              <w:adjustRightInd w:val="0"/>
              <w:jc w:val="center"/>
              <w:rPr>
                <w:rFonts w:ascii="Times New Roman" w:eastAsia="宋体" w:hAnsi="Times New Roman" w:cs="Times New Roman"/>
                <w:bCs/>
                <w:kern w:val="0"/>
                <w:szCs w:val="21"/>
              </w:rPr>
            </w:pPr>
          </w:p>
          <w:p w14:paraId="3207FE50" w14:textId="77B40C44" w:rsidR="00E4477A" w:rsidRPr="0018675E" w:rsidRDefault="00E4477A" w:rsidP="00A05EA9">
            <w:pPr>
              <w:autoSpaceDE w:val="0"/>
              <w:autoSpaceDN w:val="0"/>
              <w:adjustRightInd w:val="0"/>
              <w:jc w:val="center"/>
              <w:rPr>
                <w:rFonts w:ascii="Times New Roman" w:eastAsia="宋体" w:hAnsi="Times New Roman" w:cs="Times New Roman"/>
                <w:bCs/>
                <w:kern w:val="0"/>
                <w:szCs w:val="21"/>
              </w:rPr>
            </w:pPr>
          </w:p>
          <w:p w14:paraId="2D7DB719" w14:textId="77777777" w:rsidR="00E4477A" w:rsidRPr="0018675E" w:rsidRDefault="00E4477A" w:rsidP="00A05EA9">
            <w:pPr>
              <w:autoSpaceDE w:val="0"/>
              <w:autoSpaceDN w:val="0"/>
              <w:adjustRightInd w:val="0"/>
              <w:jc w:val="center"/>
              <w:rPr>
                <w:rFonts w:ascii="Times New Roman" w:eastAsia="宋体" w:hAnsi="Times New Roman" w:cs="Times New Roman"/>
                <w:bCs/>
                <w:kern w:val="0"/>
                <w:szCs w:val="21"/>
              </w:rPr>
            </w:pPr>
          </w:p>
          <w:p w14:paraId="40F0B00B" w14:textId="77777777" w:rsidR="008C2ECF" w:rsidRPr="0018675E" w:rsidRDefault="00E4477A" w:rsidP="00A05EA9">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p>
        </w:tc>
        <w:tc>
          <w:tcPr>
            <w:tcW w:w="2501" w:type="dxa"/>
            <w:vAlign w:val="center"/>
          </w:tcPr>
          <w:p w14:paraId="4FC46B00" w14:textId="77777777" w:rsidR="008C2ECF" w:rsidRDefault="00371D34" w:rsidP="0010231B">
            <w:pPr>
              <w:rPr>
                <w:rFonts w:ascii="Times New Roman" w:eastAsia="宋体" w:hAnsi="Times New Roman" w:cs="Times New Roman"/>
                <w:kern w:val="0"/>
                <w:szCs w:val="21"/>
              </w:rPr>
            </w:pPr>
            <w:r w:rsidRPr="0018675E">
              <w:rPr>
                <w:rFonts w:ascii="Times New Roman" w:eastAsia="宋体" w:hAnsi="Times New Roman" w:cs="Times New Roman"/>
                <w:b/>
                <w:bCs/>
                <w:kern w:val="0"/>
                <w:szCs w:val="21"/>
              </w:rPr>
              <w:t>城市轨道交通综合监控</w:t>
            </w:r>
            <w:r w:rsidR="005B28E0" w:rsidRPr="0018675E">
              <w:rPr>
                <w:rFonts w:ascii="Times New Roman" w:eastAsia="宋体" w:hAnsi="Times New Roman" w:cs="Times New Roman"/>
                <w:b/>
                <w:bCs/>
                <w:kern w:val="0"/>
                <w:szCs w:val="21"/>
              </w:rPr>
              <w:t>及</w:t>
            </w:r>
            <w:r w:rsidRPr="0018675E">
              <w:rPr>
                <w:rFonts w:ascii="Times New Roman" w:eastAsia="宋体" w:hAnsi="Times New Roman" w:cs="Times New Roman"/>
                <w:b/>
                <w:bCs/>
                <w:kern w:val="0"/>
                <w:szCs w:val="21"/>
              </w:rPr>
              <w:t>系统</w:t>
            </w:r>
            <w:r w:rsidR="005B28E0" w:rsidRPr="0018675E">
              <w:rPr>
                <w:rFonts w:ascii="Times New Roman" w:eastAsia="宋体" w:hAnsi="Times New Roman" w:cs="Times New Roman"/>
                <w:b/>
                <w:bCs/>
                <w:kern w:val="0"/>
                <w:szCs w:val="21"/>
              </w:rPr>
              <w:t>集成</w:t>
            </w:r>
            <w:r w:rsidRPr="0018675E">
              <w:rPr>
                <w:rFonts w:ascii="Times New Roman" w:eastAsia="宋体" w:hAnsi="Times New Roman" w:cs="Times New Roman"/>
                <w:b/>
                <w:bCs/>
                <w:kern w:val="0"/>
                <w:szCs w:val="21"/>
              </w:rPr>
              <w:t>的基本概念</w:t>
            </w:r>
            <w:r w:rsidRPr="0018675E">
              <w:rPr>
                <w:rFonts w:ascii="Times New Roman" w:eastAsia="宋体" w:hAnsi="Times New Roman" w:cs="Times New Roman"/>
                <w:kern w:val="0"/>
                <w:szCs w:val="21"/>
              </w:rPr>
              <w:t>：</w:t>
            </w:r>
            <w:r w:rsidR="00E4477A" w:rsidRPr="0018675E">
              <w:rPr>
                <w:rFonts w:ascii="Times New Roman" w:eastAsia="宋体" w:hAnsi="Times New Roman" w:cs="Times New Roman"/>
                <w:kern w:val="0"/>
                <w:szCs w:val="21"/>
              </w:rPr>
              <w:t>城市轨道交通综合监控系统是什么？城市轨道交通综合监控系统的组成和特点；系统集成是什么？城市轨道交通综合监控的发展历程，中国城市轨道交通在</w:t>
            </w:r>
            <w:r w:rsidR="00C9212E" w:rsidRPr="0018675E">
              <w:rPr>
                <w:rFonts w:ascii="Times New Roman" w:eastAsia="宋体" w:hAnsi="Times New Roman" w:cs="Times New Roman"/>
                <w:kern w:val="0"/>
                <w:szCs w:val="21"/>
              </w:rPr>
              <w:t>综合监控系统方面取得的成就、面临的机遇与挑战。通过《中国城市轨道交通智慧城轨发展纲要》和我国城市轨道交通建设介绍树立从业的自豪感和使命感。</w:t>
            </w:r>
          </w:p>
          <w:p w14:paraId="6C9E6B7D" w14:textId="3B087D87" w:rsidR="00051A62" w:rsidRPr="0018675E" w:rsidRDefault="00051A62" w:rsidP="0010231B">
            <w:pPr>
              <w:rPr>
                <w:rFonts w:ascii="Times New Roman" w:eastAsia="宋体" w:hAnsi="Times New Roman" w:cs="Times New Roman"/>
                <w:kern w:val="0"/>
                <w:szCs w:val="21"/>
              </w:rPr>
            </w:pPr>
          </w:p>
        </w:tc>
        <w:tc>
          <w:tcPr>
            <w:tcW w:w="709" w:type="dxa"/>
          </w:tcPr>
          <w:p w14:paraId="148E7DEB" w14:textId="77777777" w:rsidR="008C2ECF" w:rsidRPr="0018675E" w:rsidRDefault="008C2ECF" w:rsidP="00A05EA9">
            <w:pPr>
              <w:autoSpaceDE w:val="0"/>
              <w:autoSpaceDN w:val="0"/>
              <w:adjustRightInd w:val="0"/>
              <w:jc w:val="center"/>
              <w:rPr>
                <w:rFonts w:ascii="Times New Roman" w:eastAsia="宋体" w:hAnsi="Times New Roman" w:cs="Times New Roman"/>
                <w:bCs/>
                <w:kern w:val="0"/>
                <w:szCs w:val="21"/>
              </w:rPr>
            </w:pPr>
          </w:p>
          <w:p w14:paraId="39815C3D" w14:textId="77777777" w:rsidR="008C2ECF" w:rsidRPr="0018675E" w:rsidRDefault="008C2ECF" w:rsidP="00A05EA9">
            <w:pPr>
              <w:autoSpaceDE w:val="0"/>
              <w:autoSpaceDN w:val="0"/>
              <w:adjustRightInd w:val="0"/>
              <w:jc w:val="center"/>
              <w:rPr>
                <w:rFonts w:ascii="Times New Roman" w:eastAsia="宋体" w:hAnsi="Times New Roman" w:cs="Times New Roman"/>
                <w:bCs/>
                <w:kern w:val="0"/>
                <w:szCs w:val="21"/>
              </w:rPr>
            </w:pPr>
          </w:p>
          <w:p w14:paraId="6467BC4E" w14:textId="77777777" w:rsidR="00E4477A" w:rsidRPr="0018675E" w:rsidRDefault="00E4477A" w:rsidP="00A05EA9">
            <w:pPr>
              <w:autoSpaceDE w:val="0"/>
              <w:autoSpaceDN w:val="0"/>
              <w:adjustRightInd w:val="0"/>
              <w:jc w:val="center"/>
              <w:rPr>
                <w:rFonts w:ascii="Times New Roman" w:eastAsia="宋体" w:hAnsi="Times New Roman" w:cs="Times New Roman"/>
                <w:bCs/>
                <w:kern w:val="0"/>
                <w:szCs w:val="21"/>
              </w:rPr>
            </w:pPr>
          </w:p>
          <w:p w14:paraId="471FC95D" w14:textId="77777777" w:rsidR="00E4477A" w:rsidRPr="0018675E" w:rsidRDefault="00E4477A" w:rsidP="00A05EA9">
            <w:pPr>
              <w:autoSpaceDE w:val="0"/>
              <w:autoSpaceDN w:val="0"/>
              <w:adjustRightInd w:val="0"/>
              <w:jc w:val="center"/>
              <w:rPr>
                <w:rFonts w:ascii="Times New Roman" w:eastAsia="宋体" w:hAnsi="Times New Roman" w:cs="Times New Roman"/>
                <w:bCs/>
                <w:kern w:val="0"/>
                <w:szCs w:val="21"/>
              </w:rPr>
            </w:pPr>
          </w:p>
          <w:p w14:paraId="32BC6F05" w14:textId="68596180" w:rsidR="008C2ECF" w:rsidRPr="0018675E" w:rsidRDefault="00E4477A" w:rsidP="00A05EA9">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2</w:t>
            </w:r>
          </w:p>
        </w:tc>
        <w:tc>
          <w:tcPr>
            <w:tcW w:w="2409" w:type="dxa"/>
            <w:vAlign w:val="center"/>
          </w:tcPr>
          <w:p w14:paraId="01FBEB03"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城市轨道交通综合监控系统的作用</w:t>
            </w:r>
          </w:p>
          <w:p w14:paraId="38737D8D"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城市轨道交通综合监控系统的基本组成</w:t>
            </w:r>
          </w:p>
          <w:p w14:paraId="41A44B30"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③</w:t>
            </w:r>
            <w:r w:rsidRPr="0018675E">
              <w:rPr>
                <w:rFonts w:ascii="Times New Roman" w:eastAsia="宋体" w:hAnsi="Times New Roman" w:cs="Times New Roman"/>
                <w:kern w:val="0"/>
                <w:szCs w:val="21"/>
              </w:rPr>
              <w:t>城市轨道交通综合监控系统的特点</w:t>
            </w:r>
          </w:p>
          <w:p w14:paraId="56E54D6C"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④</w:t>
            </w:r>
            <w:r w:rsidRPr="0018675E">
              <w:rPr>
                <w:rFonts w:ascii="Times New Roman" w:eastAsia="宋体" w:hAnsi="Times New Roman" w:cs="Times New Roman"/>
                <w:kern w:val="0"/>
                <w:szCs w:val="21"/>
              </w:rPr>
              <w:t>系统集成</w:t>
            </w:r>
          </w:p>
          <w:p w14:paraId="4402BC82" w14:textId="77777777" w:rsidR="00C74DD4"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⑤</w:t>
            </w:r>
            <w:r w:rsidRPr="0018675E">
              <w:rPr>
                <w:rFonts w:ascii="Times New Roman" w:eastAsia="宋体" w:hAnsi="Times New Roman" w:cs="Times New Roman"/>
                <w:kern w:val="0"/>
                <w:szCs w:val="21"/>
              </w:rPr>
              <w:t>城市轨道交通综合监控的历史发展</w:t>
            </w:r>
          </w:p>
          <w:p w14:paraId="35D81209" w14:textId="531EE4AE" w:rsidR="008C2ECF" w:rsidRPr="0018675E" w:rsidRDefault="00C74DD4"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⑥</w:t>
            </w:r>
            <w:proofErr w:type="gramStart"/>
            <w:r w:rsidR="00E4477A" w:rsidRPr="0018675E">
              <w:rPr>
                <w:rFonts w:ascii="Times New Roman" w:eastAsia="宋体" w:hAnsi="Times New Roman" w:cs="Times New Roman"/>
                <w:kern w:val="0"/>
                <w:szCs w:val="21"/>
              </w:rPr>
              <w:t>城轨</w:t>
            </w:r>
            <w:r w:rsidR="007D7EB2" w:rsidRPr="0018675E">
              <w:rPr>
                <w:rFonts w:ascii="Times New Roman" w:eastAsia="宋体" w:hAnsi="Times New Roman" w:cs="Times New Roman"/>
                <w:kern w:val="0"/>
                <w:szCs w:val="21"/>
              </w:rPr>
              <w:t>综合</w:t>
            </w:r>
            <w:proofErr w:type="gramEnd"/>
            <w:r w:rsidR="007D7EB2" w:rsidRPr="0018675E">
              <w:rPr>
                <w:rFonts w:ascii="Times New Roman" w:eastAsia="宋体" w:hAnsi="Times New Roman" w:cs="Times New Roman"/>
                <w:kern w:val="0"/>
                <w:szCs w:val="21"/>
              </w:rPr>
              <w:t>监控系统</w:t>
            </w:r>
            <w:r w:rsidR="00E4477A" w:rsidRPr="0018675E">
              <w:rPr>
                <w:rFonts w:ascii="Times New Roman" w:eastAsia="宋体" w:hAnsi="Times New Roman" w:cs="Times New Roman"/>
                <w:kern w:val="0"/>
                <w:szCs w:val="21"/>
              </w:rPr>
              <w:t>的</w:t>
            </w:r>
            <w:r w:rsidR="00C9212E" w:rsidRPr="0018675E">
              <w:rPr>
                <w:rFonts w:ascii="Times New Roman" w:eastAsia="宋体" w:hAnsi="Times New Roman" w:cs="Times New Roman"/>
                <w:kern w:val="0"/>
                <w:szCs w:val="21"/>
              </w:rPr>
              <w:t>未来展望与挑战</w:t>
            </w:r>
          </w:p>
        </w:tc>
        <w:tc>
          <w:tcPr>
            <w:tcW w:w="1359" w:type="dxa"/>
            <w:vAlign w:val="center"/>
          </w:tcPr>
          <w:p w14:paraId="7CAE435B" w14:textId="15473A61" w:rsidR="00777DB4" w:rsidRPr="0018675E" w:rsidRDefault="00777DB4" w:rsidP="00C9212E">
            <w:pPr>
              <w:autoSpaceDE w:val="0"/>
              <w:autoSpaceDN w:val="0"/>
              <w:adjustRightInd w:val="0"/>
              <w:rPr>
                <w:rFonts w:ascii="Times New Roman" w:eastAsia="宋体" w:hAnsi="Times New Roman" w:cs="Times New Roman"/>
                <w:bCs/>
                <w:kern w:val="0"/>
                <w:szCs w:val="21"/>
              </w:rPr>
            </w:pPr>
            <w:r w:rsidRPr="0018675E">
              <w:rPr>
                <w:rFonts w:ascii="宋体" w:eastAsia="宋体" w:hAnsi="宋体" w:cs="宋体" w:hint="eastAsia"/>
                <w:bCs/>
                <w:kern w:val="0"/>
                <w:szCs w:val="21"/>
              </w:rPr>
              <w:t>①</w:t>
            </w:r>
            <w:r w:rsidR="00E4477A" w:rsidRPr="0018675E">
              <w:rPr>
                <w:rFonts w:ascii="Times New Roman" w:eastAsia="宋体" w:hAnsi="Times New Roman" w:cs="Times New Roman"/>
                <w:bCs/>
                <w:kern w:val="0"/>
                <w:szCs w:val="21"/>
              </w:rPr>
              <w:t>传统的</w:t>
            </w:r>
            <w:proofErr w:type="gramStart"/>
            <w:r w:rsidR="00E4477A" w:rsidRPr="0018675E">
              <w:rPr>
                <w:rFonts w:ascii="Times New Roman" w:eastAsia="宋体" w:hAnsi="Times New Roman" w:cs="Times New Roman"/>
                <w:bCs/>
                <w:kern w:val="0"/>
                <w:szCs w:val="21"/>
              </w:rPr>
              <w:t>多岛系统</w:t>
            </w:r>
            <w:proofErr w:type="gramEnd"/>
            <w:r w:rsidR="00E4477A" w:rsidRPr="0018675E">
              <w:rPr>
                <w:rFonts w:ascii="Times New Roman" w:eastAsia="宋体" w:hAnsi="Times New Roman" w:cs="Times New Roman"/>
                <w:bCs/>
                <w:kern w:val="0"/>
                <w:szCs w:val="21"/>
              </w:rPr>
              <w:t>与</w:t>
            </w:r>
            <w:r w:rsidRPr="0018675E">
              <w:rPr>
                <w:rFonts w:ascii="Times New Roman" w:eastAsia="宋体" w:hAnsi="Times New Roman" w:cs="Times New Roman"/>
                <w:bCs/>
                <w:kern w:val="0"/>
                <w:szCs w:val="21"/>
              </w:rPr>
              <w:t>集成系统的区别</w:t>
            </w:r>
          </w:p>
          <w:p w14:paraId="41B94F81" w14:textId="445B04FA" w:rsidR="008C2ECF" w:rsidRPr="0018675E" w:rsidRDefault="00777DB4" w:rsidP="00C9212E">
            <w:pPr>
              <w:autoSpaceDE w:val="0"/>
              <w:autoSpaceDN w:val="0"/>
              <w:adjustRightInd w:val="0"/>
              <w:rPr>
                <w:rFonts w:ascii="Times New Roman" w:eastAsia="宋体" w:hAnsi="Times New Roman" w:cs="Times New Roman"/>
                <w:kern w:val="0"/>
                <w:szCs w:val="21"/>
              </w:rPr>
            </w:pPr>
            <w:r w:rsidRPr="0018675E">
              <w:rPr>
                <w:rFonts w:ascii="宋体" w:eastAsia="宋体" w:hAnsi="宋体" w:cs="宋体" w:hint="eastAsia"/>
                <w:bCs/>
                <w:kern w:val="0"/>
                <w:szCs w:val="21"/>
              </w:rPr>
              <w:t>②</w:t>
            </w:r>
            <w:r w:rsidR="00E4477A" w:rsidRPr="0018675E">
              <w:rPr>
                <w:rFonts w:ascii="Times New Roman" w:eastAsia="宋体" w:hAnsi="Times New Roman" w:cs="Times New Roman"/>
                <w:bCs/>
                <w:kern w:val="0"/>
                <w:szCs w:val="21"/>
              </w:rPr>
              <w:t>系统集成的几类关键问题</w:t>
            </w:r>
          </w:p>
        </w:tc>
        <w:tc>
          <w:tcPr>
            <w:tcW w:w="768" w:type="dxa"/>
            <w:vAlign w:val="center"/>
          </w:tcPr>
          <w:p w14:paraId="7D2BD928" w14:textId="72965902" w:rsidR="008C2ECF" w:rsidRPr="0018675E" w:rsidRDefault="00E4477A" w:rsidP="00A05EA9">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r w:rsidR="00C74DD4" w:rsidRPr="0018675E">
              <w:rPr>
                <w:rFonts w:ascii="Times New Roman" w:eastAsia="宋体" w:hAnsi="Times New Roman" w:cs="Times New Roman"/>
                <w:bCs/>
                <w:kern w:val="0"/>
                <w:szCs w:val="21"/>
              </w:rPr>
              <w:t>、</w:t>
            </w:r>
            <w:r w:rsidR="00CD5302" w:rsidRPr="0018675E">
              <w:rPr>
                <w:rFonts w:ascii="Times New Roman" w:eastAsia="宋体" w:hAnsi="Times New Roman" w:cs="Times New Roman"/>
                <w:bCs/>
                <w:kern w:val="0"/>
                <w:szCs w:val="21"/>
              </w:rPr>
              <w:t>2</w:t>
            </w:r>
          </w:p>
        </w:tc>
      </w:tr>
      <w:tr w:rsidR="00E7617A" w:rsidRPr="0018675E" w14:paraId="5AE7CB3B" w14:textId="77777777" w:rsidTr="00051A62">
        <w:trPr>
          <w:jc w:val="center"/>
        </w:trPr>
        <w:tc>
          <w:tcPr>
            <w:tcW w:w="426" w:type="dxa"/>
          </w:tcPr>
          <w:p w14:paraId="3413DA78" w14:textId="6DD82F5E" w:rsidR="00E7617A" w:rsidRPr="0018675E" w:rsidRDefault="00E7617A" w:rsidP="0018675E">
            <w:pPr>
              <w:autoSpaceDE w:val="0"/>
              <w:autoSpaceDN w:val="0"/>
              <w:adjustRightInd w:val="0"/>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lastRenderedPageBreak/>
              <w:t>序号</w:t>
            </w:r>
          </w:p>
        </w:tc>
        <w:tc>
          <w:tcPr>
            <w:tcW w:w="2501" w:type="dxa"/>
            <w:vAlign w:val="center"/>
          </w:tcPr>
          <w:p w14:paraId="78B10003" w14:textId="199E2AA1" w:rsidR="00E7617A" w:rsidRPr="0018675E" w:rsidRDefault="00E7617A" w:rsidP="0018675E">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课堂教学主要内容</w:t>
            </w:r>
          </w:p>
        </w:tc>
        <w:tc>
          <w:tcPr>
            <w:tcW w:w="709" w:type="dxa"/>
            <w:vAlign w:val="center"/>
          </w:tcPr>
          <w:p w14:paraId="395A6BCD" w14:textId="63D6112B" w:rsidR="00E7617A" w:rsidRPr="0018675E" w:rsidRDefault="00E7617A" w:rsidP="0018675E">
            <w:pPr>
              <w:autoSpaceDE w:val="0"/>
              <w:autoSpaceDN w:val="0"/>
              <w:adjustRightInd w:val="0"/>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学时分配</w:t>
            </w:r>
          </w:p>
        </w:tc>
        <w:tc>
          <w:tcPr>
            <w:tcW w:w="2409" w:type="dxa"/>
            <w:vAlign w:val="center"/>
          </w:tcPr>
          <w:p w14:paraId="5CE662ED" w14:textId="265D7EAE" w:rsidR="00E7617A" w:rsidRPr="0018675E" w:rsidRDefault="00E7617A" w:rsidP="0018675E">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重点</w:t>
            </w:r>
          </w:p>
        </w:tc>
        <w:tc>
          <w:tcPr>
            <w:tcW w:w="1359" w:type="dxa"/>
            <w:vAlign w:val="center"/>
          </w:tcPr>
          <w:p w14:paraId="0D6DF491" w14:textId="6BD1ADCD" w:rsidR="00E7617A" w:rsidRPr="0018675E" w:rsidRDefault="00E7617A" w:rsidP="0018675E">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难点</w:t>
            </w:r>
          </w:p>
        </w:tc>
        <w:tc>
          <w:tcPr>
            <w:tcW w:w="768" w:type="dxa"/>
            <w:vAlign w:val="center"/>
          </w:tcPr>
          <w:p w14:paraId="4E4C29AE" w14:textId="66059472" w:rsidR="00E7617A" w:rsidRPr="0018675E" w:rsidRDefault="00E7617A" w:rsidP="0018675E">
            <w:pPr>
              <w:autoSpaceDE w:val="0"/>
              <w:autoSpaceDN w:val="0"/>
              <w:adjustRightInd w:val="0"/>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课程目标</w:t>
            </w:r>
          </w:p>
        </w:tc>
      </w:tr>
      <w:tr w:rsidR="00E7617A" w:rsidRPr="0018675E" w14:paraId="192912EA" w14:textId="77777777" w:rsidTr="00051A62">
        <w:trPr>
          <w:jc w:val="center"/>
        </w:trPr>
        <w:tc>
          <w:tcPr>
            <w:tcW w:w="426" w:type="dxa"/>
            <w:vAlign w:val="center"/>
          </w:tcPr>
          <w:p w14:paraId="6B00DD52" w14:textId="3E3586CD" w:rsidR="00E7617A" w:rsidRPr="0018675E" w:rsidRDefault="00E7617A" w:rsidP="00C9212E">
            <w:pPr>
              <w:autoSpaceDE w:val="0"/>
              <w:autoSpaceDN w:val="0"/>
              <w:adjustRightInd w:val="0"/>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2</w:t>
            </w:r>
          </w:p>
        </w:tc>
        <w:tc>
          <w:tcPr>
            <w:tcW w:w="2501" w:type="dxa"/>
            <w:vAlign w:val="center"/>
          </w:tcPr>
          <w:p w14:paraId="268138B5" w14:textId="77777777" w:rsidR="00E7617A" w:rsidRPr="0018675E" w:rsidRDefault="00E7617A" w:rsidP="00C9212E">
            <w:pPr>
              <w:rPr>
                <w:rFonts w:ascii="Times New Roman" w:eastAsia="宋体" w:hAnsi="Times New Roman" w:cs="Times New Roman"/>
                <w:kern w:val="0"/>
                <w:szCs w:val="21"/>
              </w:rPr>
            </w:pPr>
            <w:r w:rsidRPr="0018675E">
              <w:rPr>
                <w:rFonts w:ascii="Times New Roman" w:eastAsia="宋体" w:hAnsi="Times New Roman" w:cs="Times New Roman"/>
                <w:b/>
                <w:bCs/>
                <w:kern w:val="0"/>
                <w:szCs w:val="21"/>
              </w:rPr>
              <w:t>城市轨道交通综合监控系统的基本技术：</w:t>
            </w:r>
            <w:r w:rsidRPr="0018675E">
              <w:rPr>
                <w:rFonts w:ascii="Times New Roman" w:eastAsia="宋体" w:hAnsi="Times New Roman" w:cs="Times New Roman"/>
                <w:kern w:val="0"/>
                <w:szCs w:val="21"/>
              </w:rPr>
              <w:t>继电控制线路；</w:t>
            </w:r>
            <w:r w:rsidRPr="0018675E">
              <w:rPr>
                <w:rFonts w:ascii="Times New Roman" w:eastAsia="宋体" w:hAnsi="Times New Roman" w:cs="Times New Roman"/>
                <w:kern w:val="0"/>
                <w:szCs w:val="21"/>
              </w:rPr>
              <w:t>PLC</w:t>
            </w:r>
            <w:r w:rsidRPr="0018675E">
              <w:rPr>
                <w:rFonts w:ascii="Times New Roman" w:eastAsia="宋体" w:hAnsi="Times New Roman" w:cs="Times New Roman"/>
                <w:kern w:val="0"/>
                <w:szCs w:val="21"/>
              </w:rPr>
              <w:t>应用；</w:t>
            </w:r>
            <w:r w:rsidRPr="0018675E">
              <w:rPr>
                <w:rFonts w:ascii="Times New Roman" w:eastAsia="宋体" w:hAnsi="Times New Roman" w:cs="Times New Roman"/>
                <w:kern w:val="0"/>
                <w:szCs w:val="21"/>
              </w:rPr>
              <w:t>SCSDA</w:t>
            </w:r>
            <w:r w:rsidRPr="0018675E">
              <w:rPr>
                <w:rFonts w:ascii="Times New Roman" w:eastAsia="宋体" w:hAnsi="Times New Roman" w:cs="Times New Roman"/>
                <w:kern w:val="0"/>
                <w:szCs w:val="21"/>
              </w:rPr>
              <w:t>系统；</w:t>
            </w:r>
          </w:p>
          <w:p w14:paraId="1B378043" w14:textId="44F4F7F2" w:rsidR="00E7617A" w:rsidRPr="0018675E" w:rsidRDefault="00E7617A" w:rsidP="00C9212E">
            <w:pPr>
              <w:rPr>
                <w:rFonts w:ascii="Times New Roman" w:eastAsia="宋体" w:hAnsi="Times New Roman" w:cs="Times New Roman"/>
                <w:kern w:val="0"/>
                <w:szCs w:val="21"/>
              </w:rPr>
            </w:pPr>
            <w:r w:rsidRPr="0018675E">
              <w:rPr>
                <w:rFonts w:ascii="Times New Roman" w:eastAsia="宋体" w:hAnsi="Times New Roman" w:cs="Times New Roman"/>
                <w:kern w:val="0"/>
                <w:szCs w:val="21"/>
              </w:rPr>
              <w:t>I/O</w:t>
            </w:r>
            <w:r w:rsidRPr="0018675E">
              <w:rPr>
                <w:rFonts w:ascii="Times New Roman" w:eastAsia="宋体" w:hAnsi="Times New Roman" w:cs="Times New Roman"/>
                <w:kern w:val="0"/>
                <w:szCs w:val="21"/>
              </w:rPr>
              <w:t>接口与数据采集技术；计算机网络与现场总线；通过华为通信技术范例，引导学生坚定文化自信。</w:t>
            </w:r>
          </w:p>
        </w:tc>
        <w:tc>
          <w:tcPr>
            <w:tcW w:w="709" w:type="dxa"/>
            <w:vAlign w:val="center"/>
          </w:tcPr>
          <w:p w14:paraId="3B404C5A" w14:textId="508EAFD9" w:rsidR="00E7617A" w:rsidRPr="0018675E" w:rsidRDefault="00E7617A" w:rsidP="00E7617A">
            <w:pPr>
              <w:autoSpaceDE w:val="0"/>
              <w:autoSpaceDN w:val="0"/>
              <w:adjustRightInd w:val="0"/>
              <w:spacing w:line="276" w:lineRule="auto"/>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8</w:t>
            </w:r>
          </w:p>
        </w:tc>
        <w:tc>
          <w:tcPr>
            <w:tcW w:w="2409" w:type="dxa"/>
            <w:vAlign w:val="center"/>
          </w:tcPr>
          <w:p w14:paraId="0CFCFBA4" w14:textId="77777777" w:rsidR="00E7617A" w:rsidRPr="0018675E" w:rsidRDefault="00E7617A" w:rsidP="00E7617A">
            <w:pPr>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继电控制线路</w:t>
            </w:r>
          </w:p>
          <w:p w14:paraId="604E73F4" w14:textId="77777777" w:rsidR="00E7617A" w:rsidRPr="0018675E" w:rsidRDefault="00E7617A" w:rsidP="00E7617A">
            <w:pPr>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PLC</w:t>
            </w:r>
            <w:r w:rsidRPr="0018675E">
              <w:rPr>
                <w:rFonts w:ascii="Times New Roman" w:eastAsia="宋体" w:hAnsi="Times New Roman" w:cs="Times New Roman"/>
                <w:kern w:val="0"/>
                <w:szCs w:val="21"/>
              </w:rPr>
              <w:t>应用</w:t>
            </w:r>
          </w:p>
          <w:p w14:paraId="3CC34C61" w14:textId="77777777" w:rsidR="00E7617A" w:rsidRPr="0018675E" w:rsidRDefault="00E7617A" w:rsidP="00E7617A">
            <w:pPr>
              <w:jc w:val="left"/>
              <w:rPr>
                <w:rFonts w:ascii="Times New Roman" w:eastAsia="宋体" w:hAnsi="Times New Roman" w:cs="Times New Roman"/>
                <w:kern w:val="0"/>
                <w:szCs w:val="21"/>
              </w:rPr>
            </w:pPr>
            <w:r w:rsidRPr="0018675E">
              <w:rPr>
                <w:rFonts w:ascii="宋体" w:eastAsia="宋体" w:hAnsi="宋体" w:cs="宋体" w:hint="eastAsia"/>
                <w:kern w:val="0"/>
                <w:szCs w:val="21"/>
              </w:rPr>
              <w:t>③</w:t>
            </w:r>
            <w:r w:rsidRPr="0018675E">
              <w:rPr>
                <w:rFonts w:ascii="Times New Roman" w:eastAsia="宋体" w:hAnsi="Times New Roman" w:cs="Times New Roman"/>
                <w:kern w:val="0"/>
                <w:szCs w:val="21"/>
              </w:rPr>
              <w:t>SCADA</w:t>
            </w:r>
            <w:r w:rsidRPr="0018675E">
              <w:rPr>
                <w:rFonts w:ascii="Times New Roman" w:eastAsia="宋体" w:hAnsi="Times New Roman" w:cs="Times New Roman"/>
                <w:kern w:val="0"/>
                <w:szCs w:val="21"/>
              </w:rPr>
              <w:t>系统结构</w:t>
            </w:r>
          </w:p>
          <w:p w14:paraId="2B55FEEE" w14:textId="77777777" w:rsidR="00E7617A" w:rsidRPr="0018675E" w:rsidRDefault="00E7617A" w:rsidP="00E7617A">
            <w:pPr>
              <w:jc w:val="left"/>
              <w:rPr>
                <w:rFonts w:ascii="Times New Roman" w:eastAsia="宋体" w:hAnsi="Times New Roman" w:cs="Times New Roman"/>
                <w:kern w:val="0"/>
                <w:szCs w:val="21"/>
              </w:rPr>
            </w:pPr>
            <w:r w:rsidRPr="0018675E">
              <w:rPr>
                <w:rFonts w:ascii="宋体" w:eastAsia="宋体" w:hAnsi="宋体" w:cs="宋体" w:hint="eastAsia"/>
                <w:kern w:val="0"/>
                <w:szCs w:val="21"/>
              </w:rPr>
              <w:t>④</w:t>
            </w:r>
            <w:r w:rsidRPr="0018675E">
              <w:rPr>
                <w:rFonts w:ascii="Times New Roman" w:eastAsia="宋体" w:hAnsi="Times New Roman" w:cs="Times New Roman"/>
                <w:kern w:val="0"/>
                <w:szCs w:val="21"/>
              </w:rPr>
              <w:t>I/O</w:t>
            </w:r>
            <w:r w:rsidRPr="0018675E">
              <w:rPr>
                <w:rFonts w:ascii="Times New Roman" w:eastAsia="宋体" w:hAnsi="Times New Roman" w:cs="Times New Roman"/>
                <w:kern w:val="0"/>
                <w:szCs w:val="21"/>
              </w:rPr>
              <w:t>接口</w:t>
            </w:r>
          </w:p>
          <w:p w14:paraId="2CBDF383" w14:textId="1D21B433" w:rsidR="00E7617A" w:rsidRPr="0018675E" w:rsidRDefault="00E7617A" w:rsidP="00E7617A">
            <w:pPr>
              <w:jc w:val="left"/>
              <w:rPr>
                <w:rFonts w:ascii="Times New Roman" w:eastAsia="宋体" w:hAnsi="Times New Roman" w:cs="Times New Roman"/>
                <w:kern w:val="0"/>
                <w:szCs w:val="21"/>
              </w:rPr>
            </w:pPr>
            <w:r w:rsidRPr="0018675E">
              <w:rPr>
                <w:rFonts w:ascii="宋体" w:eastAsia="宋体" w:hAnsi="宋体" w:cs="宋体" w:hint="eastAsia"/>
                <w:kern w:val="0"/>
                <w:szCs w:val="21"/>
              </w:rPr>
              <w:t>⑤</w:t>
            </w:r>
            <w:r w:rsidRPr="0018675E">
              <w:rPr>
                <w:rFonts w:ascii="Times New Roman" w:eastAsia="宋体" w:hAnsi="Times New Roman" w:cs="Times New Roman"/>
                <w:kern w:val="0"/>
                <w:szCs w:val="21"/>
              </w:rPr>
              <w:t>计算机网络</w:t>
            </w:r>
          </w:p>
        </w:tc>
        <w:tc>
          <w:tcPr>
            <w:tcW w:w="1359" w:type="dxa"/>
            <w:vAlign w:val="center"/>
          </w:tcPr>
          <w:p w14:paraId="310AC3CC" w14:textId="77777777" w:rsidR="00E7617A" w:rsidRPr="0018675E" w:rsidRDefault="00E7617A" w:rsidP="00E71AB8">
            <w:pPr>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PLC</w:t>
            </w:r>
            <w:r w:rsidRPr="0018675E">
              <w:rPr>
                <w:rFonts w:ascii="Times New Roman" w:eastAsia="宋体" w:hAnsi="Times New Roman" w:cs="Times New Roman"/>
                <w:kern w:val="0"/>
                <w:szCs w:val="21"/>
              </w:rPr>
              <w:t>应用</w:t>
            </w:r>
          </w:p>
          <w:p w14:paraId="05063697" w14:textId="77777777" w:rsidR="00E7617A" w:rsidRPr="0018675E" w:rsidRDefault="00E7617A" w:rsidP="00E71AB8">
            <w:pPr>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数据采集技术</w:t>
            </w:r>
          </w:p>
          <w:p w14:paraId="7DEFE4CB" w14:textId="77777777" w:rsidR="00E7617A" w:rsidRPr="0018675E" w:rsidRDefault="00E7617A" w:rsidP="00E71AB8">
            <w:pPr>
              <w:jc w:val="left"/>
              <w:rPr>
                <w:rFonts w:ascii="Times New Roman" w:eastAsia="宋体" w:hAnsi="Times New Roman" w:cs="Times New Roman"/>
                <w:kern w:val="0"/>
                <w:szCs w:val="21"/>
              </w:rPr>
            </w:pPr>
            <w:r w:rsidRPr="0018675E">
              <w:rPr>
                <w:rFonts w:ascii="宋体" w:eastAsia="宋体" w:hAnsi="宋体" w:cs="宋体" w:hint="eastAsia"/>
                <w:kern w:val="0"/>
                <w:szCs w:val="21"/>
              </w:rPr>
              <w:t>③</w:t>
            </w:r>
            <w:r w:rsidRPr="0018675E">
              <w:rPr>
                <w:rFonts w:ascii="Times New Roman" w:eastAsia="宋体" w:hAnsi="Times New Roman" w:cs="Times New Roman"/>
                <w:kern w:val="0"/>
                <w:szCs w:val="21"/>
              </w:rPr>
              <w:t>大型</w:t>
            </w:r>
            <w:r w:rsidRPr="0018675E">
              <w:rPr>
                <w:rFonts w:ascii="Times New Roman" w:eastAsia="宋体" w:hAnsi="Times New Roman" w:cs="Times New Roman"/>
                <w:kern w:val="0"/>
                <w:szCs w:val="21"/>
              </w:rPr>
              <w:t>SCADA</w:t>
            </w:r>
            <w:r w:rsidRPr="0018675E">
              <w:rPr>
                <w:rFonts w:ascii="Times New Roman" w:eastAsia="宋体" w:hAnsi="Times New Roman" w:cs="Times New Roman"/>
                <w:kern w:val="0"/>
                <w:szCs w:val="21"/>
              </w:rPr>
              <w:t>系统</w:t>
            </w:r>
          </w:p>
          <w:p w14:paraId="0E33A1C3" w14:textId="77294650" w:rsidR="00E7617A" w:rsidRPr="0018675E" w:rsidRDefault="00E7617A" w:rsidP="00E71AB8">
            <w:pPr>
              <w:jc w:val="left"/>
              <w:rPr>
                <w:rFonts w:ascii="Times New Roman" w:eastAsia="宋体" w:hAnsi="Times New Roman" w:cs="Times New Roman"/>
                <w:kern w:val="0"/>
                <w:szCs w:val="21"/>
              </w:rPr>
            </w:pPr>
            <w:r w:rsidRPr="0018675E">
              <w:rPr>
                <w:rFonts w:ascii="宋体" w:eastAsia="宋体" w:hAnsi="宋体" w:cs="宋体" w:hint="eastAsia"/>
                <w:kern w:val="0"/>
                <w:szCs w:val="21"/>
              </w:rPr>
              <w:t>④</w:t>
            </w:r>
            <w:r w:rsidRPr="0018675E">
              <w:rPr>
                <w:rFonts w:ascii="Times New Roman" w:eastAsia="宋体" w:hAnsi="Times New Roman" w:cs="Times New Roman"/>
                <w:kern w:val="0"/>
                <w:szCs w:val="21"/>
              </w:rPr>
              <w:t>现场总线</w:t>
            </w:r>
          </w:p>
        </w:tc>
        <w:tc>
          <w:tcPr>
            <w:tcW w:w="768" w:type="dxa"/>
            <w:vAlign w:val="center"/>
          </w:tcPr>
          <w:p w14:paraId="6DD18004" w14:textId="061744B6" w:rsidR="00E7617A" w:rsidRPr="0018675E" w:rsidRDefault="00E7617A" w:rsidP="00E7617A">
            <w:pPr>
              <w:autoSpaceDE w:val="0"/>
              <w:autoSpaceDN w:val="0"/>
              <w:adjustRightInd w:val="0"/>
              <w:spacing w:line="276" w:lineRule="auto"/>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r w:rsidRPr="0018675E">
              <w:rPr>
                <w:rFonts w:ascii="Times New Roman" w:eastAsia="宋体" w:hAnsi="Times New Roman" w:cs="Times New Roman"/>
                <w:bCs/>
                <w:kern w:val="0"/>
                <w:szCs w:val="21"/>
              </w:rPr>
              <w:t>、</w:t>
            </w:r>
            <w:r w:rsidRPr="0018675E">
              <w:rPr>
                <w:rFonts w:ascii="Times New Roman" w:eastAsia="宋体" w:hAnsi="Times New Roman" w:cs="Times New Roman"/>
                <w:bCs/>
                <w:kern w:val="0"/>
                <w:szCs w:val="21"/>
              </w:rPr>
              <w:t>2</w:t>
            </w:r>
          </w:p>
        </w:tc>
      </w:tr>
      <w:tr w:rsidR="008C2ECF" w:rsidRPr="0018675E" w14:paraId="42650B62" w14:textId="77777777" w:rsidTr="00051A62">
        <w:trPr>
          <w:jc w:val="center"/>
        </w:trPr>
        <w:tc>
          <w:tcPr>
            <w:tcW w:w="426" w:type="dxa"/>
            <w:vAlign w:val="center"/>
          </w:tcPr>
          <w:p w14:paraId="1E689427" w14:textId="77777777" w:rsidR="008C2ECF" w:rsidRPr="0018675E" w:rsidRDefault="00E4477A" w:rsidP="00C9212E">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3</w:t>
            </w:r>
          </w:p>
        </w:tc>
        <w:tc>
          <w:tcPr>
            <w:tcW w:w="2501" w:type="dxa"/>
            <w:vAlign w:val="center"/>
          </w:tcPr>
          <w:p w14:paraId="2D0856FD" w14:textId="3C45515F" w:rsidR="008C2ECF" w:rsidRPr="0018675E" w:rsidRDefault="00340B76" w:rsidP="00C9212E">
            <w:pPr>
              <w:rPr>
                <w:rFonts w:ascii="Times New Roman" w:eastAsia="宋体" w:hAnsi="Times New Roman" w:cs="Times New Roman"/>
                <w:kern w:val="0"/>
                <w:szCs w:val="21"/>
              </w:rPr>
            </w:pPr>
            <w:r w:rsidRPr="0018675E">
              <w:rPr>
                <w:rFonts w:ascii="Times New Roman" w:eastAsia="宋体" w:hAnsi="Times New Roman" w:cs="Times New Roman"/>
                <w:b/>
                <w:bCs/>
                <w:kern w:val="0"/>
                <w:szCs w:val="21"/>
              </w:rPr>
              <w:t>城市轨道交通综合监控系统的结构</w:t>
            </w:r>
            <w:r w:rsidRPr="0018675E">
              <w:rPr>
                <w:rFonts w:ascii="Times New Roman" w:eastAsia="宋体" w:hAnsi="Times New Roman" w:cs="Times New Roman"/>
                <w:kern w:val="0"/>
                <w:szCs w:val="21"/>
              </w:rPr>
              <w:t>：</w:t>
            </w:r>
            <w:r w:rsidR="00E4477A" w:rsidRPr="0018675E">
              <w:rPr>
                <w:rFonts w:ascii="Times New Roman" w:eastAsia="宋体" w:hAnsi="Times New Roman" w:cs="Times New Roman"/>
                <w:kern w:val="0"/>
                <w:szCs w:val="21"/>
              </w:rPr>
              <w:t>中央级综合监控系统；</w:t>
            </w:r>
            <w:proofErr w:type="gramStart"/>
            <w:r w:rsidR="00E4477A" w:rsidRPr="0018675E">
              <w:rPr>
                <w:rFonts w:ascii="Times New Roman" w:eastAsia="宋体" w:hAnsi="Times New Roman" w:cs="Times New Roman"/>
                <w:kern w:val="0"/>
                <w:szCs w:val="21"/>
              </w:rPr>
              <w:t>车站级</w:t>
            </w:r>
            <w:proofErr w:type="gramEnd"/>
            <w:r w:rsidR="00E4477A" w:rsidRPr="0018675E">
              <w:rPr>
                <w:rFonts w:ascii="Times New Roman" w:eastAsia="宋体" w:hAnsi="Times New Roman" w:cs="Times New Roman"/>
                <w:kern w:val="0"/>
                <w:szCs w:val="21"/>
              </w:rPr>
              <w:t>综合监控系统；</w:t>
            </w:r>
            <w:proofErr w:type="gramStart"/>
            <w:r w:rsidR="00E4477A" w:rsidRPr="0018675E">
              <w:rPr>
                <w:rFonts w:ascii="Times New Roman" w:eastAsia="宋体" w:hAnsi="Times New Roman" w:cs="Times New Roman"/>
                <w:kern w:val="0"/>
                <w:szCs w:val="21"/>
              </w:rPr>
              <w:t>城轨综合</w:t>
            </w:r>
            <w:proofErr w:type="gramEnd"/>
            <w:r w:rsidR="00E4477A" w:rsidRPr="0018675E">
              <w:rPr>
                <w:rFonts w:ascii="Times New Roman" w:eastAsia="宋体" w:hAnsi="Times New Roman" w:cs="Times New Roman"/>
                <w:kern w:val="0"/>
                <w:szCs w:val="21"/>
              </w:rPr>
              <w:t>监控系统网络结构；</w:t>
            </w:r>
            <w:proofErr w:type="gramStart"/>
            <w:r w:rsidR="00E4477A" w:rsidRPr="0018675E">
              <w:rPr>
                <w:rFonts w:ascii="Times New Roman" w:eastAsia="宋体" w:hAnsi="Times New Roman" w:cs="Times New Roman"/>
                <w:kern w:val="0"/>
                <w:szCs w:val="21"/>
              </w:rPr>
              <w:t>城轨综合</w:t>
            </w:r>
            <w:proofErr w:type="gramEnd"/>
            <w:r w:rsidR="00E4477A" w:rsidRPr="0018675E">
              <w:rPr>
                <w:rFonts w:ascii="Times New Roman" w:eastAsia="宋体" w:hAnsi="Times New Roman" w:cs="Times New Roman"/>
                <w:kern w:val="0"/>
                <w:szCs w:val="21"/>
              </w:rPr>
              <w:t>监控平台；系统集成方案</w:t>
            </w:r>
            <w:r w:rsidR="00BC72B9" w:rsidRPr="0018675E">
              <w:rPr>
                <w:rFonts w:ascii="Times New Roman" w:eastAsia="宋体" w:hAnsi="Times New Roman" w:cs="Times New Roman"/>
                <w:kern w:val="0"/>
                <w:szCs w:val="21"/>
              </w:rPr>
              <w:t>。</w:t>
            </w:r>
          </w:p>
        </w:tc>
        <w:tc>
          <w:tcPr>
            <w:tcW w:w="709" w:type="dxa"/>
            <w:vAlign w:val="center"/>
          </w:tcPr>
          <w:p w14:paraId="30376FB6" w14:textId="77777777" w:rsidR="008C2ECF" w:rsidRPr="0018675E" w:rsidRDefault="00E4477A" w:rsidP="00E71AB8">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2</w:t>
            </w:r>
          </w:p>
        </w:tc>
        <w:tc>
          <w:tcPr>
            <w:tcW w:w="2409" w:type="dxa"/>
            <w:vAlign w:val="center"/>
          </w:tcPr>
          <w:p w14:paraId="59C565B1"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中央级综合监控系统</w:t>
            </w:r>
            <w:r w:rsidRPr="0018675E">
              <w:rPr>
                <w:rFonts w:ascii="宋体" w:eastAsia="宋体" w:hAnsi="宋体" w:cs="宋体" w:hint="eastAsia"/>
                <w:kern w:val="0"/>
                <w:szCs w:val="21"/>
              </w:rPr>
              <w:t>②</w:t>
            </w:r>
            <w:proofErr w:type="gramStart"/>
            <w:r w:rsidRPr="0018675E">
              <w:rPr>
                <w:rFonts w:ascii="Times New Roman" w:eastAsia="宋体" w:hAnsi="Times New Roman" w:cs="Times New Roman"/>
                <w:kern w:val="0"/>
                <w:szCs w:val="21"/>
              </w:rPr>
              <w:t>车站级</w:t>
            </w:r>
            <w:proofErr w:type="gramEnd"/>
            <w:r w:rsidRPr="0018675E">
              <w:rPr>
                <w:rFonts w:ascii="Times New Roman" w:eastAsia="宋体" w:hAnsi="Times New Roman" w:cs="Times New Roman"/>
                <w:kern w:val="0"/>
                <w:szCs w:val="21"/>
              </w:rPr>
              <w:t>综合监控系统</w:t>
            </w:r>
            <w:r w:rsidRPr="0018675E">
              <w:rPr>
                <w:rFonts w:ascii="宋体" w:eastAsia="宋体" w:hAnsi="宋体" w:cs="宋体" w:hint="eastAsia"/>
                <w:kern w:val="0"/>
                <w:szCs w:val="21"/>
              </w:rPr>
              <w:t>③</w:t>
            </w:r>
            <w:proofErr w:type="gramStart"/>
            <w:r w:rsidRPr="0018675E">
              <w:rPr>
                <w:rFonts w:ascii="Times New Roman" w:eastAsia="宋体" w:hAnsi="Times New Roman" w:cs="Times New Roman"/>
                <w:kern w:val="0"/>
                <w:szCs w:val="21"/>
              </w:rPr>
              <w:t>城轨综合</w:t>
            </w:r>
            <w:proofErr w:type="gramEnd"/>
            <w:r w:rsidRPr="0018675E">
              <w:rPr>
                <w:rFonts w:ascii="Times New Roman" w:eastAsia="宋体" w:hAnsi="Times New Roman" w:cs="Times New Roman"/>
                <w:kern w:val="0"/>
                <w:szCs w:val="21"/>
              </w:rPr>
              <w:t>监控系统网络结构</w:t>
            </w:r>
          </w:p>
          <w:p w14:paraId="04DB2992"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④</w:t>
            </w:r>
            <w:proofErr w:type="gramStart"/>
            <w:r w:rsidRPr="0018675E">
              <w:rPr>
                <w:rFonts w:ascii="Times New Roman" w:eastAsia="宋体" w:hAnsi="Times New Roman" w:cs="Times New Roman"/>
                <w:kern w:val="0"/>
                <w:szCs w:val="21"/>
              </w:rPr>
              <w:t>城轨综合</w:t>
            </w:r>
            <w:proofErr w:type="gramEnd"/>
            <w:r w:rsidRPr="0018675E">
              <w:rPr>
                <w:rFonts w:ascii="Times New Roman" w:eastAsia="宋体" w:hAnsi="Times New Roman" w:cs="Times New Roman"/>
                <w:kern w:val="0"/>
                <w:szCs w:val="21"/>
              </w:rPr>
              <w:t>监控集成方案</w:t>
            </w:r>
          </w:p>
        </w:tc>
        <w:tc>
          <w:tcPr>
            <w:tcW w:w="1359" w:type="dxa"/>
            <w:vAlign w:val="center"/>
          </w:tcPr>
          <w:p w14:paraId="66D67996" w14:textId="77777777" w:rsidR="008C2ECF" w:rsidRPr="0018675E" w:rsidRDefault="00E4477A" w:rsidP="00E71AB8">
            <w:pPr>
              <w:rPr>
                <w:rFonts w:ascii="Times New Roman" w:eastAsia="宋体" w:hAnsi="Times New Roman" w:cs="Times New Roman"/>
                <w:kern w:val="0"/>
                <w:szCs w:val="21"/>
              </w:rPr>
            </w:pPr>
            <w:r w:rsidRPr="0018675E">
              <w:rPr>
                <w:rFonts w:ascii="宋体" w:eastAsia="宋体" w:hAnsi="宋体" w:cs="宋体" w:hint="eastAsia"/>
                <w:kern w:val="0"/>
                <w:szCs w:val="21"/>
              </w:rPr>
              <w:t>①</w:t>
            </w:r>
            <w:proofErr w:type="gramStart"/>
            <w:r w:rsidRPr="0018675E">
              <w:rPr>
                <w:rFonts w:ascii="Times New Roman" w:eastAsia="宋体" w:hAnsi="Times New Roman" w:cs="Times New Roman"/>
                <w:kern w:val="0"/>
                <w:szCs w:val="21"/>
              </w:rPr>
              <w:t>城轨综合</w:t>
            </w:r>
            <w:proofErr w:type="gramEnd"/>
            <w:r w:rsidRPr="0018675E">
              <w:rPr>
                <w:rFonts w:ascii="Times New Roman" w:eastAsia="宋体" w:hAnsi="Times New Roman" w:cs="Times New Roman"/>
                <w:kern w:val="0"/>
                <w:szCs w:val="21"/>
              </w:rPr>
              <w:t>监控平台</w:t>
            </w:r>
          </w:p>
          <w:p w14:paraId="4D036E7F" w14:textId="77777777" w:rsidR="008C2ECF" w:rsidRPr="0018675E" w:rsidRDefault="00E4477A" w:rsidP="00E71AB8">
            <w:pPr>
              <w:rPr>
                <w:rFonts w:ascii="Times New Roman" w:eastAsia="宋体" w:hAnsi="Times New Roman" w:cs="Times New Roman"/>
                <w:kern w:val="0"/>
                <w:szCs w:val="21"/>
              </w:rPr>
            </w:pPr>
            <w:r w:rsidRPr="0018675E">
              <w:rPr>
                <w:rFonts w:ascii="宋体" w:eastAsia="宋体" w:hAnsi="宋体" w:cs="宋体" w:hint="eastAsia"/>
                <w:kern w:val="0"/>
                <w:szCs w:val="21"/>
              </w:rPr>
              <w:t>②</w:t>
            </w:r>
            <w:proofErr w:type="gramStart"/>
            <w:r w:rsidRPr="0018675E">
              <w:rPr>
                <w:rFonts w:ascii="Times New Roman" w:eastAsia="宋体" w:hAnsi="Times New Roman" w:cs="Times New Roman"/>
                <w:kern w:val="0"/>
                <w:szCs w:val="21"/>
              </w:rPr>
              <w:t>城轨综合</w:t>
            </w:r>
            <w:proofErr w:type="gramEnd"/>
            <w:r w:rsidRPr="0018675E">
              <w:rPr>
                <w:rFonts w:ascii="Times New Roman" w:eastAsia="宋体" w:hAnsi="Times New Roman" w:cs="Times New Roman"/>
                <w:kern w:val="0"/>
                <w:szCs w:val="21"/>
              </w:rPr>
              <w:t>监控的不同集成方案比较</w:t>
            </w:r>
          </w:p>
        </w:tc>
        <w:tc>
          <w:tcPr>
            <w:tcW w:w="768" w:type="dxa"/>
            <w:vAlign w:val="center"/>
          </w:tcPr>
          <w:p w14:paraId="17B2D368" w14:textId="095B20C4" w:rsidR="008C2ECF" w:rsidRPr="0018675E" w:rsidRDefault="00E4477A" w:rsidP="00E71AB8">
            <w:pPr>
              <w:autoSpaceDE w:val="0"/>
              <w:autoSpaceDN w:val="0"/>
              <w:adjustRightInd w:val="0"/>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r w:rsidRPr="0018675E">
              <w:rPr>
                <w:rFonts w:ascii="Times New Roman" w:eastAsia="宋体" w:hAnsi="Times New Roman" w:cs="Times New Roman"/>
                <w:bCs/>
                <w:kern w:val="0"/>
                <w:szCs w:val="21"/>
              </w:rPr>
              <w:t>、</w:t>
            </w:r>
            <w:r w:rsidR="00C74DD4" w:rsidRPr="0018675E">
              <w:rPr>
                <w:rFonts w:ascii="Times New Roman" w:eastAsia="宋体" w:hAnsi="Times New Roman" w:cs="Times New Roman"/>
                <w:bCs/>
                <w:kern w:val="0"/>
                <w:szCs w:val="21"/>
              </w:rPr>
              <w:t>2</w:t>
            </w:r>
          </w:p>
        </w:tc>
      </w:tr>
      <w:tr w:rsidR="008C2ECF" w:rsidRPr="0018675E" w14:paraId="44203125" w14:textId="77777777" w:rsidTr="00051A62">
        <w:trPr>
          <w:jc w:val="center"/>
        </w:trPr>
        <w:tc>
          <w:tcPr>
            <w:tcW w:w="426" w:type="dxa"/>
            <w:vAlign w:val="center"/>
          </w:tcPr>
          <w:p w14:paraId="7745A71C" w14:textId="77777777" w:rsidR="008C2ECF" w:rsidRPr="0018675E" w:rsidRDefault="00E4477A" w:rsidP="00C9212E">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4</w:t>
            </w:r>
          </w:p>
        </w:tc>
        <w:tc>
          <w:tcPr>
            <w:tcW w:w="2501" w:type="dxa"/>
            <w:vAlign w:val="center"/>
          </w:tcPr>
          <w:p w14:paraId="4628E64A" w14:textId="552818B6" w:rsidR="008C2ECF" w:rsidRPr="0018675E" w:rsidRDefault="00340B76" w:rsidP="00C9212E">
            <w:pPr>
              <w:rPr>
                <w:rFonts w:ascii="Times New Roman" w:eastAsia="宋体" w:hAnsi="Times New Roman" w:cs="Times New Roman"/>
                <w:kern w:val="0"/>
                <w:szCs w:val="21"/>
              </w:rPr>
            </w:pPr>
            <w:r w:rsidRPr="0018675E">
              <w:rPr>
                <w:rFonts w:ascii="Times New Roman" w:eastAsia="宋体" w:hAnsi="Times New Roman" w:cs="Times New Roman"/>
                <w:b/>
                <w:bCs/>
                <w:kern w:val="0"/>
                <w:szCs w:val="21"/>
              </w:rPr>
              <w:t>电力监控子系统：</w:t>
            </w:r>
            <w:r w:rsidR="00E4477A" w:rsidRPr="0018675E">
              <w:rPr>
                <w:rFonts w:ascii="Times New Roman" w:eastAsia="宋体" w:hAnsi="Times New Roman" w:cs="Times New Roman"/>
                <w:kern w:val="0"/>
                <w:szCs w:val="21"/>
              </w:rPr>
              <w:t>电力监控系统的组成；电力监控系统的监控对象；变电站自动化系统功能；系统接口</w:t>
            </w:r>
            <w:r w:rsidR="00B1581B" w:rsidRPr="0018675E">
              <w:rPr>
                <w:rFonts w:ascii="Times New Roman" w:eastAsia="宋体" w:hAnsi="Times New Roman" w:cs="Times New Roman"/>
                <w:kern w:val="0"/>
                <w:szCs w:val="21"/>
              </w:rPr>
              <w:t>。</w:t>
            </w:r>
          </w:p>
        </w:tc>
        <w:tc>
          <w:tcPr>
            <w:tcW w:w="709" w:type="dxa"/>
            <w:vAlign w:val="center"/>
          </w:tcPr>
          <w:p w14:paraId="64BB35FA" w14:textId="77777777" w:rsidR="008C2ECF" w:rsidRPr="0018675E" w:rsidRDefault="00E4477A" w:rsidP="00E71AB8">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6</w:t>
            </w:r>
          </w:p>
        </w:tc>
        <w:tc>
          <w:tcPr>
            <w:tcW w:w="2409" w:type="dxa"/>
            <w:vAlign w:val="center"/>
          </w:tcPr>
          <w:p w14:paraId="7D12AA62"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电力监控系统的组成</w:t>
            </w:r>
          </w:p>
          <w:p w14:paraId="501F6763"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电力监控子系统监控对象</w:t>
            </w:r>
          </w:p>
          <w:p w14:paraId="5FCE2F7C"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③</w:t>
            </w:r>
            <w:r w:rsidRPr="0018675E">
              <w:rPr>
                <w:rFonts w:ascii="Times New Roman" w:eastAsia="宋体" w:hAnsi="Times New Roman" w:cs="Times New Roman"/>
                <w:kern w:val="0"/>
                <w:szCs w:val="21"/>
              </w:rPr>
              <w:t>变电站自动化系统功能</w:t>
            </w:r>
          </w:p>
          <w:p w14:paraId="04007ED1"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④</w:t>
            </w:r>
            <w:r w:rsidRPr="0018675E">
              <w:rPr>
                <w:rFonts w:ascii="Times New Roman" w:eastAsia="宋体" w:hAnsi="Times New Roman" w:cs="Times New Roman"/>
                <w:kern w:val="0"/>
                <w:szCs w:val="21"/>
              </w:rPr>
              <w:t>间隔层</w:t>
            </w:r>
          </w:p>
        </w:tc>
        <w:tc>
          <w:tcPr>
            <w:tcW w:w="1359" w:type="dxa"/>
            <w:vAlign w:val="center"/>
          </w:tcPr>
          <w:p w14:paraId="220DD871" w14:textId="5432FE70" w:rsidR="008C2ECF" w:rsidRPr="0018675E" w:rsidRDefault="00767353" w:rsidP="00E71AB8">
            <w:pPr>
              <w:rPr>
                <w:rFonts w:ascii="Times New Roman" w:eastAsia="宋体" w:hAnsi="Times New Roman" w:cs="Times New Roman"/>
                <w:kern w:val="0"/>
                <w:szCs w:val="21"/>
              </w:rPr>
            </w:pPr>
            <w:r w:rsidRPr="0018675E">
              <w:rPr>
                <w:rFonts w:ascii="宋体" w:eastAsia="宋体" w:hAnsi="宋体" w:cs="宋体" w:hint="eastAsia"/>
                <w:kern w:val="0"/>
                <w:szCs w:val="21"/>
              </w:rPr>
              <w:t>①</w:t>
            </w:r>
            <w:r w:rsidR="00E4477A" w:rsidRPr="0018675E">
              <w:rPr>
                <w:rFonts w:ascii="Times New Roman" w:eastAsia="宋体" w:hAnsi="Times New Roman" w:cs="Times New Roman"/>
                <w:kern w:val="0"/>
                <w:szCs w:val="21"/>
              </w:rPr>
              <w:t>电力监控系统的监控对象</w:t>
            </w:r>
          </w:p>
          <w:p w14:paraId="08352997" w14:textId="77777777" w:rsidR="008C2ECF" w:rsidRPr="0018675E" w:rsidRDefault="00E4477A" w:rsidP="00E71AB8">
            <w:pPr>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变电站自动化系统功能</w:t>
            </w:r>
          </w:p>
          <w:p w14:paraId="7A8944B8" w14:textId="77777777" w:rsidR="008C2ECF" w:rsidRPr="0018675E" w:rsidRDefault="00E4477A" w:rsidP="00E71AB8">
            <w:pPr>
              <w:rPr>
                <w:rFonts w:ascii="Times New Roman" w:eastAsia="宋体" w:hAnsi="Times New Roman" w:cs="Times New Roman"/>
                <w:kern w:val="0"/>
                <w:szCs w:val="21"/>
              </w:rPr>
            </w:pPr>
            <w:r w:rsidRPr="0018675E">
              <w:rPr>
                <w:rFonts w:ascii="宋体" w:eastAsia="宋体" w:hAnsi="宋体" w:cs="宋体" w:hint="eastAsia"/>
                <w:kern w:val="0"/>
                <w:szCs w:val="21"/>
              </w:rPr>
              <w:t>③</w:t>
            </w:r>
            <w:r w:rsidRPr="0018675E">
              <w:rPr>
                <w:rFonts w:ascii="Times New Roman" w:eastAsia="宋体" w:hAnsi="Times New Roman" w:cs="Times New Roman"/>
                <w:kern w:val="0"/>
                <w:szCs w:val="21"/>
              </w:rPr>
              <w:t>电力监控系统接口</w:t>
            </w:r>
          </w:p>
        </w:tc>
        <w:tc>
          <w:tcPr>
            <w:tcW w:w="768" w:type="dxa"/>
            <w:vAlign w:val="center"/>
          </w:tcPr>
          <w:p w14:paraId="7F1E2FE4" w14:textId="38362426" w:rsidR="008C2ECF" w:rsidRPr="0018675E" w:rsidRDefault="00E4477A" w:rsidP="00A05EA9">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r w:rsidR="00C74DD4" w:rsidRPr="0018675E">
              <w:rPr>
                <w:rFonts w:ascii="Times New Roman" w:eastAsia="宋体" w:hAnsi="Times New Roman" w:cs="Times New Roman"/>
                <w:bCs/>
                <w:kern w:val="0"/>
                <w:szCs w:val="21"/>
              </w:rPr>
              <w:t>、</w:t>
            </w:r>
            <w:r w:rsidR="00C74DD4" w:rsidRPr="0018675E">
              <w:rPr>
                <w:rFonts w:ascii="Times New Roman" w:eastAsia="宋体" w:hAnsi="Times New Roman" w:cs="Times New Roman"/>
                <w:bCs/>
                <w:kern w:val="0"/>
                <w:szCs w:val="21"/>
              </w:rPr>
              <w:t>2</w:t>
            </w:r>
          </w:p>
        </w:tc>
      </w:tr>
      <w:tr w:rsidR="008C2ECF" w:rsidRPr="0018675E" w14:paraId="1F2C23F3" w14:textId="77777777" w:rsidTr="00051A62">
        <w:trPr>
          <w:jc w:val="center"/>
        </w:trPr>
        <w:tc>
          <w:tcPr>
            <w:tcW w:w="426" w:type="dxa"/>
            <w:vAlign w:val="center"/>
          </w:tcPr>
          <w:p w14:paraId="220A20E6" w14:textId="3247D03E" w:rsidR="008C2ECF" w:rsidRPr="0018675E" w:rsidRDefault="00E4477A" w:rsidP="00E71AB8">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5</w:t>
            </w:r>
          </w:p>
        </w:tc>
        <w:tc>
          <w:tcPr>
            <w:tcW w:w="2501" w:type="dxa"/>
            <w:vAlign w:val="center"/>
          </w:tcPr>
          <w:p w14:paraId="799CE3D4" w14:textId="0DD60C0E" w:rsidR="008C2ECF" w:rsidRPr="0018675E" w:rsidRDefault="00340B76" w:rsidP="00C9212E">
            <w:pPr>
              <w:rPr>
                <w:rFonts w:ascii="Times New Roman" w:eastAsia="宋体" w:hAnsi="Times New Roman" w:cs="Times New Roman"/>
                <w:kern w:val="0"/>
                <w:szCs w:val="21"/>
              </w:rPr>
            </w:pPr>
            <w:r w:rsidRPr="0018675E">
              <w:rPr>
                <w:rFonts w:ascii="Times New Roman" w:eastAsia="宋体" w:hAnsi="Times New Roman" w:cs="Times New Roman"/>
                <w:b/>
                <w:bCs/>
                <w:kern w:val="0"/>
                <w:szCs w:val="21"/>
              </w:rPr>
              <w:t>环境与设备监控子系统：</w:t>
            </w:r>
            <w:r w:rsidR="00E4477A" w:rsidRPr="0018675E">
              <w:rPr>
                <w:rFonts w:ascii="Times New Roman" w:eastAsia="宋体" w:hAnsi="Times New Roman" w:cs="Times New Roman"/>
                <w:kern w:val="0"/>
                <w:szCs w:val="21"/>
              </w:rPr>
              <w:t>环境与设备监控子系统组成；中央级</w:t>
            </w:r>
            <w:r w:rsidR="00E4477A" w:rsidRPr="0018675E">
              <w:rPr>
                <w:rFonts w:ascii="Times New Roman" w:eastAsia="宋体" w:hAnsi="Times New Roman" w:cs="Times New Roman"/>
                <w:kern w:val="0"/>
                <w:szCs w:val="21"/>
              </w:rPr>
              <w:t>BAS</w:t>
            </w:r>
            <w:r w:rsidR="00E4477A" w:rsidRPr="0018675E">
              <w:rPr>
                <w:rFonts w:ascii="Times New Roman" w:eastAsia="宋体" w:hAnsi="Times New Roman" w:cs="Times New Roman"/>
                <w:kern w:val="0"/>
                <w:szCs w:val="21"/>
              </w:rPr>
              <w:t>功能；</w:t>
            </w:r>
            <w:proofErr w:type="gramStart"/>
            <w:r w:rsidR="00E4477A" w:rsidRPr="0018675E">
              <w:rPr>
                <w:rFonts w:ascii="Times New Roman" w:eastAsia="宋体" w:hAnsi="Times New Roman" w:cs="Times New Roman"/>
                <w:kern w:val="0"/>
                <w:szCs w:val="21"/>
              </w:rPr>
              <w:t>车站级</w:t>
            </w:r>
            <w:proofErr w:type="gramEnd"/>
            <w:r w:rsidR="00E4477A" w:rsidRPr="0018675E">
              <w:rPr>
                <w:rFonts w:ascii="Times New Roman" w:eastAsia="宋体" w:hAnsi="Times New Roman" w:cs="Times New Roman"/>
                <w:kern w:val="0"/>
                <w:szCs w:val="21"/>
              </w:rPr>
              <w:t>BAS</w:t>
            </w:r>
            <w:r w:rsidR="00E4477A" w:rsidRPr="0018675E">
              <w:rPr>
                <w:rFonts w:ascii="Times New Roman" w:eastAsia="宋体" w:hAnsi="Times New Roman" w:cs="Times New Roman"/>
                <w:kern w:val="0"/>
                <w:szCs w:val="21"/>
              </w:rPr>
              <w:t>功能；</w:t>
            </w:r>
            <w:proofErr w:type="gramStart"/>
            <w:r w:rsidR="00E4477A" w:rsidRPr="0018675E">
              <w:rPr>
                <w:rFonts w:ascii="Times New Roman" w:eastAsia="宋体" w:hAnsi="Times New Roman" w:cs="Times New Roman"/>
                <w:kern w:val="0"/>
                <w:szCs w:val="21"/>
              </w:rPr>
              <w:t>就地级</w:t>
            </w:r>
            <w:proofErr w:type="gramEnd"/>
            <w:r w:rsidR="00E4477A" w:rsidRPr="0018675E">
              <w:rPr>
                <w:rFonts w:ascii="Times New Roman" w:eastAsia="宋体" w:hAnsi="Times New Roman" w:cs="Times New Roman"/>
                <w:kern w:val="0"/>
                <w:szCs w:val="21"/>
              </w:rPr>
              <w:t>BAS</w:t>
            </w:r>
            <w:r w:rsidR="00E4477A" w:rsidRPr="0018675E">
              <w:rPr>
                <w:rFonts w:ascii="Times New Roman" w:eastAsia="宋体" w:hAnsi="Times New Roman" w:cs="Times New Roman"/>
                <w:kern w:val="0"/>
                <w:szCs w:val="21"/>
              </w:rPr>
              <w:t>功能；</w:t>
            </w:r>
            <w:r w:rsidR="00E4477A" w:rsidRPr="0018675E">
              <w:rPr>
                <w:rFonts w:ascii="Times New Roman" w:eastAsia="宋体" w:hAnsi="Times New Roman" w:cs="Times New Roman"/>
                <w:kern w:val="0"/>
                <w:szCs w:val="21"/>
              </w:rPr>
              <w:t>BAS</w:t>
            </w:r>
            <w:r w:rsidR="00E4477A" w:rsidRPr="0018675E">
              <w:rPr>
                <w:rFonts w:ascii="Times New Roman" w:eastAsia="宋体" w:hAnsi="Times New Roman" w:cs="Times New Roman"/>
                <w:kern w:val="0"/>
                <w:szCs w:val="21"/>
              </w:rPr>
              <w:t>接口。</w:t>
            </w:r>
          </w:p>
        </w:tc>
        <w:tc>
          <w:tcPr>
            <w:tcW w:w="709" w:type="dxa"/>
            <w:vAlign w:val="center"/>
          </w:tcPr>
          <w:p w14:paraId="4BD7C80A" w14:textId="77777777" w:rsidR="008C2ECF" w:rsidRPr="0018675E" w:rsidRDefault="00E4477A" w:rsidP="00E71AB8">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4</w:t>
            </w:r>
          </w:p>
        </w:tc>
        <w:tc>
          <w:tcPr>
            <w:tcW w:w="2409" w:type="dxa"/>
            <w:vAlign w:val="center"/>
          </w:tcPr>
          <w:p w14:paraId="302205BE"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环境与设备监控系统组成</w:t>
            </w:r>
          </w:p>
          <w:p w14:paraId="24432942"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中央级</w:t>
            </w:r>
            <w:r w:rsidRPr="0018675E">
              <w:rPr>
                <w:rFonts w:ascii="Times New Roman" w:eastAsia="宋体" w:hAnsi="Times New Roman" w:cs="Times New Roman"/>
                <w:kern w:val="0"/>
                <w:szCs w:val="21"/>
              </w:rPr>
              <w:t>BAS</w:t>
            </w:r>
            <w:r w:rsidRPr="0018675E">
              <w:rPr>
                <w:rFonts w:ascii="Times New Roman" w:eastAsia="宋体" w:hAnsi="Times New Roman" w:cs="Times New Roman"/>
                <w:kern w:val="0"/>
                <w:szCs w:val="21"/>
              </w:rPr>
              <w:t>功能</w:t>
            </w:r>
          </w:p>
          <w:p w14:paraId="3F929DA5"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③</w:t>
            </w:r>
            <w:proofErr w:type="gramStart"/>
            <w:r w:rsidRPr="0018675E">
              <w:rPr>
                <w:rFonts w:ascii="Times New Roman" w:eastAsia="宋体" w:hAnsi="Times New Roman" w:cs="Times New Roman"/>
                <w:kern w:val="0"/>
                <w:szCs w:val="21"/>
              </w:rPr>
              <w:t>车站级</w:t>
            </w:r>
            <w:proofErr w:type="gramEnd"/>
            <w:r w:rsidRPr="0018675E">
              <w:rPr>
                <w:rFonts w:ascii="Times New Roman" w:eastAsia="宋体" w:hAnsi="Times New Roman" w:cs="Times New Roman"/>
                <w:kern w:val="0"/>
                <w:szCs w:val="21"/>
              </w:rPr>
              <w:t>BAS</w:t>
            </w:r>
            <w:r w:rsidRPr="0018675E">
              <w:rPr>
                <w:rFonts w:ascii="Times New Roman" w:eastAsia="宋体" w:hAnsi="Times New Roman" w:cs="Times New Roman"/>
                <w:kern w:val="0"/>
                <w:szCs w:val="21"/>
              </w:rPr>
              <w:t>功能</w:t>
            </w:r>
          </w:p>
        </w:tc>
        <w:tc>
          <w:tcPr>
            <w:tcW w:w="1359" w:type="dxa"/>
            <w:vAlign w:val="center"/>
          </w:tcPr>
          <w:p w14:paraId="76B6A685"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BAS</w:t>
            </w:r>
            <w:r w:rsidRPr="0018675E">
              <w:rPr>
                <w:rFonts w:ascii="Times New Roman" w:eastAsia="宋体" w:hAnsi="Times New Roman" w:cs="Times New Roman"/>
                <w:kern w:val="0"/>
                <w:szCs w:val="21"/>
              </w:rPr>
              <w:t>子系统监控对象</w:t>
            </w:r>
          </w:p>
          <w:p w14:paraId="581F2584"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智能低压控制系统</w:t>
            </w:r>
          </w:p>
          <w:p w14:paraId="3DEF13B1" w14:textId="77777777" w:rsidR="008C2ECF" w:rsidRPr="0018675E" w:rsidRDefault="00E4477A" w:rsidP="00A05EA9">
            <w:pPr>
              <w:jc w:val="left"/>
              <w:rPr>
                <w:rFonts w:ascii="Times New Roman" w:eastAsia="宋体" w:hAnsi="Times New Roman" w:cs="Times New Roman"/>
                <w:kern w:val="0"/>
                <w:szCs w:val="21"/>
              </w:rPr>
            </w:pPr>
            <w:r w:rsidRPr="0018675E">
              <w:rPr>
                <w:rFonts w:ascii="宋体" w:eastAsia="宋体" w:hAnsi="宋体" w:cs="宋体" w:hint="eastAsia"/>
                <w:kern w:val="0"/>
                <w:szCs w:val="21"/>
              </w:rPr>
              <w:t>③</w:t>
            </w:r>
            <w:r w:rsidRPr="0018675E">
              <w:rPr>
                <w:rFonts w:ascii="Times New Roman" w:eastAsia="宋体" w:hAnsi="Times New Roman" w:cs="Times New Roman"/>
                <w:kern w:val="0"/>
                <w:szCs w:val="21"/>
              </w:rPr>
              <w:t>BAS</w:t>
            </w:r>
            <w:r w:rsidRPr="0018675E">
              <w:rPr>
                <w:rFonts w:ascii="Times New Roman" w:eastAsia="宋体" w:hAnsi="Times New Roman" w:cs="Times New Roman"/>
                <w:kern w:val="0"/>
                <w:szCs w:val="21"/>
              </w:rPr>
              <w:t>接口</w:t>
            </w:r>
          </w:p>
        </w:tc>
        <w:tc>
          <w:tcPr>
            <w:tcW w:w="768" w:type="dxa"/>
            <w:vAlign w:val="center"/>
          </w:tcPr>
          <w:p w14:paraId="17D345DE" w14:textId="2904A9D4" w:rsidR="008C2ECF" w:rsidRPr="0018675E" w:rsidRDefault="00E4477A" w:rsidP="00A05EA9">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r w:rsidR="00C74DD4" w:rsidRPr="0018675E">
              <w:rPr>
                <w:rFonts w:ascii="Times New Roman" w:eastAsia="宋体" w:hAnsi="Times New Roman" w:cs="Times New Roman"/>
                <w:bCs/>
                <w:kern w:val="0"/>
                <w:szCs w:val="21"/>
              </w:rPr>
              <w:t>、</w:t>
            </w:r>
            <w:r w:rsidR="00C74DD4" w:rsidRPr="0018675E">
              <w:rPr>
                <w:rFonts w:ascii="Times New Roman" w:eastAsia="宋体" w:hAnsi="Times New Roman" w:cs="Times New Roman"/>
                <w:bCs/>
                <w:kern w:val="0"/>
                <w:szCs w:val="21"/>
              </w:rPr>
              <w:t>2</w:t>
            </w:r>
          </w:p>
        </w:tc>
      </w:tr>
      <w:tr w:rsidR="008C2ECF" w:rsidRPr="0018675E" w14:paraId="37245790" w14:textId="77777777" w:rsidTr="00051A62">
        <w:trPr>
          <w:trHeight w:val="2875"/>
          <w:jc w:val="center"/>
        </w:trPr>
        <w:tc>
          <w:tcPr>
            <w:tcW w:w="426" w:type="dxa"/>
            <w:vAlign w:val="center"/>
          </w:tcPr>
          <w:p w14:paraId="7B6BF3FF" w14:textId="131ECB39" w:rsidR="008C2ECF" w:rsidRPr="0018675E" w:rsidRDefault="00743331" w:rsidP="00E71AB8">
            <w:pPr>
              <w:autoSpaceDE w:val="0"/>
              <w:autoSpaceDN w:val="0"/>
              <w:adjustRightInd w:val="0"/>
              <w:spacing w:line="276" w:lineRule="auto"/>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6</w:t>
            </w:r>
          </w:p>
        </w:tc>
        <w:tc>
          <w:tcPr>
            <w:tcW w:w="2501" w:type="dxa"/>
            <w:vAlign w:val="center"/>
          </w:tcPr>
          <w:p w14:paraId="43E3AFDE" w14:textId="3A574637" w:rsidR="00C9212E" w:rsidRPr="0018675E" w:rsidRDefault="00340B76" w:rsidP="00C9212E">
            <w:pPr>
              <w:rPr>
                <w:rFonts w:ascii="Times New Roman" w:eastAsia="宋体" w:hAnsi="Times New Roman" w:cs="Times New Roman"/>
                <w:b/>
                <w:bCs/>
                <w:kern w:val="0"/>
                <w:szCs w:val="21"/>
              </w:rPr>
            </w:pPr>
            <w:r w:rsidRPr="0018675E">
              <w:rPr>
                <w:rFonts w:ascii="Times New Roman" w:eastAsia="宋体" w:hAnsi="Times New Roman" w:cs="Times New Roman"/>
                <w:b/>
                <w:bCs/>
                <w:kern w:val="0"/>
                <w:szCs w:val="21"/>
              </w:rPr>
              <w:t>火灾报警系统：</w:t>
            </w:r>
            <w:r w:rsidR="00E4477A" w:rsidRPr="0018675E">
              <w:rPr>
                <w:rFonts w:ascii="Times New Roman" w:eastAsia="宋体" w:hAnsi="Times New Roman" w:cs="Times New Roman"/>
                <w:kern w:val="0"/>
                <w:szCs w:val="21"/>
              </w:rPr>
              <w:t>火灾报警系统的组成；火灾报警系统功能；火灾报警系统的接口</w:t>
            </w:r>
            <w:r w:rsidR="00035CF6" w:rsidRPr="0018675E">
              <w:rPr>
                <w:rFonts w:ascii="Times New Roman" w:eastAsia="宋体" w:hAnsi="Times New Roman" w:cs="Times New Roman"/>
                <w:kern w:val="0"/>
                <w:szCs w:val="21"/>
              </w:rPr>
              <w:t>；</w:t>
            </w:r>
            <w:r w:rsidR="00743331" w:rsidRPr="0018675E">
              <w:rPr>
                <w:rFonts w:ascii="Times New Roman" w:eastAsia="宋体" w:hAnsi="Times New Roman" w:cs="Times New Roman"/>
                <w:b/>
                <w:bCs/>
                <w:kern w:val="0"/>
                <w:szCs w:val="21"/>
              </w:rPr>
              <w:t xml:space="preserve"> </w:t>
            </w:r>
            <w:r w:rsidR="00C9212E" w:rsidRPr="0018675E">
              <w:rPr>
                <w:rFonts w:ascii="Times New Roman" w:eastAsia="宋体" w:hAnsi="Times New Roman" w:cs="Times New Roman"/>
                <w:kern w:val="0"/>
                <w:szCs w:val="21"/>
              </w:rPr>
              <w:t>通过韩国地铁大</w:t>
            </w:r>
            <w:proofErr w:type="gramStart"/>
            <w:r w:rsidR="00C9212E" w:rsidRPr="0018675E">
              <w:rPr>
                <w:rFonts w:ascii="Times New Roman" w:eastAsia="宋体" w:hAnsi="Times New Roman" w:cs="Times New Roman"/>
                <w:kern w:val="0"/>
                <w:szCs w:val="21"/>
              </w:rPr>
              <w:t>邱</w:t>
            </w:r>
            <w:proofErr w:type="gramEnd"/>
            <w:r w:rsidR="00C9212E" w:rsidRPr="0018675E">
              <w:rPr>
                <w:rFonts w:ascii="Times New Roman" w:eastAsia="宋体" w:hAnsi="Times New Roman" w:cs="Times New Roman"/>
                <w:kern w:val="0"/>
                <w:szCs w:val="21"/>
              </w:rPr>
              <w:t>事故，引导学生</w:t>
            </w:r>
            <w:proofErr w:type="gramStart"/>
            <w:r w:rsidR="00C9212E" w:rsidRPr="0018675E">
              <w:rPr>
                <w:rFonts w:ascii="Times New Roman" w:eastAsia="宋体" w:hAnsi="Times New Roman" w:cs="Times New Roman"/>
                <w:kern w:val="0"/>
                <w:szCs w:val="21"/>
              </w:rPr>
              <w:t>城轨综合</w:t>
            </w:r>
            <w:proofErr w:type="gramEnd"/>
            <w:r w:rsidR="00C9212E" w:rsidRPr="0018675E">
              <w:rPr>
                <w:rFonts w:ascii="Times New Roman" w:eastAsia="宋体" w:hAnsi="Times New Roman" w:cs="Times New Roman"/>
                <w:kern w:val="0"/>
                <w:szCs w:val="21"/>
              </w:rPr>
              <w:t>监控学习中加强消防安全意识，在今后工作中树立</w:t>
            </w:r>
            <w:r w:rsidR="00C9212E" w:rsidRPr="0018675E">
              <w:rPr>
                <w:rFonts w:ascii="Times New Roman" w:eastAsia="宋体" w:hAnsi="Times New Roman" w:cs="Times New Roman"/>
                <w:kern w:val="0"/>
                <w:szCs w:val="21"/>
              </w:rPr>
              <w:t>“</w:t>
            </w:r>
            <w:r w:rsidR="00C9212E" w:rsidRPr="0018675E">
              <w:rPr>
                <w:rFonts w:ascii="Times New Roman" w:eastAsia="宋体" w:hAnsi="Times New Roman" w:cs="Times New Roman"/>
                <w:kern w:val="0"/>
                <w:szCs w:val="21"/>
              </w:rPr>
              <w:t>预防为主，防消结合</w:t>
            </w:r>
            <w:r w:rsidR="00C9212E" w:rsidRPr="0018675E">
              <w:rPr>
                <w:rFonts w:ascii="Times New Roman" w:eastAsia="宋体" w:hAnsi="Times New Roman" w:cs="Times New Roman"/>
                <w:kern w:val="0"/>
                <w:szCs w:val="21"/>
              </w:rPr>
              <w:t>”</w:t>
            </w:r>
            <w:r w:rsidR="00C9212E" w:rsidRPr="0018675E">
              <w:rPr>
                <w:rFonts w:ascii="Times New Roman" w:eastAsia="宋体" w:hAnsi="Times New Roman" w:cs="Times New Roman"/>
                <w:kern w:val="0"/>
                <w:szCs w:val="21"/>
              </w:rPr>
              <w:t>的理念。</w:t>
            </w:r>
          </w:p>
        </w:tc>
        <w:tc>
          <w:tcPr>
            <w:tcW w:w="709" w:type="dxa"/>
            <w:vAlign w:val="center"/>
          </w:tcPr>
          <w:p w14:paraId="4CC43DA1" w14:textId="2A6BDAEF" w:rsidR="008C2ECF" w:rsidRPr="0018675E" w:rsidRDefault="00743331" w:rsidP="00E71AB8">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2</w:t>
            </w:r>
          </w:p>
        </w:tc>
        <w:tc>
          <w:tcPr>
            <w:tcW w:w="2409" w:type="dxa"/>
            <w:vAlign w:val="center"/>
          </w:tcPr>
          <w:p w14:paraId="1F7D30F7" w14:textId="796A93B8" w:rsidR="008C2ECF" w:rsidRPr="0018675E" w:rsidRDefault="00E4477A" w:rsidP="00EE5676">
            <w:pPr>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地铁</w:t>
            </w:r>
            <w:r w:rsidR="00EE5676" w:rsidRPr="0018675E">
              <w:rPr>
                <w:rFonts w:ascii="Times New Roman" w:eastAsia="宋体" w:hAnsi="Times New Roman" w:cs="Times New Roman"/>
                <w:kern w:val="0"/>
                <w:szCs w:val="21"/>
              </w:rPr>
              <w:t>FAS</w:t>
            </w:r>
            <w:r w:rsidRPr="0018675E">
              <w:rPr>
                <w:rFonts w:ascii="Times New Roman" w:eastAsia="宋体" w:hAnsi="Times New Roman" w:cs="Times New Roman"/>
                <w:kern w:val="0"/>
                <w:szCs w:val="21"/>
              </w:rPr>
              <w:t>结构</w:t>
            </w:r>
          </w:p>
          <w:p w14:paraId="20CC47A7" w14:textId="2D48A1E6" w:rsidR="008C2ECF" w:rsidRPr="0018675E" w:rsidRDefault="00E4477A" w:rsidP="00EE5676">
            <w:pPr>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地铁</w:t>
            </w:r>
            <w:r w:rsidR="00EE5676" w:rsidRPr="0018675E">
              <w:rPr>
                <w:rFonts w:ascii="Times New Roman" w:eastAsia="宋体" w:hAnsi="Times New Roman" w:cs="Times New Roman"/>
                <w:kern w:val="0"/>
                <w:szCs w:val="21"/>
              </w:rPr>
              <w:t>FAS</w:t>
            </w:r>
            <w:r w:rsidRPr="0018675E">
              <w:rPr>
                <w:rFonts w:ascii="Times New Roman" w:eastAsia="宋体" w:hAnsi="Times New Roman" w:cs="Times New Roman"/>
                <w:kern w:val="0"/>
                <w:szCs w:val="21"/>
              </w:rPr>
              <w:t>系统组成</w:t>
            </w:r>
          </w:p>
          <w:p w14:paraId="57E595ED" w14:textId="06BAC823" w:rsidR="00C74DD4" w:rsidRPr="0018675E" w:rsidRDefault="00E4477A" w:rsidP="00E71AB8">
            <w:pPr>
              <w:jc w:val="left"/>
              <w:rPr>
                <w:rFonts w:ascii="Times New Roman" w:eastAsia="宋体" w:hAnsi="Times New Roman" w:cs="Times New Roman"/>
                <w:kern w:val="0"/>
                <w:szCs w:val="21"/>
              </w:rPr>
            </w:pPr>
            <w:r w:rsidRPr="0018675E">
              <w:rPr>
                <w:rFonts w:ascii="宋体" w:eastAsia="宋体" w:hAnsi="宋体" w:cs="宋体" w:hint="eastAsia"/>
                <w:kern w:val="0"/>
                <w:szCs w:val="21"/>
              </w:rPr>
              <w:t>③</w:t>
            </w:r>
            <w:r w:rsidRPr="0018675E">
              <w:rPr>
                <w:rFonts w:ascii="Times New Roman" w:eastAsia="宋体" w:hAnsi="Times New Roman" w:cs="Times New Roman"/>
                <w:kern w:val="0"/>
                <w:szCs w:val="21"/>
              </w:rPr>
              <w:t>地铁</w:t>
            </w:r>
            <w:r w:rsidR="00EE5676" w:rsidRPr="0018675E">
              <w:rPr>
                <w:rFonts w:ascii="Times New Roman" w:eastAsia="宋体" w:hAnsi="Times New Roman" w:cs="Times New Roman"/>
                <w:kern w:val="0"/>
                <w:szCs w:val="21"/>
              </w:rPr>
              <w:t>FAS</w:t>
            </w:r>
            <w:r w:rsidRPr="0018675E">
              <w:rPr>
                <w:rFonts w:ascii="Times New Roman" w:eastAsia="宋体" w:hAnsi="Times New Roman" w:cs="Times New Roman"/>
                <w:kern w:val="0"/>
                <w:szCs w:val="21"/>
              </w:rPr>
              <w:t>的工作模式</w:t>
            </w:r>
          </w:p>
        </w:tc>
        <w:tc>
          <w:tcPr>
            <w:tcW w:w="1359" w:type="dxa"/>
            <w:vAlign w:val="center"/>
          </w:tcPr>
          <w:p w14:paraId="1DB59126" w14:textId="69A6BEC7" w:rsidR="008C2ECF" w:rsidRPr="0018675E" w:rsidRDefault="00E4477A" w:rsidP="00E71AB8">
            <w:pPr>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地铁</w:t>
            </w:r>
            <w:r w:rsidR="00EE5676" w:rsidRPr="0018675E">
              <w:rPr>
                <w:rFonts w:ascii="Times New Roman" w:eastAsia="宋体" w:hAnsi="Times New Roman" w:cs="Times New Roman"/>
                <w:kern w:val="0"/>
                <w:szCs w:val="21"/>
              </w:rPr>
              <w:t>FAS</w:t>
            </w:r>
            <w:r w:rsidRPr="0018675E">
              <w:rPr>
                <w:rFonts w:ascii="Times New Roman" w:eastAsia="宋体" w:hAnsi="Times New Roman" w:cs="Times New Roman"/>
                <w:kern w:val="0"/>
                <w:szCs w:val="21"/>
              </w:rPr>
              <w:t>联动控制</w:t>
            </w:r>
          </w:p>
          <w:p w14:paraId="598E0F6F" w14:textId="01394D14" w:rsidR="008C2ECF" w:rsidRPr="0018675E" w:rsidRDefault="00E4477A" w:rsidP="00E71AB8">
            <w:pPr>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地铁</w:t>
            </w:r>
            <w:r w:rsidR="00EE5676" w:rsidRPr="0018675E">
              <w:rPr>
                <w:rFonts w:ascii="Times New Roman" w:eastAsia="宋体" w:hAnsi="Times New Roman" w:cs="Times New Roman"/>
                <w:kern w:val="0"/>
                <w:szCs w:val="21"/>
              </w:rPr>
              <w:t>FAS</w:t>
            </w:r>
            <w:r w:rsidRPr="0018675E">
              <w:rPr>
                <w:rFonts w:ascii="Times New Roman" w:eastAsia="宋体" w:hAnsi="Times New Roman" w:cs="Times New Roman"/>
                <w:kern w:val="0"/>
                <w:szCs w:val="21"/>
              </w:rPr>
              <w:t>的接口</w:t>
            </w:r>
          </w:p>
        </w:tc>
        <w:tc>
          <w:tcPr>
            <w:tcW w:w="768" w:type="dxa"/>
            <w:vAlign w:val="center"/>
          </w:tcPr>
          <w:p w14:paraId="39F2EABE" w14:textId="65819527" w:rsidR="008C2ECF" w:rsidRPr="0018675E" w:rsidRDefault="00E4477A" w:rsidP="00EE5676">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r w:rsidR="00C74DD4" w:rsidRPr="0018675E">
              <w:rPr>
                <w:rFonts w:ascii="Times New Roman" w:eastAsia="宋体" w:hAnsi="Times New Roman" w:cs="Times New Roman"/>
                <w:bCs/>
                <w:kern w:val="0"/>
                <w:szCs w:val="21"/>
              </w:rPr>
              <w:t>、</w:t>
            </w:r>
            <w:r w:rsidR="00CD5302" w:rsidRPr="0018675E">
              <w:rPr>
                <w:rFonts w:ascii="Times New Roman" w:eastAsia="宋体" w:hAnsi="Times New Roman" w:cs="Times New Roman"/>
                <w:bCs/>
                <w:kern w:val="0"/>
                <w:szCs w:val="21"/>
              </w:rPr>
              <w:t>2</w:t>
            </w:r>
          </w:p>
        </w:tc>
      </w:tr>
      <w:tr w:rsidR="00C9212E" w:rsidRPr="0018675E" w14:paraId="0958D9AB" w14:textId="77777777" w:rsidTr="00051A62">
        <w:trPr>
          <w:trHeight w:val="866"/>
          <w:jc w:val="center"/>
        </w:trPr>
        <w:tc>
          <w:tcPr>
            <w:tcW w:w="426" w:type="dxa"/>
          </w:tcPr>
          <w:p w14:paraId="4692EF3A" w14:textId="4D1A82A2" w:rsidR="00C9212E" w:rsidRPr="0018675E" w:rsidRDefault="00C9212E" w:rsidP="00743331">
            <w:pPr>
              <w:autoSpaceDE w:val="0"/>
              <w:autoSpaceDN w:val="0"/>
              <w:adjustRightInd w:val="0"/>
              <w:spacing w:line="276" w:lineRule="auto"/>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7</w:t>
            </w:r>
          </w:p>
        </w:tc>
        <w:tc>
          <w:tcPr>
            <w:tcW w:w="2501" w:type="dxa"/>
            <w:vAlign w:val="center"/>
          </w:tcPr>
          <w:p w14:paraId="4DED79F0" w14:textId="77777777" w:rsidR="00C9212E" w:rsidRDefault="00C9212E" w:rsidP="00C9212E">
            <w:pPr>
              <w:jc w:val="left"/>
              <w:rPr>
                <w:rFonts w:ascii="Times New Roman" w:eastAsia="宋体" w:hAnsi="Times New Roman" w:cs="Times New Roman"/>
                <w:kern w:val="0"/>
                <w:szCs w:val="21"/>
              </w:rPr>
            </w:pPr>
            <w:r w:rsidRPr="0018675E">
              <w:rPr>
                <w:rFonts w:ascii="Times New Roman" w:eastAsia="宋体" w:hAnsi="Times New Roman" w:cs="Times New Roman"/>
                <w:b/>
                <w:bCs/>
                <w:kern w:val="0"/>
                <w:szCs w:val="21"/>
              </w:rPr>
              <w:t>自动售检票系统：</w:t>
            </w:r>
            <w:r w:rsidRPr="0018675E">
              <w:rPr>
                <w:rFonts w:ascii="Times New Roman" w:eastAsia="宋体" w:hAnsi="Times New Roman" w:cs="Times New Roman"/>
                <w:kern w:val="0"/>
                <w:szCs w:val="21"/>
              </w:rPr>
              <w:t>AFC</w:t>
            </w:r>
            <w:r w:rsidRPr="0018675E">
              <w:rPr>
                <w:rFonts w:ascii="Times New Roman" w:eastAsia="宋体" w:hAnsi="Times New Roman" w:cs="Times New Roman"/>
                <w:kern w:val="0"/>
                <w:szCs w:val="21"/>
              </w:rPr>
              <w:t>基本概念；</w:t>
            </w:r>
            <w:r w:rsidRPr="0018675E">
              <w:rPr>
                <w:rFonts w:ascii="Times New Roman" w:eastAsia="宋体" w:hAnsi="Times New Roman" w:cs="Times New Roman"/>
                <w:kern w:val="0"/>
                <w:szCs w:val="21"/>
              </w:rPr>
              <w:t>AFC</w:t>
            </w:r>
            <w:r w:rsidRPr="0018675E">
              <w:rPr>
                <w:rFonts w:ascii="Times New Roman" w:eastAsia="宋体" w:hAnsi="Times New Roman" w:cs="Times New Roman"/>
                <w:kern w:val="0"/>
                <w:szCs w:val="21"/>
              </w:rPr>
              <w:t>系统的结构；</w:t>
            </w:r>
            <w:r w:rsidRPr="0018675E">
              <w:rPr>
                <w:rFonts w:ascii="Times New Roman" w:eastAsia="宋体" w:hAnsi="Times New Roman" w:cs="Times New Roman"/>
                <w:kern w:val="0"/>
                <w:szCs w:val="21"/>
              </w:rPr>
              <w:t>AFC</w:t>
            </w:r>
            <w:r w:rsidRPr="0018675E">
              <w:rPr>
                <w:rFonts w:ascii="Times New Roman" w:eastAsia="宋体" w:hAnsi="Times New Roman" w:cs="Times New Roman"/>
                <w:kern w:val="0"/>
                <w:szCs w:val="21"/>
              </w:rPr>
              <w:t>系统功能；</w:t>
            </w:r>
            <w:r w:rsidRPr="0018675E">
              <w:rPr>
                <w:rFonts w:ascii="Times New Roman" w:eastAsia="宋体" w:hAnsi="Times New Roman" w:cs="Times New Roman"/>
                <w:kern w:val="0"/>
                <w:szCs w:val="21"/>
              </w:rPr>
              <w:t>AFC</w:t>
            </w:r>
            <w:r w:rsidRPr="0018675E">
              <w:rPr>
                <w:rFonts w:ascii="Times New Roman" w:eastAsia="宋体" w:hAnsi="Times New Roman" w:cs="Times New Roman"/>
                <w:kern w:val="0"/>
                <w:szCs w:val="21"/>
              </w:rPr>
              <w:t>系统新技术。</w:t>
            </w:r>
          </w:p>
          <w:p w14:paraId="0DF057C5" w14:textId="37B8F721" w:rsidR="00E71AB8" w:rsidRPr="0018675E" w:rsidRDefault="00E71AB8" w:rsidP="00C9212E">
            <w:pPr>
              <w:jc w:val="left"/>
              <w:rPr>
                <w:rFonts w:ascii="Times New Roman" w:eastAsia="宋体" w:hAnsi="Times New Roman" w:cs="Times New Roman"/>
                <w:b/>
                <w:bCs/>
                <w:kern w:val="0"/>
                <w:szCs w:val="21"/>
              </w:rPr>
            </w:pPr>
          </w:p>
        </w:tc>
        <w:tc>
          <w:tcPr>
            <w:tcW w:w="709" w:type="dxa"/>
            <w:vAlign w:val="center"/>
          </w:tcPr>
          <w:p w14:paraId="5863E6EC" w14:textId="699F5F29" w:rsidR="00C9212E" w:rsidRPr="0018675E" w:rsidRDefault="00C9212E" w:rsidP="00E71AB8">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2</w:t>
            </w:r>
          </w:p>
        </w:tc>
        <w:tc>
          <w:tcPr>
            <w:tcW w:w="2409" w:type="dxa"/>
            <w:vAlign w:val="center"/>
          </w:tcPr>
          <w:p w14:paraId="30B3886D" w14:textId="77777777" w:rsidR="00C9212E" w:rsidRPr="0018675E" w:rsidRDefault="00C9212E" w:rsidP="00C9212E">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AFC</w:t>
            </w:r>
            <w:r w:rsidRPr="0018675E">
              <w:rPr>
                <w:rFonts w:ascii="Times New Roman" w:eastAsia="宋体" w:hAnsi="Times New Roman" w:cs="Times New Roman"/>
                <w:kern w:val="0"/>
                <w:szCs w:val="21"/>
              </w:rPr>
              <w:t>系统的结构</w:t>
            </w:r>
          </w:p>
          <w:p w14:paraId="0B9EDB15" w14:textId="72858633" w:rsidR="00C9212E" w:rsidRPr="0018675E" w:rsidRDefault="00C9212E" w:rsidP="00C9212E">
            <w:pPr>
              <w:jc w:val="left"/>
              <w:rPr>
                <w:rFonts w:ascii="宋体" w:eastAsia="宋体" w:hAnsi="宋体" w:cs="宋体"/>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AFC</w:t>
            </w:r>
            <w:r w:rsidRPr="0018675E">
              <w:rPr>
                <w:rFonts w:ascii="Times New Roman" w:eastAsia="宋体" w:hAnsi="Times New Roman" w:cs="Times New Roman"/>
                <w:kern w:val="0"/>
                <w:szCs w:val="21"/>
              </w:rPr>
              <w:t>系统功能</w:t>
            </w:r>
          </w:p>
        </w:tc>
        <w:tc>
          <w:tcPr>
            <w:tcW w:w="1359" w:type="dxa"/>
            <w:vAlign w:val="center"/>
          </w:tcPr>
          <w:p w14:paraId="1FFF1CDF" w14:textId="77777777" w:rsidR="00C9212E" w:rsidRPr="0018675E" w:rsidRDefault="00C9212E" w:rsidP="00E71AB8">
            <w:pPr>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AFC</w:t>
            </w:r>
            <w:r w:rsidRPr="0018675E">
              <w:rPr>
                <w:rFonts w:ascii="Times New Roman" w:eastAsia="宋体" w:hAnsi="Times New Roman" w:cs="Times New Roman"/>
                <w:kern w:val="0"/>
                <w:szCs w:val="21"/>
              </w:rPr>
              <w:t>系统外部接口</w:t>
            </w:r>
          </w:p>
          <w:p w14:paraId="684764F5" w14:textId="19036D08" w:rsidR="00C9212E" w:rsidRPr="0018675E" w:rsidRDefault="00C9212E" w:rsidP="00E71AB8">
            <w:pPr>
              <w:rPr>
                <w:rFonts w:ascii="宋体" w:eastAsia="宋体" w:hAnsi="宋体" w:cs="宋体"/>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AFC</w:t>
            </w:r>
            <w:r w:rsidRPr="0018675E">
              <w:rPr>
                <w:rFonts w:ascii="Times New Roman" w:eastAsia="宋体" w:hAnsi="Times New Roman" w:cs="Times New Roman"/>
                <w:kern w:val="0"/>
                <w:szCs w:val="21"/>
              </w:rPr>
              <w:t>系统的新技术</w:t>
            </w:r>
          </w:p>
        </w:tc>
        <w:tc>
          <w:tcPr>
            <w:tcW w:w="768" w:type="dxa"/>
            <w:vAlign w:val="center"/>
          </w:tcPr>
          <w:p w14:paraId="15F8EAEA" w14:textId="7AFC1EEC" w:rsidR="00C9212E" w:rsidRPr="0018675E" w:rsidRDefault="00C9212E" w:rsidP="00EE5676">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r w:rsidRPr="0018675E">
              <w:rPr>
                <w:rFonts w:ascii="Times New Roman" w:eastAsia="宋体" w:hAnsi="Times New Roman" w:cs="Times New Roman"/>
                <w:bCs/>
                <w:kern w:val="0"/>
                <w:szCs w:val="21"/>
              </w:rPr>
              <w:t>、</w:t>
            </w:r>
            <w:r w:rsidRPr="0018675E">
              <w:rPr>
                <w:rFonts w:ascii="Times New Roman" w:eastAsia="宋体" w:hAnsi="Times New Roman" w:cs="Times New Roman"/>
                <w:bCs/>
                <w:kern w:val="0"/>
                <w:szCs w:val="21"/>
              </w:rPr>
              <w:t>2</w:t>
            </w:r>
          </w:p>
        </w:tc>
      </w:tr>
      <w:tr w:rsidR="00743331" w:rsidRPr="0018675E" w14:paraId="3EE43E0D" w14:textId="77777777" w:rsidTr="00051A62">
        <w:trPr>
          <w:jc w:val="center"/>
        </w:trPr>
        <w:tc>
          <w:tcPr>
            <w:tcW w:w="426" w:type="dxa"/>
          </w:tcPr>
          <w:p w14:paraId="6E7717AD" w14:textId="181007DE" w:rsidR="00743331" w:rsidRPr="0018675E" w:rsidRDefault="00743331" w:rsidP="00C9212E">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kern w:val="0"/>
                <w:szCs w:val="21"/>
              </w:rPr>
              <w:lastRenderedPageBreak/>
              <w:t>序号</w:t>
            </w:r>
          </w:p>
        </w:tc>
        <w:tc>
          <w:tcPr>
            <w:tcW w:w="2501" w:type="dxa"/>
            <w:vAlign w:val="center"/>
          </w:tcPr>
          <w:p w14:paraId="69D44008" w14:textId="3A0A9D20" w:rsidR="00743331" w:rsidRPr="0018675E" w:rsidRDefault="00743331" w:rsidP="00C9212E">
            <w:pPr>
              <w:jc w:val="center"/>
              <w:rPr>
                <w:rFonts w:ascii="Times New Roman" w:eastAsia="宋体" w:hAnsi="Times New Roman" w:cs="Times New Roman"/>
                <w:b/>
                <w:bCs/>
                <w:kern w:val="0"/>
                <w:szCs w:val="21"/>
              </w:rPr>
            </w:pPr>
            <w:r w:rsidRPr="0018675E">
              <w:rPr>
                <w:rFonts w:ascii="Times New Roman" w:eastAsia="宋体" w:hAnsi="Times New Roman" w:cs="Times New Roman"/>
                <w:kern w:val="0"/>
                <w:szCs w:val="21"/>
              </w:rPr>
              <w:t>课堂教学主要内容</w:t>
            </w:r>
          </w:p>
        </w:tc>
        <w:tc>
          <w:tcPr>
            <w:tcW w:w="709" w:type="dxa"/>
            <w:vAlign w:val="center"/>
          </w:tcPr>
          <w:p w14:paraId="0EA95A3C" w14:textId="443AA76C" w:rsidR="00743331" w:rsidRPr="0018675E" w:rsidRDefault="00743331" w:rsidP="00C9212E">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kern w:val="0"/>
                <w:szCs w:val="21"/>
              </w:rPr>
              <w:t>学时分配</w:t>
            </w:r>
          </w:p>
        </w:tc>
        <w:tc>
          <w:tcPr>
            <w:tcW w:w="2409" w:type="dxa"/>
            <w:vAlign w:val="center"/>
          </w:tcPr>
          <w:p w14:paraId="11F775C8" w14:textId="1935A910" w:rsidR="00743331" w:rsidRPr="0018675E" w:rsidRDefault="00743331" w:rsidP="00C9212E">
            <w:pPr>
              <w:adjustRightInd w:val="0"/>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重点</w:t>
            </w:r>
          </w:p>
        </w:tc>
        <w:tc>
          <w:tcPr>
            <w:tcW w:w="1359" w:type="dxa"/>
            <w:vAlign w:val="center"/>
          </w:tcPr>
          <w:p w14:paraId="5D6E4628" w14:textId="3AA38196" w:rsidR="00743331" w:rsidRPr="0018675E" w:rsidRDefault="00743331" w:rsidP="00C9212E">
            <w:pPr>
              <w:jc w:val="center"/>
              <w:rPr>
                <w:rFonts w:ascii="Times New Roman" w:eastAsia="宋体" w:hAnsi="Times New Roman" w:cs="Times New Roman"/>
                <w:kern w:val="0"/>
                <w:szCs w:val="21"/>
              </w:rPr>
            </w:pPr>
            <w:r w:rsidRPr="0018675E">
              <w:rPr>
                <w:rFonts w:ascii="Times New Roman" w:eastAsia="宋体" w:hAnsi="Times New Roman" w:cs="Times New Roman"/>
                <w:kern w:val="0"/>
                <w:szCs w:val="21"/>
              </w:rPr>
              <w:t>难点</w:t>
            </w:r>
          </w:p>
        </w:tc>
        <w:tc>
          <w:tcPr>
            <w:tcW w:w="768" w:type="dxa"/>
            <w:vAlign w:val="center"/>
          </w:tcPr>
          <w:p w14:paraId="6A8657D4" w14:textId="2DAF28DE" w:rsidR="00743331" w:rsidRPr="0018675E" w:rsidRDefault="00743331" w:rsidP="00C9212E">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kern w:val="0"/>
                <w:szCs w:val="21"/>
              </w:rPr>
              <w:t>课程目标</w:t>
            </w:r>
          </w:p>
        </w:tc>
      </w:tr>
      <w:tr w:rsidR="008C2ECF" w:rsidRPr="0018675E" w14:paraId="22287E28" w14:textId="77777777" w:rsidTr="00051A62">
        <w:trPr>
          <w:jc w:val="center"/>
        </w:trPr>
        <w:tc>
          <w:tcPr>
            <w:tcW w:w="426" w:type="dxa"/>
          </w:tcPr>
          <w:p w14:paraId="029F0D6C" w14:textId="56C02192" w:rsidR="008C2ECF" w:rsidRPr="0018675E" w:rsidRDefault="008C2ECF">
            <w:pPr>
              <w:autoSpaceDE w:val="0"/>
              <w:autoSpaceDN w:val="0"/>
              <w:adjustRightInd w:val="0"/>
              <w:spacing w:line="276" w:lineRule="auto"/>
              <w:jc w:val="center"/>
              <w:rPr>
                <w:rFonts w:ascii="Times New Roman" w:eastAsia="宋体" w:hAnsi="Times New Roman" w:cs="Times New Roman"/>
                <w:bCs/>
                <w:kern w:val="0"/>
                <w:szCs w:val="21"/>
              </w:rPr>
            </w:pPr>
          </w:p>
          <w:p w14:paraId="23D4B09D" w14:textId="5BCCBFD8" w:rsidR="00E4477A" w:rsidRPr="0018675E" w:rsidRDefault="00E4477A">
            <w:pPr>
              <w:autoSpaceDE w:val="0"/>
              <w:autoSpaceDN w:val="0"/>
              <w:adjustRightInd w:val="0"/>
              <w:spacing w:line="276" w:lineRule="auto"/>
              <w:jc w:val="center"/>
              <w:rPr>
                <w:rFonts w:ascii="Times New Roman" w:eastAsia="宋体" w:hAnsi="Times New Roman" w:cs="Times New Roman"/>
                <w:bCs/>
                <w:kern w:val="0"/>
                <w:szCs w:val="21"/>
              </w:rPr>
            </w:pPr>
          </w:p>
          <w:p w14:paraId="58E8AEF0" w14:textId="77777777" w:rsidR="00F62DB4" w:rsidRPr="0018675E" w:rsidRDefault="00F62DB4">
            <w:pPr>
              <w:autoSpaceDE w:val="0"/>
              <w:autoSpaceDN w:val="0"/>
              <w:adjustRightInd w:val="0"/>
              <w:spacing w:line="276" w:lineRule="auto"/>
              <w:jc w:val="center"/>
              <w:rPr>
                <w:rFonts w:ascii="Times New Roman" w:eastAsia="宋体" w:hAnsi="Times New Roman" w:cs="Times New Roman"/>
                <w:bCs/>
                <w:kern w:val="0"/>
                <w:szCs w:val="21"/>
              </w:rPr>
            </w:pPr>
          </w:p>
          <w:p w14:paraId="2AD2950B" w14:textId="77777777" w:rsidR="008C2ECF" w:rsidRPr="0018675E" w:rsidRDefault="00E4477A">
            <w:pPr>
              <w:autoSpaceDE w:val="0"/>
              <w:autoSpaceDN w:val="0"/>
              <w:adjustRightInd w:val="0"/>
              <w:spacing w:line="276" w:lineRule="auto"/>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8</w:t>
            </w:r>
          </w:p>
        </w:tc>
        <w:tc>
          <w:tcPr>
            <w:tcW w:w="2501" w:type="dxa"/>
            <w:vAlign w:val="center"/>
          </w:tcPr>
          <w:p w14:paraId="6BAC924D" w14:textId="5E8D296C" w:rsidR="008C2ECF" w:rsidRPr="0018675E" w:rsidRDefault="00340B76" w:rsidP="00A05EA9">
            <w:pPr>
              <w:adjustRightInd w:val="0"/>
              <w:jc w:val="left"/>
              <w:rPr>
                <w:rFonts w:ascii="Times New Roman" w:eastAsia="宋体" w:hAnsi="Times New Roman" w:cs="Times New Roman"/>
                <w:kern w:val="0"/>
                <w:szCs w:val="21"/>
              </w:rPr>
            </w:pPr>
            <w:r w:rsidRPr="0018675E">
              <w:rPr>
                <w:rFonts w:ascii="Times New Roman" w:eastAsia="宋体" w:hAnsi="Times New Roman" w:cs="Times New Roman"/>
                <w:b/>
                <w:bCs/>
                <w:kern w:val="0"/>
                <w:szCs w:val="21"/>
              </w:rPr>
              <w:t>其他子系统：</w:t>
            </w:r>
            <w:r w:rsidR="00E4477A" w:rsidRPr="0018675E">
              <w:rPr>
                <w:rFonts w:ascii="Times New Roman" w:eastAsia="宋体" w:hAnsi="Times New Roman" w:cs="Times New Roman"/>
                <w:kern w:val="0"/>
                <w:szCs w:val="21"/>
              </w:rPr>
              <w:t>屏蔽门控制系统；乘客</w:t>
            </w:r>
            <w:r w:rsidR="005B28E0" w:rsidRPr="0018675E">
              <w:rPr>
                <w:rFonts w:ascii="Times New Roman" w:eastAsia="宋体" w:hAnsi="Times New Roman" w:cs="Times New Roman"/>
                <w:kern w:val="0"/>
                <w:szCs w:val="21"/>
              </w:rPr>
              <w:t>信息</w:t>
            </w:r>
            <w:r w:rsidR="00E4477A" w:rsidRPr="0018675E">
              <w:rPr>
                <w:rFonts w:ascii="Times New Roman" w:eastAsia="宋体" w:hAnsi="Times New Roman" w:cs="Times New Roman"/>
                <w:kern w:val="0"/>
                <w:szCs w:val="21"/>
              </w:rPr>
              <w:t>系统；闭路监视系统；广播系统等</w:t>
            </w:r>
            <w:r w:rsidR="00035CF6" w:rsidRPr="0018675E">
              <w:rPr>
                <w:rFonts w:ascii="Times New Roman" w:eastAsia="宋体" w:hAnsi="Times New Roman" w:cs="Times New Roman"/>
                <w:kern w:val="0"/>
                <w:szCs w:val="21"/>
              </w:rPr>
              <w:t>；围绕</w:t>
            </w:r>
            <w:proofErr w:type="gramStart"/>
            <w:r w:rsidR="00035CF6" w:rsidRPr="0018675E">
              <w:rPr>
                <w:rFonts w:ascii="Times New Roman" w:eastAsia="宋体" w:hAnsi="Times New Roman" w:cs="Times New Roman"/>
                <w:kern w:val="0"/>
                <w:szCs w:val="21"/>
              </w:rPr>
              <w:t>城轨综合</w:t>
            </w:r>
            <w:proofErr w:type="gramEnd"/>
            <w:r w:rsidR="00035CF6" w:rsidRPr="0018675E">
              <w:rPr>
                <w:rFonts w:ascii="Times New Roman" w:eastAsia="宋体" w:hAnsi="Times New Roman" w:cs="Times New Roman"/>
                <w:kern w:val="0"/>
                <w:szCs w:val="21"/>
              </w:rPr>
              <w:t>监控需求，不断满足人民日益增长的物质文化需求</w:t>
            </w:r>
            <w:r w:rsidR="009F0CAC" w:rsidRPr="0018675E">
              <w:rPr>
                <w:rFonts w:ascii="Times New Roman" w:eastAsia="宋体" w:hAnsi="Times New Roman" w:cs="Times New Roman"/>
                <w:kern w:val="0"/>
                <w:szCs w:val="21"/>
              </w:rPr>
              <w:t>，引导学生</w:t>
            </w:r>
            <w:r w:rsidR="001C5382" w:rsidRPr="0018675E">
              <w:rPr>
                <w:rFonts w:ascii="Times New Roman" w:eastAsia="宋体" w:hAnsi="Times New Roman" w:cs="Times New Roman"/>
                <w:kern w:val="0"/>
                <w:szCs w:val="21"/>
              </w:rPr>
              <w:t>树立服务意识</w:t>
            </w:r>
            <w:r w:rsidR="00035CF6" w:rsidRPr="0018675E">
              <w:rPr>
                <w:rFonts w:ascii="Times New Roman" w:eastAsia="宋体" w:hAnsi="Times New Roman" w:cs="Times New Roman"/>
                <w:kern w:val="0"/>
                <w:szCs w:val="21"/>
              </w:rPr>
              <w:t>。</w:t>
            </w:r>
          </w:p>
        </w:tc>
        <w:tc>
          <w:tcPr>
            <w:tcW w:w="709" w:type="dxa"/>
          </w:tcPr>
          <w:p w14:paraId="56757381" w14:textId="62AC25FD" w:rsidR="008C2ECF" w:rsidRPr="0018675E" w:rsidRDefault="008C2ECF" w:rsidP="00A05EA9">
            <w:pPr>
              <w:autoSpaceDE w:val="0"/>
              <w:autoSpaceDN w:val="0"/>
              <w:adjustRightInd w:val="0"/>
              <w:spacing w:line="276" w:lineRule="auto"/>
              <w:jc w:val="center"/>
              <w:rPr>
                <w:rFonts w:ascii="Times New Roman" w:eastAsia="宋体" w:hAnsi="Times New Roman" w:cs="Times New Roman"/>
                <w:bCs/>
                <w:kern w:val="0"/>
                <w:szCs w:val="21"/>
              </w:rPr>
            </w:pPr>
          </w:p>
          <w:p w14:paraId="013A4DEE" w14:textId="718C157C" w:rsidR="00E4477A" w:rsidRPr="0018675E" w:rsidRDefault="00E4477A" w:rsidP="00A05EA9">
            <w:pPr>
              <w:autoSpaceDE w:val="0"/>
              <w:autoSpaceDN w:val="0"/>
              <w:adjustRightInd w:val="0"/>
              <w:spacing w:line="276" w:lineRule="auto"/>
              <w:jc w:val="center"/>
              <w:rPr>
                <w:rFonts w:ascii="Times New Roman" w:eastAsia="宋体" w:hAnsi="Times New Roman" w:cs="Times New Roman"/>
                <w:bCs/>
                <w:kern w:val="0"/>
                <w:szCs w:val="21"/>
              </w:rPr>
            </w:pPr>
          </w:p>
          <w:p w14:paraId="26213042" w14:textId="77777777" w:rsidR="00F62DB4" w:rsidRPr="0018675E" w:rsidRDefault="00F62DB4" w:rsidP="00A05EA9">
            <w:pPr>
              <w:autoSpaceDE w:val="0"/>
              <w:autoSpaceDN w:val="0"/>
              <w:adjustRightInd w:val="0"/>
              <w:spacing w:line="276" w:lineRule="auto"/>
              <w:jc w:val="center"/>
              <w:rPr>
                <w:rFonts w:ascii="Times New Roman" w:eastAsia="宋体" w:hAnsi="Times New Roman" w:cs="Times New Roman"/>
                <w:bCs/>
                <w:kern w:val="0"/>
                <w:szCs w:val="21"/>
              </w:rPr>
            </w:pPr>
          </w:p>
          <w:p w14:paraId="72DD0C7A" w14:textId="34FBF96A" w:rsidR="008C2ECF" w:rsidRPr="0018675E" w:rsidRDefault="005A5AF9" w:rsidP="00A05EA9">
            <w:pPr>
              <w:autoSpaceDE w:val="0"/>
              <w:autoSpaceDN w:val="0"/>
              <w:adjustRightInd w:val="0"/>
              <w:spacing w:line="276" w:lineRule="auto"/>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2</w:t>
            </w:r>
          </w:p>
        </w:tc>
        <w:tc>
          <w:tcPr>
            <w:tcW w:w="2409" w:type="dxa"/>
            <w:vAlign w:val="center"/>
          </w:tcPr>
          <w:p w14:paraId="2534A4C0" w14:textId="6ED7A973" w:rsidR="008C2ECF" w:rsidRPr="0018675E" w:rsidRDefault="00C74DD4"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00E4477A" w:rsidRPr="0018675E">
              <w:rPr>
                <w:rFonts w:ascii="Times New Roman" w:eastAsia="宋体" w:hAnsi="Times New Roman" w:cs="Times New Roman"/>
                <w:kern w:val="0"/>
                <w:szCs w:val="21"/>
              </w:rPr>
              <w:t>屏蔽门系统组成</w:t>
            </w:r>
          </w:p>
          <w:p w14:paraId="6FA11A1C" w14:textId="1B1F06D6" w:rsidR="008C2ECF" w:rsidRPr="0018675E" w:rsidRDefault="00C74DD4"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00E4477A" w:rsidRPr="0018675E">
              <w:rPr>
                <w:rFonts w:ascii="Times New Roman" w:eastAsia="宋体" w:hAnsi="Times New Roman" w:cs="Times New Roman"/>
                <w:kern w:val="0"/>
                <w:szCs w:val="21"/>
              </w:rPr>
              <w:t>屏蔽门控制系统</w:t>
            </w:r>
          </w:p>
          <w:p w14:paraId="1273A580" w14:textId="5158626C" w:rsidR="008C2ECF" w:rsidRPr="0018675E" w:rsidRDefault="00C74DD4"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③</w:t>
            </w:r>
            <w:r w:rsidR="00E4477A" w:rsidRPr="0018675E">
              <w:rPr>
                <w:rFonts w:ascii="Times New Roman" w:eastAsia="宋体" w:hAnsi="Times New Roman" w:cs="Times New Roman"/>
                <w:kern w:val="0"/>
                <w:szCs w:val="21"/>
              </w:rPr>
              <w:t>轨道交通乘客</w:t>
            </w:r>
            <w:r w:rsidR="008527E8" w:rsidRPr="0018675E">
              <w:rPr>
                <w:rFonts w:ascii="Times New Roman" w:eastAsia="宋体" w:hAnsi="Times New Roman" w:cs="Times New Roman"/>
                <w:kern w:val="0"/>
                <w:szCs w:val="21"/>
              </w:rPr>
              <w:t>信息</w:t>
            </w:r>
            <w:r w:rsidR="00E4477A" w:rsidRPr="0018675E">
              <w:rPr>
                <w:rFonts w:ascii="Times New Roman" w:eastAsia="宋体" w:hAnsi="Times New Roman" w:cs="Times New Roman"/>
                <w:kern w:val="0"/>
                <w:szCs w:val="21"/>
              </w:rPr>
              <w:t>系统</w:t>
            </w:r>
          </w:p>
          <w:p w14:paraId="79A0E6C1" w14:textId="6A6C8A53" w:rsidR="008C2ECF" w:rsidRPr="0018675E" w:rsidRDefault="00C74DD4"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④</w:t>
            </w:r>
            <w:r w:rsidR="00E4477A" w:rsidRPr="0018675E">
              <w:rPr>
                <w:rFonts w:ascii="Times New Roman" w:eastAsia="宋体" w:hAnsi="Times New Roman" w:cs="Times New Roman"/>
                <w:kern w:val="0"/>
                <w:szCs w:val="21"/>
              </w:rPr>
              <w:t>轨道交通闭路监视系统</w:t>
            </w:r>
          </w:p>
          <w:p w14:paraId="5ABA4F3A" w14:textId="3508571A" w:rsidR="008C2ECF" w:rsidRPr="0018675E" w:rsidRDefault="00F15557"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⑤</w:t>
            </w:r>
            <w:r w:rsidR="00E4477A" w:rsidRPr="0018675E">
              <w:rPr>
                <w:rFonts w:ascii="Times New Roman" w:eastAsia="宋体" w:hAnsi="Times New Roman" w:cs="Times New Roman"/>
                <w:kern w:val="0"/>
                <w:szCs w:val="21"/>
              </w:rPr>
              <w:t>轨道交通广播系统</w:t>
            </w:r>
          </w:p>
          <w:p w14:paraId="2CC1705A" w14:textId="35FFE531" w:rsidR="00C74DD4" w:rsidRPr="0018675E" w:rsidRDefault="00F15557"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⑥</w:t>
            </w:r>
            <w:r w:rsidR="00C74DD4" w:rsidRPr="0018675E">
              <w:rPr>
                <w:rFonts w:ascii="Times New Roman" w:eastAsia="宋体" w:hAnsi="Times New Roman" w:cs="Times New Roman"/>
                <w:kern w:val="0"/>
                <w:szCs w:val="21"/>
              </w:rPr>
              <w:t>以人为本，便捷乘车</w:t>
            </w:r>
          </w:p>
        </w:tc>
        <w:tc>
          <w:tcPr>
            <w:tcW w:w="1359" w:type="dxa"/>
            <w:vAlign w:val="center"/>
          </w:tcPr>
          <w:p w14:paraId="13FFF873" w14:textId="77777777" w:rsidR="008C2ECF" w:rsidRPr="0018675E" w:rsidRDefault="00E4477A"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屏蔽门的开启</w:t>
            </w:r>
            <w:r w:rsidRPr="0018675E">
              <w:rPr>
                <w:rFonts w:ascii="Times New Roman" w:eastAsia="宋体" w:hAnsi="Times New Roman" w:cs="Times New Roman"/>
                <w:kern w:val="0"/>
                <w:szCs w:val="21"/>
              </w:rPr>
              <w:t>/</w:t>
            </w:r>
            <w:r w:rsidRPr="0018675E">
              <w:rPr>
                <w:rFonts w:ascii="Times New Roman" w:eastAsia="宋体" w:hAnsi="Times New Roman" w:cs="Times New Roman"/>
                <w:kern w:val="0"/>
                <w:szCs w:val="21"/>
              </w:rPr>
              <w:t>关闭</w:t>
            </w:r>
          </w:p>
          <w:p w14:paraId="5DEB1FC1" w14:textId="77777777" w:rsidR="008C2ECF" w:rsidRPr="0018675E" w:rsidRDefault="00E4477A"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Pr="0018675E">
              <w:rPr>
                <w:rFonts w:ascii="Times New Roman" w:eastAsia="宋体" w:hAnsi="Times New Roman" w:cs="Times New Roman"/>
                <w:kern w:val="0"/>
                <w:szCs w:val="21"/>
              </w:rPr>
              <w:t>CCTV</w:t>
            </w:r>
            <w:r w:rsidRPr="0018675E">
              <w:rPr>
                <w:rFonts w:ascii="Times New Roman" w:eastAsia="宋体" w:hAnsi="Times New Roman" w:cs="Times New Roman"/>
                <w:kern w:val="0"/>
                <w:szCs w:val="21"/>
              </w:rPr>
              <w:t>子系统结构</w:t>
            </w:r>
          </w:p>
        </w:tc>
        <w:tc>
          <w:tcPr>
            <w:tcW w:w="768" w:type="dxa"/>
            <w:vAlign w:val="center"/>
          </w:tcPr>
          <w:p w14:paraId="202E0FFF" w14:textId="45246A4C" w:rsidR="008C2ECF" w:rsidRPr="0018675E" w:rsidRDefault="00C74DD4" w:rsidP="00A05EA9">
            <w:pPr>
              <w:autoSpaceDE w:val="0"/>
              <w:autoSpaceDN w:val="0"/>
              <w:adjustRightInd w:val="0"/>
              <w:spacing w:line="276" w:lineRule="auto"/>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r w:rsidRPr="0018675E">
              <w:rPr>
                <w:rFonts w:ascii="Times New Roman" w:eastAsia="宋体" w:hAnsi="Times New Roman" w:cs="Times New Roman"/>
                <w:bCs/>
                <w:kern w:val="0"/>
                <w:szCs w:val="21"/>
              </w:rPr>
              <w:t>、</w:t>
            </w:r>
            <w:r w:rsidR="00E4477A" w:rsidRPr="0018675E">
              <w:rPr>
                <w:rFonts w:ascii="Times New Roman" w:eastAsia="宋体" w:hAnsi="Times New Roman" w:cs="Times New Roman"/>
                <w:bCs/>
                <w:kern w:val="0"/>
                <w:szCs w:val="21"/>
              </w:rPr>
              <w:t>2</w:t>
            </w:r>
          </w:p>
        </w:tc>
      </w:tr>
      <w:tr w:rsidR="008C2ECF" w:rsidRPr="0018675E" w14:paraId="6DB23304" w14:textId="77777777" w:rsidTr="00051A62">
        <w:trPr>
          <w:jc w:val="center"/>
        </w:trPr>
        <w:tc>
          <w:tcPr>
            <w:tcW w:w="426" w:type="dxa"/>
          </w:tcPr>
          <w:p w14:paraId="067C9A2E" w14:textId="318830F5" w:rsidR="008C2ECF" w:rsidRPr="0018675E" w:rsidRDefault="008C2ECF">
            <w:pPr>
              <w:autoSpaceDE w:val="0"/>
              <w:autoSpaceDN w:val="0"/>
              <w:adjustRightInd w:val="0"/>
              <w:spacing w:line="276" w:lineRule="auto"/>
              <w:jc w:val="center"/>
              <w:rPr>
                <w:rFonts w:ascii="Times New Roman" w:eastAsia="宋体" w:hAnsi="Times New Roman" w:cs="Times New Roman"/>
                <w:bCs/>
                <w:kern w:val="0"/>
                <w:szCs w:val="21"/>
              </w:rPr>
            </w:pPr>
          </w:p>
          <w:p w14:paraId="50CAEA24" w14:textId="6AABC276" w:rsidR="00E4477A" w:rsidRPr="0018675E" w:rsidRDefault="00E4477A">
            <w:pPr>
              <w:autoSpaceDE w:val="0"/>
              <w:autoSpaceDN w:val="0"/>
              <w:adjustRightInd w:val="0"/>
              <w:spacing w:line="276" w:lineRule="auto"/>
              <w:jc w:val="center"/>
              <w:rPr>
                <w:rFonts w:ascii="Times New Roman" w:eastAsia="宋体" w:hAnsi="Times New Roman" w:cs="Times New Roman"/>
                <w:bCs/>
                <w:kern w:val="0"/>
                <w:szCs w:val="21"/>
              </w:rPr>
            </w:pPr>
          </w:p>
          <w:p w14:paraId="5A502B9E" w14:textId="40837751" w:rsidR="00F62DB4" w:rsidRPr="0018675E" w:rsidRDefault="00F62DB4">
            <w:pPr>
              <w:autoSpaceDE w:val="0"/>
              <w:autoSpaceDN w:val="0"/>
              <w:adjustRightInd w:val="0"/>
              <w:spacing w:line="276" w:lineRule="auto"/>
              <w:jc w:val="center"/>
              <w:rPr>
                <w:rFonts w:ascii="Times New Roman" w:eastAsia="宋体" w:hAnsi="Times New Roman" w:cs="Times New Roman"/>
                <w:bCs/>
                <w:kern w:val="0"/>
                <w:szCs w:val="21"/>
              </w:rPr>
            </w:pPr>
          </w:p>
          <w:p w14:paraId="0E853259" w14:textId="77777777" w:rsidR="00F15557" w:rsidRPr="0018675E" w:rsidRDefault="00F15557">
            <w:pPr>
              <w:autoSpaceDE w:val="0"/>
              <w:autoSpaceDN w:val="0"/>
              <w:adjustRightInd w:val="0"/>
              <w:spacing w:line="276" w:lineRule="auto"/>
              <w:jc w:val="center"/>
              <w:rPr>
                <w:rFonts w:ascii="Times New Roman" w:eastAsia="宋体" w:hAnsi="Times New Roman" w:cs="Times New Roman"/>
                <w:bCs/>
                <w:kern w:val="0"/>
                <w:szCs w:val="21"/>
              </w:rPr>
            </w:pPr>
          </w:p>
          <w:p w14:paraId="75337B6C" w14:textId="77777777" w:rsidR="008C2ECF" w:rsidRPr="0018675E" w:rsidRDefault="00E4477A">
            <w:pPr>
              <w:autoSpaceDE w:val="0"/>
              <w:autoSpaceDN w:val="0"/>
              <w:adjustRightInd w:val="0"/>
              <w:spacing w:line="276" w:lineRule="auto"/>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9</w:t>
            </w:r>
          </w:p>
        </w:tc>
        <w:tc>
          <w:tcPr>
            <w:tcW w:w="2501" w:type="dxa"/>
            <w:vAlign w:val="center"/>
          </w:tcPr>
          <w:p w14:paraId="5312DE96" w14:textId="67C2E645" w:rsidR="00035CF6" w:rsidRPr="0018675E" w:rsidRDefault="00340B76" w:rsidP="00443A5B">
            <w:pPr>
              <w:adjustRightInd w:val="0"/>
              <w:snapToGrid w:val="0"/>
              <w:rPr>
                <w:rFonts w:ascii="Times New Roman" w:eastAsia="宋体" w:hAnsi="Times New Roman" w:cs="Times New Roman"/>
                <w:b/>
                <w:bCs/>
                <w:szCs w:val="21"/>
              </w:rPr>
            </w:pPr>
            <w:r w:rsidRPr="0018675E">
              <w:rPr>
                <w:rFonts w:ascii="Times New Roman" w:eastAsia="宋体" w:hAnsi="Times New Roman" w:cs="Times New Roman"/>
                <w:b/>
                <w:bCs/>
                <w:kern w:val="0"/>
                <w:szCs w:val="21"/>
              </w:rPr>
              <w:t>城市轨道交通综合监控系统集成技术：</w:t>
            </w:r>
            <w:r w:rsidR="00F42C83" w:rsidRPr="0018675E">
              <w:rPr>
                <w:rFonts w:ascii="Times New Roman" w:eastAsia="宋体" w:hAnsi="Times New Roman" w:cs="Times New Roman"/>
                <w:kern w:val="0"/>
                <w:szCs w:val="21"/>
              </w:rPr>
              <w:t>了解我国城市轨道交通综合监控系统集成发展的社会发展需求，树立技术强国意识</w:t>
            </w:r>
            <w:r w:rsidR="001C5382" w:rsidRPr="0018675E">
              <w:rPr>
                <w:rFonts w:ascii="Times New Roman" w:eastAsia="宋体" w:hAnsi="Times New Roman" w:cs="Times New Roman"/>
                <w:kern w:val="0"/>
                <w:szCs w:val="21"/>
              </w:rPr>
              <w:t>，激发学生科学技术研究和大国工匠精神</w:t>
            </w:r>
            <w:r w:rsidR="00F42C83" w:rsidRPr="0018675E">
              <w:rPr>
                <w:rFonts w:ascii="Times New Roman" w:eastAsia="宋体" w:hAnsi="Times New Roman" w:cs="Times New Roman"/>
                <w:kern w:val="0"/>
                <w:szCs w:val="21"/>
              </w:rPr>
              <w:t>；</w:t>
            </w:r>
            <w:r w:rsidR="00E4477A" w:rsidRPr="0018675E">
              <w:rPr>
                <w:rFonts w:ascii="Times New Roman" w:eastAsia="宋体" w:hAnsi="Times New Roman" w:cs="Times New Roman"/>
                <w:kern w:val="0"/>
                <w:szCs w:val="21"/>
              </w:rPr>
              <w:t>城市轨道交通综合监控系统集成技术要求；城市轨道交通综合监控系统集成技术</w:t>
            </w:r>
            <w:r w:rsidR="00F42C83" w:rsidRPr="0018675E">
              <w:rPr>
                <w:rFonts w:ascii="Times New Roman" w:eastAsia="宋体" w:hAnsi="Times New Roman" w:cs="Times New Roman"/>
                <w:kern w:val="0"/>
                <w:szCs w:val="21"/>
              </w:rPr>
              <w:t>。</w:t>
            </w:r>
          </w:p>
        </w:tc>
        <w:tc>
          <w:tcPr>
            <w:tcW w:w="709" w:type="dxa"/>
          </w:tcPr>
          <w:p w14:paraId="15F2002E" w14:textId="34CC4FF8" w:rsidR="008C2ECF" w:rsidRPr="0018675E" w:rsidRDefault="008C2ECF" w:rsidP="00EE5676">
            <w:pPr>
              <w:autoSpaceDE w:val="0"/>
              <w:autoSpaceDN w:val="0"/>
              <w:adjustRightInd w:val="0"/>
              <w:jc w:val="center"/>
              <w:rPr>
                <w:rFonts w:ascii="Times New Roman" w:eastAsia="宋体" w:hAnsi="Times New Roman" w:cs="Times New Roman"/>
                <w:bCs/>
                <w:kern w:val="0"/>
                <w:szCs w:val="21"/>
              </w:rPr>
            </w:pPr>
          </w:p>
          <w:p w14:paraId="1D24B2E4" w14:textId="579917BE" w:rsidR="00E4477A" w:rsidRPr="0018675E" w:rsidRDefault="00E4477A" w:rsidP="00EE5676">
            <w:pPr>
              <w:autoSpaceDE w:val="0"/>
              <w:autoSpaceDN w:val="0"/>
              <w:adjustRightInd w:val="0"/>
              <w:jc w:val="center"/>
              <w:rPr>
                <w:rFonts w:ascii="Times New Roman" w:eastAsia="宋体" w:hAnsi="Times New Roman" w:cs="Times New Roman"/>
                <w:bCs/>
                <w:kern w:val="0"/>
                <w:szCs w:val="21"/>
              </w:rPr>
            </w:pPr>
          </w:p>
          <w:p w14:paraId="2730B74E" w14:textId="26E94498" w:rsidR="00F62DB4" w:rsidRPr="0018675E" w:rsidRDefault="00F62DB4" w:rsidP="00EE5676">
            <w:pPr>
              <w:autoSpaceDE w:val="0"/>
              <w:autoSpaceDN w:val="0"/>
              <w:adjustRightInd w:val="0"/>
              <w:jc w:val="center"/>
              <w:rPr>
                <w:rFonts w:ascii="Times New Roman" w:eastAsia="宋体" w:hAnsi="Times New Roman" w:cs="Times New Roman"/>
                <w:bCs/>
                <w:kern w:val="0"/>
                <w:szCs w:val="21"/>
              </w:rPr>
            </w:pPr>
          </w:p>
          <w:p w14:paraId="5DF940E7" w14:textId="77777777" w:rsidR="00F15557" w:rsidRPr="0018675E" w:rsidRDefault="00F15557" w:rsidP="00EE5676">
            <w:pPr>
              <w:autoSpaceDE w:val="0"/>
              <w:autoSpaceDN w:val="0"/>
              <w:adjustRightInd w:val="0"/>
              <w:jc w:val="center"/>
              <w:rPr>
                <w:rFonts w:ascii="Times New Roman" w:eastAsia="宋体" w:hAnsi="Times New Roman" w:cs="Times New Roman"/>
                <w:bCs/>
                <w:kern w:val="0"/>
                <w:szCs w:val="21"/>
              </w:rPr>
            </w:pPr>
          </w:p>
          <w:p w14:paraId="7FFD9676" w14:textId="77777777" w:rsidR="008C2ECF" w:rsidRPr="0018675E" w:rsidRDefault="00E4477A" w:rsidP="00EE5676">
            <w:pPr>
              <w:autoSpaceDE w:val="0"/>
              <w:autoSpaceDN w:val="0"/>
              <w:adjustRightInd w:val="0"/>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4</w:t>
            </w:r>
          </w:p>
        </w:tc>
        <w:tc>
          <w:tcPr>
            <w:tcW w:w="2409" w:type="dxa"/>
            <w:vAlign w:val="center"/>
          </w:tcPr>
          <w:p w14:paraId="3E821E16" w14:textId="6A22C6DC" w:rsidR="008C2ECF" w:rsidRPr="0018675E" w:rsidRDefault="00CC0915"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00E4477A" w:rsidRPr="0018675E">
              <w:rPr>
                <w:rFonts w:ascii="Times New Roman" w:eastAsia="宋体" w:hAnsi="Times New Roman" w:cs="Times New Roman"/>
                <w:kern w:val="0"/>
                <w:szCs w:val="21"/>
              </w:rPr>
              <w:t>城市轨道交通综合监控集成的基本问题</w:t>
            </w:r>
          </w:p>
          <w:p w14:paraId="20C8F727" w14:textId="5333DF3B" w:rsidR="008C2ECF" w:rsidRPr="0018675E" w:rsidRDefault="00CC0915"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00E4477A" w:rsidRPr="0018675E">
              <w:rPr>
                <w:rFonts w:ascii="Times New Roman" w:eastAsia="宋体" w:hAnsi="Times New Roman" w:cs="Times New Roman"/>
                <w:kern w:val="0"/>
                <w:szCs w:val="21"/>
              </w:rPr>
              <w:t>城市轨道交通综合监控系统集成模型</w:t>
            </w:r>
          </w:p>
          <w:p w14:paraId="25FFFD6B" w14:textId="77777777" w:rsidR="008C2ECF" w:rsidRPr="0018675E" w:rsidRDefault="00CC0915"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③</w:t>
            </w:r>
            <w:r w:rsidR="00E4477A" w:rsidRPr="0018675E">
              <w:rPr>
                <w:rFonts w:ascii="Times New Roman" w:eastAsia="宋体" w:hAnsi="Times New Roman" w:cs="Times New Roman"/>
                <w:kern w:val="0"/>
                <w:szCs w:val="21"/>
              </w:rPr>
              <w:t>城市轨道交通综合监控系统实时性、可靠性</w:t>
            </w:r>
          </w:p>
          <w:p w14:paraId="58BE5FBE" w14:textId="531B2601" w:rsidR="00F42C83" w:rsidRPr="0018675E" w:rsidRDefault="00F42C83"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④</w:t>
            </w:r>
            <w:r w:rsidRPr="0018675E">
              <w:rPr>
                <w:rFonts w:ascii="Times New Roman" w:eastAsia="宋体" w:hAnsi="Times New Roman" w:cs="Times New Roman"/>
                <w:kern w:val="0"/>
                <w:szCs w:val="21"/>
              </w:rPr>
              <w:t>数字城轨，</w:t>
            </w:r>
            <w:proofErr w:type="gramStart"/>
            <w:r w:rsidRPr="0018675E">
              <w:rPr>
                <w:rFonts w:ascii="Times New Roman" w:eastAsia="宋体" w:hAnsi="Times New Roman" w:cs="Times New Roman"/>
                <w:kern w:val="0"/>
                <w:szCs w:val="21"/>
              </w:rPr>
              <w:t>智慧城轨</w:t>
            </w:r>
            <w:proofErr w:type="gramEnd"/>
          </w:p>
        </w:tc>
        <w:tc>
          <w:tcPr>
            <w:tcW w:w="1359" w:type="dxa"/>
          </w:tcPr>
          <w:p w14:paraId="203D607B" w14:textId="506EC09E" w:rsidR="00F15557" w:rsidRPr="0018675E" w:rsidRDefault="00F15557" w:rsidP="00A05EA9">
            <w:pPr>
              <w:adjustRightInd w:val="0"/>
              <w:jc w:val="left"/>
              <w:rPr>
                <w:rFonts w:ascii="Times New Roman" w:eastAsia="宋体" w:hAnsi="Times New Roman" w:cs="Times New Roman"/>
                <w:kern w:val="0"/>
                <w:szCs w:val="21"/>
              </w:rPr>
            </w:pPr>
          </w:p>
          <w:p w14:paraId="43E05B18" w14:textId="77777777" w:rsidR="00B317C9" w:rsidRPr="0018675E" w:rsidRDefault="00B317C9" w:rsidP="00A05EA9">
            <w:pPr>
              <w:adjustRightInd w:val="0"/>
              <w:jc w:val="left"/>
              <w:rPr>
                <w:rFonts w:ascii="Times New Roman" w:eastAsia="宋体" w:hAnsi="Times New Roman" w:cs="Times New Roman"/>
                <w:kern w:val="0"/>
                <w:szCs w:val="21"/>
              </w:rPr>
            </w:pPr>
          </w:p>
          <w:p w14:paraId="559B43C3" w14:textId="429FF6AF" w:rsidR="00F15557" w:rsidRPr="0018675E" w:rsidRDefault="00B317C9"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①</w:t>
            </w:r>
            <w:r w:rsidRPr="0018675E">
              <w:rPr>
                <w:rFonts w:ascii="Times New Roman" w:eastAsia="宋体" w:hAnsi="Times New Roman" w:cs="Times New Roman"/>
                <w:kern w:val="0"/>
                <w:szCs w:val="21"/>
              </w:rPr>
              <w:t>城市轨道交通综合监控系统的接口</w:t>
            </w:r>
          </w:p>
          <w:p w14:paraId="1A6BEE4B" w14:textId="1135B2CA" w:rsidR="008C2ECF" w:rsidRPr="0018675E" w:rsidRDefault="00B317C9" w:rsidP="00A05EA9">
            <w:pPr>
              <w:adjustRightInd w:val="0"/>
              <w:jc w:val="left"/>
              <w:rPr>
                <w:rFonts w:ascii="Times New Roman" w:eastAsia="宋体" w:hAnsi="Times New Roman" w:cs="Times New Roman"/>
                <w:kern w:val="0"/>
                <w:szCs w:val="21"/>
              </w:rPr>
            </w:pPr>
            <w:r w:rsidRPr="0018675E">
              <w:rPr>
                <w:rFonts w:ascii="宋体" w:eastAsia="宋体" w:hAnsi="宋体" w:cs="宋体" w:hint="eastAsia"/>
                <w:kern w:val="0"/>
                <w:szCs w:val="21"/>
              </w:rPr>
              <w:t>②</w:t>
            </w:r>
            <w:r w:rsidR="00E4477A" w:rsidRPr="0018675E">
              <w:rPr>
                <w:rFonts w:ascii="Times New Roman" w:eastAsia="宋体" w:hAnsi="Times New Roman" w:cs="Times New Roman"/>
                <w:kern w:val="0"/>
                <w:szCs w:val="21"/>
              </w:rPr>
              <w:t>城市轨道交通综合监控平台的软件</w:t>
            </w:r>
          </w:p>
          <w:p w14:paraId="39A166CC" w14:textId="39A407B9" w:rsidR="008C2ECF" w:rsidRPr="0018675E" w:rsidRDefault="008C2ECF" w:rsidP="00A05EA9">
            <w:pPr>
              <w:adjustRightInd w:val="0"/>
              <w:jc w:val="left"/>
              <w:rPr>
                <w:rFonts w:ascii="Times New Roman" w:eastAsia="宋体" w:hAnsi="Times New Roman" w:cs="Times New Roman"/>
                <w:kern w:val="0"/>
                <w:szCs w:val="21"/>
              </w:rPr>
            </w:pPr>
          </w:p>
        </w:tc>
        <w:tc>
          <w:tcPr>
            <w:tcW w:w="768" w:type="dxa"/>
            <w:vAlign w:val="center"/>
          </w:tcPr>
          <w:p w14:paraId="7FF178BF" w14:textId="3326B417" w:rsidR="008C2ECF" w:rsidRPr="0018675E" w:rsidRDefault="00E4477A" w:rsidP="00A05EA9">
            <w:pPr>
              <w:autoSpaceDE w:val="0"/>
              <w:autoSpaceDN w:val="0"/>
              <w:adjustRightInd w:val="0"/>
              <w:spacing w:line="276" w:lineRule="auto"/>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1</w:t>
            </w:r>
            <w:r w:rsidRPr="0018675E">
              <w:rPr>
                <w:rFonts w:ascii="Times New Roman" w:eastAsia="宋体" w:hAnsi="Times New Roman" w:cs="Times New Roman"/>
                <w:bCs/>
                <w:kern w:val="0"/>
                <w:szCs w:val="21"/>
              </w:rPr>
              <w:t>、</w:t>
            </w:r>
            <w:r w:rsidR="00C74DD4" w:rsidRPr="0018675E">
              <w:rPr>
                <w:rFonts w:ascii="Times New Roman" w:eastAsia="宋体" w:hAnsi="Times New Roman" w:cs="Times New Roman"/>
                <w:bCs/>
                <w:kern w:val="0"/>
                <w:szCs w:val="21"/>
              </w:rPr>
              <w:t>2</w:t>
            </w:r>
          </w:p>
        </w:tc>
      </w:tr>
      <w:tr w:rsidR="008C2ECF" w:rsidRPr="0018675E" w14:paraId="2F09E4B3" w14:textId="77777777" w:rsidTr="00051A62">
        <w:trPr>
          <w:jc w:val="center"/>
        </w:trPr>
        <w:tc>
          <w:tcPr>
            <w:tcW w:w="426" w:type="dxa"/>
          </w:tcPr>
          <w:p w14:paraId="685C1590" w14:textId="77777777" w:rsidR="008C2ECF" w:rsidRPr="0018675E" w:rsidRDefault="00E4477A">
            <w:pPr>
              <w:spacing w:line="276" w:lineRule="auto"/>
              <w:jc w:val="left"/>
              <w:rPr>
                <w:rFonts w:ascii="Times New Roman" w:eastAsia="宋体" w:hAnsi="Times New Roman" w:cs="Times New Roman"/>
                <w:kern w:val="0"/>
                <w:szCs w:val="21"/>
              </w:rPr>
            </w:pPr>
            <w:r w:rsidRPr="0018675E">
              <w:rPr>
                <w:rFonts w:ascii="Times New Roman" w:eastAsia="宋体" w:hAnsi="Times New Roman" w:cs="Times New Roman"/>
                <w:kern w:val="0"/>
                <w:szCs w:val="21"/>
              </w:rPr>
              <w:t>合计</w:t>
            </w:r>
          </w:p>
        </w:tc>
        <w:tc>
          <w:tcPr>
            <w:tcW w:w="2501" w:type="dxa"/>
            <w:vAlign w:val="center"/>
          </w:tcPr>
          <w:p w14:paraId="2FB431EB" w14:textId="77777777" w:rsidR="008C2ECF" w:rsidRPr="0018675E" w:rsidRDefault="008C2ECF" w:rsidP="00133C37">
            <w:pPr>
              <w:spacing w:line="276" w:lineRule="auto"/>
              <w:jc w:val="center"/>
              <w:rPr>
                <w:rFonts w:ascii="Times New Roman" w:eastAsia="宋体" w:hAnsi="Times New Roman" w:cs="Times New Roman"/>
                <w:kern w:val="0"/>
                <w:szCs w:val="21"/>
              </w:rPr>
            </w:pPr>
          </w:p>
        </w:tc>
        <w:tc>
          <w:tcPr>
            <w:tcW w:w="709" w:type="dxa"/>
            <w:vAlign w:val="center"/>
          </w:tcPr>
          <w:p w14:paraId="2EEBE0D5" w14:textId="77777777" w:rsidR="008C2ECF" w:rsidRPr="0018675E" w:rsidRDefault="00E4477A" w:rsidP="00133C37">
            <w:pPr>
              <w:autoSpaceDE w:val="0"/>
              <w:autoSpaceDN w:val="0"/>
              <w:adjustRightInd w:val="0"/>
              <w:spacing w:line="276" w:lineRule="auto"/>
              <w:jc w:val="center"/>
              <w:rPr>
                <w:rFonts w:ascii="Times New Roman" w:eastAsia="宋体" w:hAnsi="Times New Roman" w:cs="Times New Roman"/>
                <w:bCs/>
                <w:kern w:val="0"/>
                <w:szCs w:val="21"/>
              </w:rPr>
            </w:pPr>
            <w:r w:rsidRPr="0018675E">
              <w:rPr>
                <w:rFonts w:ascii="Times New Roman" w:eastAsia="宋体" w:hAnsi="Times New Roman" w:cs="Times New Roman"/>
                <w:bCs/>
                <w:kern w:val="0"/>
                <w:szCs w:val="21"/>
              </w:rPr>
              <w:t>32</w:t>
            </w:r>
          </w:p>
        </w:tc>
        <w:tc>
          <w:tcPr>
            <w:tcW w:w="2409" w:type="dxa"/>
            <w:vAlign w:val="center"/>
          </w:tcPr>
          <w:p w14:paraId="2A1D2AC4" w14:textId="77777777" w:rsidR="008C2ECF" w:rsidRPr="0018675E" w:rsidRDefault="008C2ECF" w:rsidP="00133C37">
            <w:pPr>
              <w:spacing w:line="276" w:lineRule="auto"/>
              <w:jc w:val="center"/>
              <w:rPr>
                <w:rFonts w:ascii="Times New Roman" w:eastAsia="宋体" w:hAnsi="Times New Roman" w:cs="Times New Roman"/>
                <w:kern w:val="0"/>
                <w:szCs w:val="21"/>
              </w:rPr>
            </w:pPr>
          </w:p>
        </w:tc>
        <w:tc>
          <w:tcPr>
            <w:tcW w:w="1359" w:type="dxa"/>
            <w:vAlign w:val="center"/>
          </w:tcPr>
          <w:p w14:paraId="3BFE5D72" w14:textId="77777777" w:rsidR="008C2ECF" w:rsidRPr="0018675E" w:rsidRDefault="008C2ECF" w:rsidP="00133C37">
            <w:pPr>
              <w:spacing w:line="276" w:lineRule="auto"/>
              <w:jc w:val="center"/>
              <w:rPr>
                <w:rFonts w:ascii="Times New Roman" w:eastAsia="宋体" w:hAnsi="Times New Roman" w:cs="Times New Roman"/>
                <w:kern w:val="0"/>
                <w:szCs w:val="21"/>
              </w:rPr>
            </w:pPr>
          </w:p>
        </w:tc>
        <w:tc>
          <w:tcPr>
            <w:tcW w:w="768" w:type="dxa"/>
            <w:vAlign w:val="center"/>
          </w:tcPr>
          <w:p w14:paraId="2853B9C1" w14:textId="77777777" w:rsidR="008C2ECF" w:rsidRPr="0018675E" w:rsidRDefault="008C2ECF" w:rsidP="00133C37">
            <w:pPr>
              <w:autoSpaceDE w:val="0"/>
              <w:autoSpaceDN w:val="0"/>
              <w:adjustRightInd w:val="0"/>
              <w:spacing w:line="276" w:lineRule="auto"/>
              <w:jc w:val="center"/>
              <w:rPr>
                <w:rFonts w:ascii="Times New Roman" w:eastAsia="宋体" w:hAnsi="Times New Roman" w:cs="Times New Roman"/>
                <w:bCs/>
                <w:kern w:val="0"/>
                <w:szCs w:val="21"/>
              </w:rPr>
            </w:pPr>
          </w:p>
        </w:tc>
      </w:tr>
    </w:tbl>
    <w:p w14:paraId="29977AB9" w14:textId="2DDA98F7" w:rsidR="008C2ECF" w:rsidRPr="0018675E" w:rsidRDefault="00E4477A" w:rsidP="0018675E">
      <w:pPr>
        <w:spacing w:beforeLines="50" w:before="156"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六、课程教学</w:t>
      </w:r>
      <w:r w:rsidR="001C5382" w:rsidRPr="0018675E">
        <w:rPr>
          <w:rFonts w:ascii="Times New Roman" w:eastAsia="黑体" w:hAnsi="Times New Roman" w:cs="Times New Roman"/>
          <w:sz w:val="24"/>
          <w:szCs w:val="24"/>
        </w:rPr>
        <w:t>方式</w:t>
      </w:r>
      <w:r w:rsidRPr="0018675E">
        <w:rPr>
          <w:rFonts w:ascii="Times New Roman" w:eastAsia="黑体" w:hAnsi="Times New Roman" w:cs="Times New Roman"/>
          <w:sz w:val="24"/>
          <w:szCs w:val="24"/>
        </w:rPr>
        <w:t>方法</w:t>
      </w:r>
    </w:p>
    <w:p w14:paraId="334BE0ED" w14:textId="75B1085B" w:rsidR="008C2ECF" w:rsidRPr="0018675E" w:rsidRDefault="00E4477A" w:rsidP="005C3568">
      <w:pPr>
        <w:pStyle w:val="a4"/>
        <w:ind w:firstLineChars="200" w:firstLine="420"/>
        <w:rPr>
          <w:rFonts w:ascii="Times New Roman" w:eastAsia="宋体" w:hAnsi="Times New Roman" w:cs="Times New Roman"/>
          <w:sz w:val="21"/>
          <w:szCs w:val="24"/>
        </w:rPr>
      </w:pPr>
      <w:r w:rsidRPr="0018675E">
        <w:rPr>
          <w:rFonts w:ascii="Times New Roman" w:eastAsia="宋体" w:hAnsi="Times New Roman" w:cs="Times New Roman"/>
          <w:sz w:val="21"/>
          <w:szCs w:val="24"/>
        </w:rPr>
        <w:t>1.</w:t>
      </w:r>
      <w:r w:rsidR="00133C37" w:rsidRPr="0018675E">
        <w:rPr>
          <w:rFonts w:ascii="Times New Roman" w:eastAsia="宋体" w:hAnsi="Times New Roman" w:cs="Times New Roman"/>
          <w:sz w:val="21"/>
          <w:szCs w:val="24"/>
        </w:rPr>
        <w:t xml:space="preserve"> </w:t>
      </w:r>
      <w:r w:rsidRPr="0018675E">
        <w:rPr>
          <w:rFonts w:ascii="Times New Roman" w:eastAsia="宋体" w:hAnsi="Times New Roman" w:cs="Times New Roman"/>
          <w:sz w:val="21"/>
          <w:szCs w:val="24"/>
        </w:rPr>
        <w:t>课堂启发式教学：本课程授课过程应能灵活运用多媒体技术和板书、加强课堂互动、注重教学启发、根据教学内容适时引入城市轨道交通综合监控的新技术及工程案例。</w:t>
      </w:r>
      <w:r w:rsidRPr="0018675E">
        <w:rPr>
          <w:rFonts w:ascii="Times New Roman" w:eastAsia="宋体" w:hAnsi="Times New Roman" w:cs="Times New Roman"/>
          <w:sz w:val="21"/>
          <w:szCs w:val="24"/>
        </w:rPr>
        <w:t xml:space="preserve"> </w:t>
      </w:r>
    </w:p>
    <w:p w14:paraId="0100B626" w14:textId="239A71F0" w:rsidR="008C2ECF" w:rsidRPr="0018675E" w:rsidRDefault="00E4477A" w:rsidP="005C3568">
      <w:pPr>
        <w:pStyle w:val="a4"/>
        <w:ind w:firstLineChars="200" w:firstLine="420"/>
        <w:rPr>
          <w:rFonts w:ascii="Times New Roman" w:eastAsia="宋体" w:hAnsi="Times New Roman" w:cs="Times New Roman"/>
          <w:sz w:val="21"/>
          <w:szCs w:val="24"/>
        </w:rPr>
      </w:pPr>
      <w:r w:rsidRPr="0018675E">
        <w:rPr>
          <w:rFonts w:ascii="Times New Roman" w:eastAsia="宋体" w:hAnsi="Times New Roman" w:cs="Times New Roman"/>
          <w:sz w:val="21"/>
          <w:szCs w:val="24"/>
        </w:rPr>
        <w:t>2.</w:t>
      </w:r>
      <w:r w:rsidR="00133C37" w:rsidRPr="0018675E">
        <w:rPr>
          <w:rFonts w:ascii="Times New Roman" w:eastAsia="宋体" w:hAnsi="Times New Roman" w:cs="Times New Roman"/>
          <w:sz w:val="21"/>
          <w:szCs w:val="24"/>
        </w:rPr>
        <w:t xml:space="preserve"> </w:t>
      </w:r>
      <w:r w:rsidRPr="0018675E">
        <w:rPr>
          <w:rFonts w:ascii="Times New Roman" w:eastAsia="宋体" w:hAnsi="Times New Roman" w:cs="Times New Roman"/>
          <w:sz w:val="21"/>
          <w:szCs w:val="24"/>
        </w:rPr>
        <w:t>研讨教学：根据教学内容以及学生自主学习情况，适当开展研讨活动。由教师提供扩展学习资料、提出研讨问题，学生自主探索，在此基础上展开以小组为单位的研讨式教学。</w:t>
      </w:r>
      <w:r w:rsidRPr="0018675E">
        <w:rPr>
          <w:rFonts w:ascii="Times New Roman" w:eastAsia="宋体" w:hAnsi="Times New Roman" w:cs="Times New Roman"/>
          <w:sz w:val="21"/>
          <w:szCs w:val="24"/>
        </w:rPr>
        <w:t xml:space="preserve"> </w:t>
      </w:r>
    </w:p>
    <w:p w14:paraId="3088B693" w14:textId="1C934858" w:rsidR="00CD5E13" w:rsidRPr="0018675E" w:rsidRDefault="0018675E" w:rsidP="005C3568">
      <w:pPr>
        <w:pStyle w:val="a4"/>
        <w:ind w:firstLineChars="200" w:firstLine="420"/>
        <w:rPr>
          <w:rFonts w:ascii="Times New Roman" w:eastAsia="宋体" w:hAnsi="Times New Roman" w:cs="Times New Roman"/>
          <w:sz w:val="21"/>
          <w:szCs w:val="24"/>
        </w:rPr>
      </w:pPr>
      <w:r>
        <w:rPr>
          <w:rFonts w:ascii="Times New Roman" w:eastAsia="宋体" w:hAnsi="Times New Roman" w:cs="Times New Roman"/>
          <w:sz w:val="21"/>
          <w:szCs w:val="24"/>
        </w:rPr>
        <w:t>3</w:t>
      </w:r>
      <w:r w:rsidR="00E4477A" w:rsidRPr="0018675E">
        <w:rPr>
          <w:rFonts w:ascii="Times New Roman" w:eastAsia="宋体" w:hAnsi="Times New Roman" w:cs="Times New Roman"/>
          <w:sz w:val="21"/>
          <w:szCs w:val="24"/>
        </w:rPr>
        <w:t>.</w:t>
      </w:r>
      <w:r w:rsidR="00133C37" w:rsidRPr="0018675E">
        <w:rPr>
          <w:rFonts w:ascii="Times New Roman" w:eastAsia="宋体" w:hAnsi="Times New Roman" w:cs="Times New Roman"/>
          <w:sz w:val="21"/>
          <w:szCs w:val="24"/>
        </w:rPr>
        <w:t xml:space="preserve"> </w:t>
      </w:r>
      <w:proofErr w:type="gramStart"/>
      <w:r w:rsidR="00E4477A" w:rsidRPr="0018675E">
        <w:rPr>
          <w:rFonts w:ascii="Times New Roman" w:eastAsia="宋体" w:hAnsi="Times New Roman" w:cs="Times New Roman"/>
          <w:sz w:val="21"/>
          <w:szCs w:val="24"/>
        </w:rPr>
        <w:t>课程思政导</w:t>
      </w:r>
      <w:proofErr w:type="gramEnd"/>
      <w:r w:rsidR="00E4477A" w:rsidRPr="0018675E">
        <w:rPr>
          <w:rFonts w:ascii="Times New Roman" w:eastAsia="宋体" w:hAnsi="Times New Roman" w:cs="Times New Roman"/>
          <w:sz w:val="21"/>
          <w:szCs w:val="24"/>
        </w:rPr>
        <w:t>学：授课过程中充分发掘课程中</w:t>
      </w:r>
      <w:proofErr w:type="gramStart"/>
      <w:r w:rsidR="00E4477A" w:rsidRPr="0018675E">
        <w:rPr>
          <w:rFonts w:ascii="Times New Roman" w:eastAsia="宋体" w:hAnsi="Times New Roman" w:cs="Times New Roman"/>
          <w:sz w:val="21"/>
          <w:szCs w:val="24"/>
        </w:rPr>
        <w:t>的思政元素</w:t>
      </w:r>
      <w:proofErr w:type="gramEnd"/>
      <w:r w:rsidR="00E4477A" w:rsidRPr="0018675E">
        <w:rPr>
          <w:rFonts w:ascii="Times New Roman" w:eastAsia="宋体" w:hAnsi="Times New Roman" w:cs="Times New Roman"/>
          <w:sz w:val="21"/>
          <w:szCs w:val="24"/>
        </w:rPr>
        <w:t>，开展对学生的价值观引导。注重讲授我国城市轨道交通的发展进程</w:t>
      </w:r>
      <w:r w:rsidR="00517A66">
        <w:rPr>
          <w:rFonts w:ascii="Times New Roman" w:eastAsia="宋体" w:hAnsi="Times New Roman" w:cs="Times New Roman" w:hint="eastAsia"/>
          <w:sz w:val="21"/>
          <w:szCs w:val="24"/>
        </w:rPr>
        <w:t>，介绍《中国城市轨道交通智慧城轨发展纲要》，介绍我国城市轨道交通</w:t>
      </w:r>
      <w:r w:rsidR="00E4477A" w:rsidRPr="0018675E">
        <w:rPr>
          <w:rFonts w:ascii="Times New Roman" w:eastAsia="宋体" w:hAnsi="Times New Roman" w:cs="Times New Roman"/>
          <w:sz w:val="21"/>
          <w:szCs w:val="24"/>
        </w:rPr>
        <w:t>已取得的巨大成就、面临的国际挑战及发展趋势，激励学生投身新时代我国城市轨道交通事业的发展。</w:t>
      </w:r>
    </w:p>
    <w:p w14:paraId="4518D9AF" w14:textId="3066E638" w:rsidR="008C2ECF" w:rsidRPr="00447CE5" w:rsidRDefault="0018675E" w:rsidP="00447CE5">
      <w:pPr>
        <w:ind w:firstLineChars="200" w:firstLine="420"/>
        <w:rPr>
          <w:rFonts w:ascii="Times New Roman" w:eastAsia="宋体" w:hAnsi="Times New Roman" w:cs="Times New Roman"/>
          <w:bCs/>
          <w:szCs w:val="24"/>
        </w:rPr>
      </w:pPr>
      <w:r w:rsidRPr="00447CE5">
        <w:rPr>
          <w:rFonts w:ascii="Times New Roman" w:eastAsia="宋体" w:hAnsi="Times New Roman" w:cs="Times New Roman"/>
          <w:bCs/>
          <w:szCs w:val="24"/>
        </w:rPr>
        <w:t>4</w:t>
      </w:r>
      <w:r w:rsidR="00CD5E13" w:rsidRPr="00447CE5">
        <w:rPr>
          <w:rFonts w:ascii="Times New Roman" w:eastAsia="宋体" w:hAnsi="Times New Roman" w:cs="Times New Roman"/>
          <w:bCs/>
          <w:szCs w:val="24"/>
        </w:rPr>
        <w:t>.</w:t>
      </w:r>
      <w:r w:rsidR="00133C37" w:rsidRPr="00447CE5">
        <w:rPr>
          <w:rFonts w:ascii="Times New Roman" w:eastAsia="宋体" w:hAnsi="Times New Roman" w:cs="Times New Roman"/>
          <w:bCs/>
          <w:szCs w:val="24"/>
        </w:rPr>
        <w:t xml:space="preserve"> </w:t>
      </w:r>
      <w:r w:rsidR="00CD5E13" w:rsidRPr="00447CE5">
        <w:rPr>
          <w:rFonts w:ascii="Times New Roman" w:eastAsia="宋体" w:hAnsi="Times New Roman" w:cs="Times New Roman"/>
          <w:bCs/>
          <w:szCs w:val="24"/>
        </w:rPr>
        <w:t>课堂讨论与课外答（质）</w:t>
      </w:r>
      <w:proofErr w:type="gramStart"/>
      <w:r w:rsidR="00CD5E13" w:rsidRPr="00447CE5">
        <w:rPr>
          <w:rFonts w:ascii="Times New Roman" w:eastAsia="宋体" w:hAnsi="Times New Roman" w:cs="Times New Roman"/>
          <w:bCs/>
          <w:szCs w:val="24"/>
        </w:rPr>
        <w:t>疑</w:t>
      </w:r>
      <w:proofErr w:type="gramEnd"/>
      <w:r w:rsidR="00CD5E13" w:rsidRPr="00447CE5">
        <w:rPr>
          <w:rFonts w:ascii="Times New Roman" w:eastAsia="宋体" w:hAnsi="Times New Roman" w:cs="Times New Roman"/>
          <w:bCs/>
          <w:szCs w:val="24"/>
        </w:rPr>
        <w:t>研讨：课内讨论和课外答（质）</w:t>
      </w:r>
      <w:proofErr w:type="gramStart"/>
      <w:r w:rsidR="00CD5E13" w:rsidRPr="00447CE5">
        <w:rPr>
          <w:rFonts w:ascii="Times New Roman" w:eastAsia="宋体" w:hAnsi="Times New Roman" w:cs="Times New Roman"/>
          <w:bCs/>
          <w:szCs w:val="24"/>
        </w:rPr>
        <w:t>疑</w:t>
      </w:r>
      <w:proofErr w:type="gramEnd"/>
      <w:r w:rsidR="00CD5E13" w:rsidRPr="00447CE5">
        <w:rPr>
          <w:rFonts w:ascii="Times New Roman" w:eastAsia="宋体" w:hAnsi="Times New Roman" w:cs="Times New Roman"/>
          <w:bCs/>
          <w:szCs w:val="24"/>
        </w:rPr>
        <w:t>研讨相结合，线上（课程平台）与线下答（质）</w:t>
      </w:r>
      <w:proofErr w:type="gramStart"/>
      <w:r w:rsidR="00CD5E13" w:rsidRPr="00447CE5">
        <w:rPr>
          <w:rFonts w:ascii="Times New Roman" w:eastAsia="宋体" w:hAnsi="Times New Roman" w:cs="Times New Roman"/>
          <w:bCs/>
          <w:szCs w:val="24"/>
        </w:rPr>
        <w:t>疑</w:t>
      </w:r>
      <w:proofErr w:type="gramEnd"/>
      <w:r w:rsidR="00CD5E13" w:rsidRPr="00447CE5">
        <w:rPr>
          <w:rFonts w:ascii="Times New Roman" w:eastAsia="宋体" w:hAnsi="Times New Roman" w:cs="Times New Roman"/>
          <w:bCs/>
          <w:szCs w:val="24"/>
        </w:rPr>
        <w:t>研讨相补充。</w:t>
      </w:r>
      <w:r w:rsidR="00E4477A" w:rsidRPr="00447CE5">
        <w:rPr>
          <w:rFonts w:ascii="Times New Roman" w:eastAsia="宋体" w:hAnsi="Times New Roman" w:cs="Times New Roman"/>
          <w:bCs/>
          <w:szCs w:val="24"/>
        </w:rPr>
        <w:t xml:space="preserve"> </w:t>
      </w:r>
    </w:p>
    <w:p w14:paraId="44BCAD5F" w14:textId="77777777" w:rsidR="008C2ECF" w:rsidRPr="0018675E" w:rsidRDefault="00E4477A" w:rsidP="0018675E">
      <w:pPr>
        <w:spacing w:beforeLines="50" w:before="156"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七、课程考核与评价方式</w:t>
      </w:r>
    </w:p>
    <w:p w14:paraId="1553EC35" w14:textId="7457EAE1" w:rsidR="008C2ECF" w:rsidRPr="0018675E" w:rsidRDefault="00E4477A" w:rsidP="00A05EA9">
      <w:pPr>
        <w:pStyle w:val="a4"/>
        <w:ind w:firstLineChars="200" w:firstLine="420"/>
        <w:rPr>
          <w:rFonts w:ascii="Times New Roman" w:eastAsia="宋体" w:hAnsi="Times New Roman" w:cs="Times New Roman"/>
          <w:sz w:val="21"/>
          <w:szCs w:val="24"/>
        </w:rPr>
      </w:pPr>
      <w:r w:rsidRPr="0018675E">
        <w:rPr>
          <w:rFonts w:ascii="Times New Roman" w:eastAsia="宋体" w:hAnsi="Times New Roman" w:cs="Times New Roman"/>
          <w:sz w:val="21"/>
          <w:szCs w:val="24"/>
        </w:rPr>
        <w:t>1.</w:t>
      </w:r>
      <w:r w:rsidR="00133C37" w:rsidRPr="0018675E">
        <w:rPr>
          <w:rFonts w:ascii="Times New Roman" w:eastAsia="宋体" w:hAnsi="Times New Roman" w:cs="Times New Roman"/>
          <w:sz w:val="21"/>
          <w:szCs w:val="24"/>
        </w:rPr>
        <w:t xml:space="preserve"> </w:t>
      </w:r>
      <w:r w:rsidRPr="0018675E">
        <w:rPr>
          <w:rFonts w:ascii="Times New Roman" w:eastAsia="宋体" w:hAnsi="Times New Roman" w:cs="Times New Roman"/>
          <w:sz w:val="21"/>
          <w:szCs w:val="24"/>
        </w:rPr>
        <w:t>课程考核</w:t>
      </w:r>
    </w:p>
    <w:p w14:paraId="4F9966CC" w14:textId="55F1B635" w:rsidR="008C2ECF" w:rsidRPr="0018675E" w:rsidRDefault="0018675E" w:rsidP="00A05EA9">
      <w:pPr>
        <w:pStyle w:val="a4"/>
        <w:ind w:firstLineChars="200" w:firstLine="420"/>
        <w:rPr>
          <w:rFonts w:ascii="Times New Roman" w:eastAsia="宋体" w:hAnsi="Times New Roman" w:cs="Times New Roman"/>
          <w:sz w:val="21"/>
          <w:szCs w:val="24"/>
        </w:rPr>
      </w:pPr>
      <w:r w:rsidRPr="0018675E">
        <w:rPr>
          <w:rFonts w:ascii="Times New Roman" w:eastAsia="宋体" w:hAnsi="Times New Roman" w:cs="Times New Roman"/>
          <w:sz w:val="21"/>
          <w:szCs w:val="24"/>
        </w:rPr>
        <w:t>课程</w:t>
      </w:r>
      <w:r w:rsidR="00E4477A" w:rsidRPr="0018675E">
        <w:rPr>
          <w:rFonts w:ascii="Times New Roman" w:eastAsia="宋体" w:hAnsi="Times New Roman" w:cs="Times New Roman"/>
          <w:sz w:val="21"/>
          <w:szCs w:val="24"/>
        </w:rPr>
        <w:t>考核方式：采用过程形成性考核</w:t>
      </w:r>
      <w:r w:rsidR="005C3568">
        <w:rPr>
          <w:rFonts w:ascii="Times New Roman" w:eastAsia="宋体" w:hAnsi="Times New Roman" w:cs="Times New Roman" w:hint="eastAsia"/>
          <w:sz w:val="21"/>
          <w:szCs w:val="24"/>
        </w:rPr>
        <w:t>（过程考核）</w:t>
      </w:r>
      <w:r w:rsidR="00E4477A" w:rsidRPr="0018675E">
        <w:rPr>
          <w:rFonts w:ascii="Times New Roman" w:eastAsia="宋体" w:hAnsi="Times New Roman" w:cs="Times New Roman"/>
          <w:sz w:val="21"/>
          <w:szCs w:val="24"/>
        </w:rPr>
        <w:t>与</w:t>
      </w:r>
      <w:proofErr w:type="gramStart"/>
      <w:r w:rsidR="00E4477A" w:rsidRPr="0018675E">
        <w:rPr>
          <w:rFonts w:ascii="Times New Roman" w:eastAsia="宋体" w:hAnsi="Times New Roman" w:cs="Times New Roman"/>
          <w:sz w:val="21"/>
          <w:szCs w:val="24"/>
        </w:rPr>
        <w:t>结课集中</w:t>
      </w:r>
      <w:proofErr w:type="gramEnd"/>
      <w:r w:rsidR="00E4477A" w:rsidRPr="0018675E">
        <w:rPr>
          <w:rFonts w:ascii="Times New Roman" w:eastAsia="宋体" w:hAnsi="Times New Roman" w:cs="Times New Roman"/>
          <w:sz w:val="21"/>
          <w:szCs w:val="24"/>
        </w:rPr>
        <w:t>考试</w:t>
      </w:r>
      <w:r w:rsidR="005C3568">
        <w:rPr>
          <w:rFonts w:ascii="Times New Roman" w:eastAsia="宋体" w:hAnsi="Times New Roman" w:cs="Times New Roman" w:hint="eastAsia"/>
          <w:sz w:val="21"/>
          <w:szCs w:val="24"/>
        </w:rPr>
        <w:t>（</w:t>
      </w:r>
      <w:proofErr w:type="gramStart"/>
      <w:r w:rsidR="005C3568">
        <w:rPr>
          <w:rFonts w:ascii="Times New Roman" w:eastAsia="宋体" w:hAnsi="Times New Roman" w:cs="Times New Roman" w:hint="eastAsia"/>
          <w:sz w:val="21"/>
          <w:szCs w:val="24"/>
        </w:rPr>
        <w:t>结课考试</w:t>
      </w:r>
      <w:proofErr w:type="gramEnd"/>
      <w:r w:rsidR="005C3568">
        <w:rPr>
          <w:rFonts w:ascii="Times New Roman" w:eastAsia="宋体" w:hAnsi="Times New Roman" w:cs="Times New Roman" w:hint="eastAsia"/>
          <w:sz w:val="21"/>
          <w:szCs w:val="24"/>
        </w:rPr>
        <w:t>）</w:t>
      </w:r>
      <w:r w:rsidR="00E4477A" w:rsidRPr="0018675E">
        <w:rPr>
          <w:rFonts w:ascii="Times New Roman" w:eastAsia="宋体" w:hAnsi="Times New Roman" w:cs="Times New Roman"/>
          <w:sz w:val="21"/>
          <w:szCs w:val="24"/>
        </w:rPr>
        <w:t>考核相结合的方式。</w:t>
      </w:r>
    </w:p>
    <w:p w14:paraId="7242183C" w14:textId="69CD98AF" w:rsidR="005C3568" w:rsidRDefault="00E4477A" w:rsidP="00A05EA9">
      <w:pPr>
        <w:pStyle w:val="a4"/>
        <w:ind w:firstLineChars="200" w:firstLine="420"/>
        <w:rPr>
          <w:rFonts w:ascii="Times New Roman" w:eastAsia="宋体" w:hAnsi="Times New Roman" w:cs="Times New Roman"/>
          <w:sz w:val="21"/>
          <w:szCs w:val="24"/>
        </w:rPr>
      </w:pPr>
      <w:r w:rsidRPr="0018675E">
        <w:rPr>
          <w:rFonts w:ascii="Times New Roman" w:eastAsia="宋体" w:hAnsi="Times New Roman" w:cs="Times New Roman"/>
          <w:sz w:val="21"/>
          <w:szCs w:val="24"/>
        </w:rPr>
        <w:t>过程形成性考核</w:t>
      </w:r>
      <w:r w:rsidR="005C3568">
        <w:rPr>
          <w:rFonts w:ascii="Times New Roman" w:eastAsia="宋体" w:hAnsi="Times New Roman" w:cs="Times New Roman" w:hint="eastAsia"/>
          <w:sz w:val="21"/>
          <w:szCs w:val="24"/>
        </w:rPr>
        <w:t>（过程考核）</w:t>
      </w:r>
      <w:r w:rsidRPr="0018675E">
        <w:rPr>
          <w:rFonts w:ascii="Times New Roman" w:eastAsia="宋体" w:hAnsi="Times New Roman" w:cs="Times New Roman"/>
          <w:sz w:val="21"/>
          <w:szCs w:val="24"/>
        </w:rPr>
        <w:t>包括</w:t>
      </w:r>
      <w:r w:rsidR="006F5265">
        <w:rPr>
          <w:rFonts w:ascii="Times New Roman" w:eastAsia="宋体" w:hAnsi="Times New Roman" w:cs="Times New Roman" w:hint="eastAsia"/>
          <w:sz w:val="21"/>
          <w:szCs w:val="24"/>
        </w:rPr>
        <w:t>四</w:t>
      </w:r>
      <w:r w:rsidRPr="0018675E">
        <w:rPr>
          <w:rFonts w:ascii="Times New Roman" w:eastAsia="宋体" w:hAnsi="Times New Roman" w:cs="Times New Roman"/>
          <w:sz w:val="21"/>
          <w:szCs w:val="24"/>
        </w:rPr>
        <w:t>部分：线上资源学习、作业、答（质）</w:t>
      </w:r>
      <w:proofErr w:type="gramStart"/>
      <w:r w:rsidRPr="0018675E">
        <w:rPr>
          <w:rFonts w:ascii="Times New Roman" w:eastAsia="宋体" w:hAnsi="Times New Roman" w:cs="Times New Roman"/>
          <w:sz w:val="21"/>
          <w:szCs w:val="24"/>
        </w:rPr>
        <w:t>疑</w:t>
      </w:r>
      <w:proofErr w:type="gramEnd"/>
      <w:r w:rsidRPr="0018675E">
        <w:rPr>
          <w:rFonts w:ascii="Times New Roman" w:eastAsia="宋体" w:hAnsi="Times New Roman" w:cs="Times New Roman"/>
          <w:sz w:val="21"/>
          <w:szCs w:val="24"/>
        </w:rPr>
        <w:t>研讨</w:t>
      </w:r>
      <w:r w:rsidR="004772B3" w:rsidRPr="0018675E">
        <w:rPr>
          <w:rFonts w:ascii="Times New Roman" w:eastAsia="宋体" w:hAnsi="Times New Roman" w:cs="Times New Roman"/>
          <w:sz w:val="21"/>
          <w:szCs w:val="24"/>
        </w:rPr>
        <w:t>及</w:t>
      </w:r>
      <w:r w:rsidR="003F29F7" w:rsidRPr="0018675E">
        <w:rPr>
          <w:rFonts w:ascii="Times New Roman" w:eastAsia="宋体" w:hAnsi="Times New Roman" w:cs="Times New Roman"/>
          <w:sz w:val="21"/>
          <w:szCs w:val="24"/>
        </w:rPr>
        <w:t>课内测验</w:t>
      </w:r>
      <w:r w:rsidRPr="0018675E">
        <w:rPr>
          <w:rFonts w:ascii="Times New Roman" w:eastAsia="宋体" w:hAnsi="Times New Roman" w:cs="Times New Roman"/>
          <w:sz w:val="21"/>
          <w:szCs w:val="24"/>
        </w:rPr>
        <w:t>。</w:t>
      </w:r>
    </w:p>
    <w:p w14:paraId="4B098D21" w14:textId="1441E96B" w:rsidR="008C2ECF" w:rsidRPr="0018675E" w:rsidRDefault="00E4477A" w:rsidP="00A05EA9">
      <w:pPr>
        <w:pStyle w:val="a4"/>
        <w:ind w:firstLineChars="200" w:firstLine="420"/>
        <w:rPr>
          <w:rFonts w:ascii="Times New Roman" w:eastAsia="宋体" w:hAnsi="Times New Roman" w:cs="Times New Roman"/>
          <w:sz w:val="21"/>
          <w:szCs w:val="24"/>
        </w:rPr>
      </w:pPr>
      <w:r w:rsidRPr="0018675E">
        <w:rPr>
          <w:rFonts w:ascii="Times New Roman" w:eastAsia="宋体" w:hAnsi="Times New Roman" w:cs="Times New Roman"/>
          <w:sz w:val="21"/>
          <w:szCs w:val="24"/>
        </w:rPr>
        <w:t>详见《城市轨道交通综合监控及系统集成》课程考核及成绩评定细则（附件</w:t>
      </w:r>
      <w:r w:rsidRPr="0018675E">
        <w:rPr>
          <w:rFonts w:ascii="Times New Roman" w:eastAsia="宋体" w:hAnsi="Times New Roman" w:cs="Times New Roman"/>
          <w:sz w:val="21"/>
          <w:szCs w:val="24"/>
        </w:rPr>
        <w:t>1</w:t>
      </w:r>
      <w:r w:rsidRPr="0018675E">
        <w:rPr>
          <w:rFonts w:ascii="Times New Roman" w:eastAsia="宋体" w:hAnsi="Times New Roman" w:cs="Times New Roman"/>
          <w:sz w:val="21"/>
          <w:szCs w:val="24"/>
        </w:rPr>
        <w:t>）。</w:t>
      </w:r>
    </w:p>
    <w:p w14:paraId="13018F8F" w14:textId="6BDAA4E2" w:rsidR="008D4E65" w:rsidRPr="0018675E" w:rsidRDefault="004E470B" w:rsidP="00A05EA9">
      <w:pPr>
        <w:pStyle w:val="a4"/>
        <w:ind w:firstLineChars="200" w:firstLine="420"/>
        <w:rPr>
          <w:rFonts w:ascii="Times New Roman" w:eastAsia="宋体" w:hAnsi="Times New Roman" w:cs="Times New Roman"/>
          <w:sz w:val="21"/>
          <w:szCs w:val="24"/>
        </w:rPr>
      </w:pPr>
      <w:r w:rsidRPr="0018675E">
        <w:rPr>
          <w:rFonts w:ascii="Times New Roman" w:eastAsia="宋体" w:hAnsi="Times New Roman" w:cs="Times New Roman"/>
          <w:sz w:val="21"/>
          <w:szCs w:val="24"/>
        </w:rPr>
        <w:t>2.</w:t>
      </w:r>
      <w:r w:rsidR="00133C37" w:rsidRPr="0018675E">
        <w:rPr>
          <w:rFonts w:ascii="Times New Roman" w:eastAsia="宋体" w:hAnsi="Times New Roman" w:cs="Times New Roman"/>
          <w:sz w:val="21"/>
          <w:szCs w:val="24"/>
        </w:rPr>
        <w:t xml:space="preserve"> </w:t>
      </w:r>
      <w:proofErr w:type="gramStart"/>
      <w:r w:rsidR="00E4477A" w:rsidRPr="0018675E">
        <w:rPr>
          <w:rFonts w:ascii="Times New Roman" w:eastAsia="宋体" w:hAnsi="Times New Roman" w:cs="Times New Roman"/>
          <w:sz w:val="21"/>
          <w:szCs w:val="24"/>
        </w:rPr>
        <w:t>程目标</w:t>
      </w:r>
      <w:proofErr w:type="gramEnd"/>
      <w:r w:rsidR="00E4477A" w:rsidRPr="0018675E">
        <w:rPr>
          <w:rFonts w:ascii="Times New Roman" w:eastAsia="宋体" w:hAnsi="Times New Roman" w:cs="Times New Roman"/>
          <w:sz w:val="21"/>
          <w:szCs w:val="24"/>
        </w:rPr>
        <w:t>达成评价与分析方法</w:t>
      </w:r>
      <w:r w:rsidR="00E4477A" w:rsidRPr="0018675E">
        <w:rPr>
          <w:rFonts w:ascii="Times New Roman" w:eastAsia="宋体" w:hAnsi="Times New Roman" w:cs="Times New Roman"/>
          <w:sz w:val="21"/>
          <w:szCs w:val="24"/>
        </w:rPr>
        <w:t xml:space="preserve"> </w:t>
      </w:r>
    </w:p>
    <w:p w14:paraId="48780FD7" w14:textId="27E839E3" w:rsidR="008C2ECF" w:rsidRPr="0018675E" w:rsidRDefault="00E4477A" w:rsidP="00872F35">
      <w:pPr>
        <w:pStyle w:val="a4"/>
        <w:spacing w:afterLines="50" w:after="156"/>
        <w:ind w:firstLineChars="200" w:firstLine="420"/>
        <w:rPr>
          <w:rFonts w:ascii="Times New Roman" w:eastAsia="宋体" w:hAnsi="Times New Roman" w:cs="Times New Roman"/>
          <w:sz w:val="21"/>
          <w:szCs w:val="24"/>
        </w:rPr>
      </w:pPr>
      <w:r w:rsidRPr="0018675E">
        <w:rPr>
          <w:rFonts w:ascii="Times New Roman" w:eastAsia="宋体" w:hAnsi="Times New Roman" w:cs="Times New Roman"/>
          <w:sz w:val="21"/>
          <w:szCs w:val="24"/>
        </w:rPr>
        <w:t>课程目标达成评价与课程考核环节（方式）之间的对应关系如下表所示：</w:t>
      </w:r>
    </w:p>
    <w:tbl>
      <w:tblPr>
        <w:tblStyle w:val="ab"/>
        <w:tblW w:w="0" w:type="auto"/>
        <w:jc w:val="center"/>
        <w:tblLook w:val="04A0" w:firstRow="1" w:lastRow="0" w:firstColumn="1" w:lastColumn="0" w:noHBand="0" w:noVBand="1"/>
      </w:tblPr>
      <w:tblGrid>
        <w:gridCol w:w="1129"/>
        <w:gridCol w:w="1556"/>
        <w:gridCol w:w="712"/>
        <w:gridCol w:w="1843"/>
        <w:gridCol w:w="1276"/>
        <w:gridCol w:w="1417"/>
      </w:tblGrid>
      <w:tr w:rsidR="0073506C" w:rsidRPr="0018675E" w14:paraId="1CA4A209" w14:textId="77777777" w:rsidTr="00872F35">
        <w:trPr>
          <w:jc w:val="center"/>
        </w:trPr>
        <w:tc>
          <w:tcPr>
            <w:tcW w:w="1129" w:type="dxa"/>
          </w:tcPr>
          <w:p w14:paraId="410497AD" w14:textId="77777777"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lastRenderedPageBreak/>
              <w:t>课程目标</w:t>
            </w:r>
            <w:r w:rsidRPr="0018675E">
              <w:rPr>
                <w:rFonts w:ascii="Times New Roman" w:eastAsia="宋体" w:hAnsi="Times New Roman" w:cs="Times New Roman"/>
                <w:szCs w:val="24"/>
              </w:rPr>
              <w:t xml:space="preserve"> </w:t>
            </w:r>
          </w:p>
        </w:tc>
        <w:tc>
          <w:tcPr>
            <w:tcW w:w="1556" w:type="dxa"/>
          </w:tcPr>
          <w:p w14:paraId="683BA941" w14:textId="77777777"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线上资源学习</w:t>
            </w:r>
          </w:p>
        </w:tc>
        <w:tc>
          <w:tcPr>
            <w:tcW w:w="712" w:type="dxa"/>
          </w:tcPr>
          <w:p w14:paraId="123370FF" w14:textId="03E31518"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作业</w:t>
            </w:r>
          </w:p>
        </w:tc>
        <w:tc>
          <w:tcPr>
            <w:tcW w:w="1843" w:type="dxa"/>
          </w:tcPr>
          <w:p w14:paraId="53D9018C" w14:textId="0E98BFD9"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答（质）</w:t>
            </w:r>
            <w:proofErr w:type="gramStart"/>
            <w:r w:rsidRPr="0018675E">
              <w:rPr>
                <w:rFonts w:ascii="Times New Roman" w:eastAsia="宋体" w:hAnsi="Times New Roman" w:cs="Times New Roman"/>
                <w:szCs w:val="24"/>
              </w:rPr>
              <w:t>疑</w:t>
            </w:r>
            <w:proofErr w:type="gramEnd"/>
            <w:r w:rsidRPr="0018675E">
              <w:rPr>
                <w:rFonts w:ascii="Times New Roman" w:eastAsia="宋体" w:hAnsi="Times New Roman" w:cs="Times New Roman"/>
                <w:szCs w:val="24"/>
              </w:rPr>
              <w:t>研讨</w:t>
            </w:r>
          </w:p>
        </w:tc>
        <w:tc>
          <w:tcPr>
            <w:tcW w:w="1276" w:type="dxa"/>
          </w:tcPr>
          <w:p w14:paraId="46D48884" w14:textId="750028C3"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课内测验</w:t>
            </w:r>
          </w:p>
        </w:tc>
        <w:tc>
          <w:tcPr>
            <w:tcW w:w="1417" w:type="dxa"/>
          </w:tcPr>
          <w:p w14:paraId="4D464A7E" w14:textId="77777777" w:rsidR="0073506C" w:rsidRPr="0018675E" w:rsidRDefault="0073506C" w:rsidP="003F29F7">
            <w:pPr>
              <w:jc w:val="center"/>
              <w:rPr>
                <w:rFonts w:ascii="Times New Roman" w:eastAsia="宋体" w:hAnsi="Times New Roman" w:cs="Times New Roman"/>
                <w:szCs w:val="24"/>
              </w:rPr>
            </w:pPr>
            <w:proofErr w:type="gramStart"/>
            <w:r w:rsidRPr="0018675E">
              <w:rPr>
                <w:rFonts w:ascii="Times New Roman" w:eastAsia="宋体" w:hAnsi="Times New Roman" w:cs="Times New Roman"/>
                <w:szCs w:val="24"/>
              </w:rPr>
              <w:t>结课考试</w:t>
            </w:r>
            <w:proofErr w:type="gramEnd"/>
          </w:p>
        </w:tc>
      </w:tr>
      <w:tr w:rsidR="0073506C" w:rsidRPr="0018675E" w14:paraId="25BCDD42" w14:textId="77777777" w:rsidTr="00872F35">
        <w:trPr>
          <w:jc w:val="center"/>
        </w:trPr>
        <w:tc>
          <w:tcPr>
            <w:tcW w:w="1129" w:type="dxa"/>
          </w:tcPr>
          <w:p w14:paraId="72E8FA13" w14:textId="77777777"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1</w:t>
            </w:r>
          </w:p>
        </w:tc>
        <w:tc>
          <w:tcPr>
            <w:tcW w:w="1556" w:type="dxa"/>
          </w:tcPr>
          <w:p w14:paraId="6ECE9DB1" w14:textId="77777777"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w:t>
            </w:r>
          </w:p>
        </w:tc>
        <w:tc>
          <w:tcPr>
            <w:tcW w:w="712" w:type="dxa"/>
          </w:tcPr>
          <w:p w14:paraId="5E879CE8" w14:textId="39ACE301"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w:t>
            </w:r>
          </w:p>
        </w:tc>
        <w:tc>
          <w:tcPr>
            <w:tcW w:w="1843" w:type="dxa"/>
          </w:tcPr>
          <w:p w14:paraId="078473A2" w14:textId="6F115CFC"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w:t>
            </w:r>
          </w:p>
        </w:tc>
        <w:tc>
          <w:tcPr>
            <w:tcW w:w="1276" w:type="dxa"/>
          </w:tcPr>
          <w:p w14:paraId="72CB76B3" w14:textId="77777777"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w:t>
            </w:r>
          </w:p>
        </w:tc>
        <w:tc>
          <w:tcPr>
            <w:tcW w:w="1417" w:type="dxa"/>
          </w:tcPr>
          <w:p w14:paraId="438378C4" w14:textId="77777777"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w:t>
            </w:r>
          </w:p>
        </w:tc>
      </w:tr>
      <w:tr w:rsidR="0073506C" w:rsidRPr="0018675E" w14:paraId="02F134C9" w14:textId="77777777" w:rsidTr="00872F35">
        <w:trPr>
          <w:jc w:val="center"/>
        </w:trPr>
        <w:tc>
          <w:tcPr>
            <w:tcW w:w="1129" w:type="dxa"/>
          </w:tcPr>
          <w:p w14:paraId="59810697" w14:textId="77777777"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2</w:t>
            </w:r>
          </w:p>
        </w:tc>
        <w:tc>
          <w:tcPr>
            <w:tcW w:w="1556" w:type="dxa"/>
          </w:tcPr>
          <w:p w14:paraId="45E6B1FC" w14:textId="5E1C0DEE"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w:t>
            </w:r>
          </w:p>
        </w:tc>
        <w:tc>
          <w:tcPr>
            <w:tcW w:w="712" w:type="dxa"/>
          </w:tcPr>
          <w:p w14:paraId="4C1D6364" w14:textId="388D7A6D"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w:t>
            </w:r>
          </w:p>
        </w:tc>
        <w:tc>
          <w:tcPr>
            <w:tcW w:w="1843" w:type="dxa"/>
          </w:tcPr>
          <w:p w14:paraId="3E46F64D" w14:textId="2F86E595"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w:t>
            </w:r>
          </w:p>
        </w:tc>
        <w:tc>
          <w:tcPr>
            <w:tcW w:w="1276" w:type="dxa"/>
          </w:tcPr>
          <w:p w14:paraId="63267038" w14:textId="0A7ECA5C" w:rsidR="0073506C" w:rsidRPr="0018675E" w:rsidRDefault="0073506C" w:rsidP="003F29F7">
            <w:pPr>
              <w:jc w:val="center"/>
              <w:rPr>
                <w:rFonts w:ascii="Times New Roman" w:eastAsia="宋体" w:hAnsi="Times New Roman" w:cs="Times New Roman"/>
                <w:szCs w:val="24"/>
              </w:rPr>
            </w:pPr>
          </w:p>
        </w:tc>
        <w:tc>
          <w:tcPr>
            <w:tcW w:w="1417" w:type="dxa"/>
          </w:tcPr>
          <w:p w14:paraId="644D4231" w14:textId="77777777" w:rsidR="0073506C" w:rsidRPr="0018675E" w:rsidRDefault="0073506C" w:rsidP="003F29F7">
            <w:pPr>
              <w:jc w:val="center"/>
              <w:rPr>
                <w:rFonts w:ascii="Times New Roman" w:eastAsia="宋体" w:hAnsi="Times New Roman" w:cs="Times New Roman"/>
                <w:szCs w:val="24"/>
              </w:rPr>
            </w:pPr>
            <w:r w:rsidRPr="0018675E">
              <w:rPr>
                <w:rFonts w:ascii="Times New Roman" w:eastAsia="宋体" w:hAnsi="Times New Roman" w:cs="Times New Roman"/>
                <w:szCs w:val="24"/>
              </w:rPr>
              <w:t>√</w:t>
            </w:r>
          </w:p>
        </w:tc>
      </w:tr>
    </w:tbl>
    <w:p w14:paraId="40497276" w14:textId="77777777" w:rsidR="008C2ECF" w:rsidRPr="0018675E" w:rsidRDefault="00E4477A" w:rsidP="00872F35">
      <w:pPr>
        <w:spacing w:beforeLines="50" w:before="156"/>
        <w:ind w:firstLineChars="200" w:firstLine="420"/>
        <w:rPr>
          <w:rFonts w:ascii="Times New Roman" w:eastAsia="宋体" w:hAnsi="Times New Roman" w:cs="Times New Roman"/>
          <w:bCs/>
          <w:szCs w:val="24"/>
        </w:rPr>
      </w:pPr>
      <w:r w:rsidRPr="0018675E">
        <w:rPr>
          <w:rFonts w:ascii="Times New Roman" w:eastAsia="宋体" w:hAnsi="Times New Roman" w:cs="Times New Roman"/>
          <w:szCs w:val="24"/>
        </w:rPr>
        <w:t xml:space="preserve"> </w:t>
      </w:r>
      <w:r w:rsidRPr="0018675E">
        <w:rPr>
          <w:rFonts w:ascii="Times New Roman" w:eastAsia="宋体" w:hAnsi="Times New Roman" w:cs="Times New Roman"/>
          <w:bCs/>
          <w:szCs w:val="24"/>
        </w:rPr>
        <w:t>详见《城市轨道交通综合监控及系统集成》课程目标达成评价与分析方法（附件</w:t>
      </w:r>
      <w:r w:rsidRPr="0018675E">
        <w:rPr>
          <w:rFonts w:ascii="Times New Roman" w:eastAsia="宋体" w:hAnsi="Times New Roman" w:cs="Times New Roman"/>
          <w:bCs/>
          <w:szCs w:val="24"/>
        </w:rPr>
        <w:t xml:space="preserve"> 2</w:t>
      </w:r>
      <w:r w:rsidRPr="0018675E">
        <w:rPr>
          <w:rFonts w:ascii="Times New Roman" w:eastAsia="宋体" w:hAnsi="Times New Roman" w:cs="Times New Roman"/>
          <w:bCs/>
          <w:szCs w:val="24"/>
        </w:rPr>
        <w:t>）。</w:t>
      </w:r>
    </w:p>
    <w:p w14:paraId="5CB8E165" w14:textId="39353887" w:rsidR="008C2ECF" w:rsidRPr="0018675E" w:rsidRDefault="00E4477A" w:rsidP="003F29F7">
      <w:pPr>
        <w:ind w:firstLineChars="200" w:firstLine="420"/>
        <w:rPr>
          <w:rFonts w:ascii="Times New Roman" w:eastAsia="宋体" w:hAnsi="Times New Roman" w:cs="Times New Roman"/>
          <w:bCs/>
          <w:szCs w:val="24"/>
        </w:rPr>
      </w:pPr>
      <w:r w:rsidRPr="0018675E">
        <w:rPr>
          <w:rFonts w:ascii="Times New Roman" w:eastAsia="宋体" w:hAnsi="Times New Roman" w:cs="Times New Roman"/>
          <w:bCs/>
          <w:szCs w:val="24"/>
        </w:rPr>
        <w:t xml:space="preserve"> 3</w:t>
      </w:r>
      <w:r w:rsidRPr="0018675E">
        <w:rPr>
          <w:rFonts w:ascii="Times New Roman" w:eastAsia="宋体" w:hAnsi="Times New Roman" w:cs="Times New Roman"/>
          <w:bCs/>
          <w:szCs w:val="24"/>
        </w:rPr>
        <w:t>．《城市轨道交通综合监控及系统集成》结课后，组织学生按照《城市轨道交通综合监控及系统集成》课程目标进行学习成效自评，</w:t>
      </w:r>
      <w:r w:rsidR="00FD413E" w:rsidRPr="0018675E">
        <w:rPr>
          <w:rFonts w:ascii="Times New Roman" w:eastAsia="宋体" w:hAnsi="Times New Roman" w:cs="Times New Roman"/>
          <w:bCs/>
          <w:szCs w:val="24"/>
        </w:rPr>
        <w:t>任课</w:t>
      </w:r>
      <w:r w:rsidRPr="0018675E">
        <w:rPr>
          <w:rFonts w:ascii="Times New Roman" w:eastAsia="宋体" w:hAnsi="Times New Roman" w:cs="Times New Roman"/>
          <w:bCs/>
          <w:szCs w:val="24"/>
        </w:rPr>
        <w:t>教师进行课程教学自评（教学总结及持续改进）。</w:t>
      </w:r>
    </w:p>
    <w:p w14:paraId="3BABD94D" w14:textId="5264E135" w:rsidR="008C2ECF" w:rsidRPr="0018675E" w:rsidRDefault="00E4477A" w:rsidP="004231EF">
      <w:pPr>
        <w:spacing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八、</w:t>
      </w:r>
      <w:r w:rsidR="00CC0915" w:rsidRPr="0018675E">
        <w:rPr>
          <w:rFonts w:ascii="Times New Roman" w:eastAsia="黑体" w:hAnsi="Times New Roman" w:cs="Times New Roman"/>
          <w:sz w:val="24"/>
          <w:szCs w:val="24"/>
        </w:rPr>
        <w:t>课程</w:t>
      </w:r>
      <w:r w:rsidRPr="0018675E">
        <w:rPr>
          <w:rFonts w:ascii="Times New Roman" w:eastAsia="黑体" w:hAnsi="Times New Roman" w:cs="Times New Roman"/>
          <w:sz w:val="24"/>
          <w:szCs w:val="24"/>
        </w:rPr>
        <w:t>推荐资料</w:t>
      </w:r>
    </w:p>
    <w:p w14:paraId="4ABC313E" w14:textId="55CED9B1" w:rsidR="008C2ECF" w:rsidRPr="0018675E" w:rsidRDefault="00E4477A"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1.</w:t>
      </w:r>
      <w:r w:rsidR="004E470B" w:rsidRPr="0018675E">
        <w:rPr>
          <w:rFonts w:ascii="Times New Roman" w:eastAsia="宋体" w:hAnsi="Times New Roman" w:cs="Times New Roman"/>
          <w:szCs w:val="21"/>
        </w:rPr>
        <w:t xml:space="preserve"> </w:t>
      </w:r>
      <w:r w:rsidRPr="0018675E">
        <w:rPr>
          <w:rFonts w:ascii="Times New Roman" w:eastAsia="宋体" w:hAnsi="Times New Roman" w:cs="Times New Roman"/>
          <w:szCs w:val="21"/>
        </w:rPr>
        <w:t>教材</w:t>
      </w:r>
    </w:p>
    <w:p w14:paraId="30BA024C" w14:textId="45DD38A9" w:rsidR="008C2ECF" w:rsidRPr="0018675E" w:rsidRDefault="00E4477A"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《城市轨道交通综合监控系统及集成》，李国宁</w:t>
      </w:r>
      <w:r w:rsidR="00B317C9" w:rsidRPr="0018675E">
        <w:rPr>
          <w:rFonts w:ascii="Times New Roman" w:eastAsia="宋体" w:hAnsi="Times New Roman" w:cs="Times New Roman"/>
          <w:szCs w:val="21"/>
        </w:rPr>
        <w:t>，</w:t>
      </w:r>
      <w:r w:rsidRPr="0018675E">
        <w:rPr>
          <w:rFonts w:ascii="Times New Roman" w:eastAsia="宋体" w:hAnsi="Times New Roman" w:cs="Times New Roman"/>
          <w:szCs w:val="21"/>
        </w:rPr>
        <w:t>刘伯鸿</w:t>
      </w:r>
      <w:r w:rsidR="00B317C9" w:rsidRPr="0018675E">
        <w:rPr>
          <w:rFonts w:ascii="Times New Roman" w:eastAsia="宋体" w:hAnsi="Times New Roman" w:cs="Times New Roman"/>
          <w:szCs w:val="21"/>
        </w:rPr>
        <w:t>，</w:t>
      </w:r>
      <w:r w:rsidRPr="0018675E">
        <w:rPr>
          <w:rFonts w:ascii="Times New Roman" w:eastAsia="宋体" w:hAnsi="Times New Roman" w:cs="Times New Roman"/>
          <w:szCs w:val="21"/>
        </w:rPr>
        <w:t>西南交通大学出版社</w:t>
      </w:r>
      <w:r w:rsidR="00B317C9" w:rsidRPr="0018675E">
        <w:rPr>
          <w:rFonts w:ascii="Times New Roman" w:eastAsia="宋体" w:hAnsi="Times New Roman" w:cs="Times New Roman"/>
          <w:szCs w:val="21"/>
        </w:rPr>
        <w:t>，</w:t>
      </w:r>
      <w:r w:rsidRPr="0018675E">
        <w:rPr>
          <w:rFonts w:ascii="Times New Roman" w:eastAsia="宋体" w:hAnsi="Times New Roman" w:cs="Times New Roman"/>
          <w:szCs w:val="21"/>
        </w:rPr>
        <w:t>2011</w:t>
      </w:r>
      <w:r w:rsidRPr="0018675E">
        <w:rPr>
          <w:rFonts w:ascii="Times New Roman" w:eastAsia="宋体" w:hAnsi="Times New Roman" w:cs="Times New Roman"/>
          <w:szCs w:val="21"/>
        </w:rPr>
        <w:t>年</w:t>
      </w:r>
      <w:r w:rsidRPr="0018675E">
        <w:rPr>
          <w:rFonts w:ascii="Times New Roman" w:eastAsia="宋体" w:hAnsi="Times New Roman" w:cs="Times New Roman"/>
          <w:szCs w:val="21"/>
        </w:rPr>
        <w:t>10</w:t>
      </w:r>
      <w:r w:rsidRPr="0018675E">
        <w:rPr>
          <w:rFonts w:ascii="Times New Roman" w:eastAsia="宋体" w:hAnsi="Times New Roman" w:cs="Times New Roman"/>
          <w:szCs w:val="21"/>
        </w:rPr>
        <w:t>月</w:t>
      </w:r>
    </w:p>
    <w:p w14:paraId="6AF6F13A" w14:textId="7D83329E" w:rsidR="008C2ECF" w:rsidRPr="0018675E" w:rsidRDefault="00E4477A"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2.</w:t>
      </w:r>
      <w:r w:rsidR="004E470B" w:rsidRPr="0018675E">
        <w:rPr>
          <w:rFonts w:ascii="Times New Roman" w:eastAsia="宋体" w:hAnsi="Times New Roman" w:cs="Times New Roman"/>
          <w:szCs w:val="21"/>
        </w:rPr>
        <w:t xml:space="preserve"> </w:t>
      </w:r>
      <w:r w:rsidRPr="0018675E">
        <w:rPr>
          <w:rFonts w:ascii="Times New Roman" w:eastAsia="宋体" w:hAnsi="Times New Roman" w:cs="Times New Roman"/>
          <w:szCs w:val="21"/>
        </w:rPr>
        <w:t>参考书目</w:t>
      </w:r>
    </w:p>
    <w:p w14:paraId="1E913330" w14:textId="34AA0451" w:rsidR="008C2ECF" w:rsidRPr="0018675E" w:rsidRDefault="00E4477A"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[1]</w:t>
      </w:r>
      <w:r w:rsidRPr="0018675E">
        <w:rPr>
          <w:rFonts w:ascii="Times New Roman" w:eastAsia="宋体" w:hAnsi="Times New Roman" w:cs="Times New Roman"/>
          <w:szCs w:val="21"/>
        </w:rPr>
        <w:t>《城市轨道交通自动化系统与技术》（第</w:t>
      </w:r>
      <w:r w:rsidRPr="0018675E">
        <w:rPr>
          <w:rFonts w:ascii="Times New Roman" w:eastAsia="宋体" w:hAnsi="Times New Roman" w:cs="Times New Roman"/>
          <w:szCs w:val="21"/>
        </w:rPr>
        <w:t>2</w:t>
      </w:r>
      <w:r w:rsidRPr="0018675E">
        <w:rPr>
          <w:rFonts w:ascii="Times New Roman" w:eastAsia="宋体" w:hAnsi="Times New Roman" w:cs="Times New Roman"/>
          <w:szCs w:val="21"/>
        </w:rPr>
        <w:t>版），魏晓东</w:t>
      </w:r>
      <w:r w:rsidR="00B317C9" w:rsidRPr="0018675E">
        <w:rPr>
          <w:rFonts w:ascii="Times New Roman" w:eastAsia="宋体" w:hAnsi="Times New Roman" w:cs="Times New Roman"/>
          <w:szCs w:val="21"/>
        </w:rPr>
        <w:t>，</w:t>
      </w:r>
      <w:r w:rsidRPr="0018675E">
        <w:rPr>
          <w:rFonts w:ascii="Times New Roman" w:eastAsia="宋体" w:hAnsi="Times New Roman" w:cs="Times New Roman"/>
          <w:szCs w:val="21"/>
        </w:rPr>
        <w:t>电子工业出版社</w:t>
      </w:r>
      <w:r w:rsidR="00B317C9" w:rsidRPr="0018675E">
        <w:rPr>
          <w:rFonts w:ascii="Times New Roman" w:eastAsia="宋体" w:hAnsi="Times New Roman" w:cs="Times New Roman"/>
          <w:szCs w:val="21"/>
        </w:rPr>
        <w:t>，</w:t>
      </w:r>
      <w:r w:rsidRPr="0018675E">
        <w:rPr>
          <w:rFonts w:ascii="Times New Roman" w:eastAsia="宋体" w:hAnsi="Times New Roman" w:cs="Times New Roman"/>
          <w:szCs w:val="21"/>
        </w:rPr>
        <w:t>2011</w:t>
      </w:r>
      <w:r w:rsidRPr="0018675E">
        <w:rPr>
          <w:rFonts w:ascii="Times New Roman" w:eastAsia="宋体" w:hAnsi="Times New Roman" w:cs="Times New Roman"/>
          <w:szCs w:val="21"/>
        </w:rPr>
        <w:t>年</w:t>
      </w:r>
      <w:r w:rsidRPr="0018675E">
        <w:rPr>
          <w:rFonts w:ascii="Times New Roman" w:eastAsia="宋体" w:hAnsi="Times New Roman" w:cs="Times New Roman"/>
          <w:szCs w:val="21"/>
        </w:rPr>
        <w:t>3</w:t>
      </w:r>
      <w:r w:rsidRPr="0018675E">
        <w:rPr>
          <w:rFonts w:ascii="Times New Roman" w:eastAsia="宋体" w:hAnsi="Times New Roman" w:cs="Times New Roman"/>
          <w:szCs w:val="21"/>
        </w:rPr>
        <w:t>月</w:t>
      </w:r>
    </w:p>
    <w:p w14:paraId="09842EDA" w14:textId="6B026977" w:rsidR="008C2ECF" w:rsidRPr="0018675E" w:rsidRDefault="00E4477A"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225FDC" w:rsidRPr="0018675E">
        <w:rPr>
          <w:rFonts w:ascii="Times New Roman" w:eastAsia="宋体" w:hAnsi="Times New Roman" w:cs="Times New Roman"/>
          <w:szCs w:val="21"/>
        </w:rPr>
        <w:t>2</w:t>
      </w:r>
      <w:r w:rsidRPr="0018675E">
        <w:rPr>
          <w:rFonts w:ascii="Times New Roman" w:eastAsia="宋体" w:hAnsi="Times New Roman" w:cs="Times New Roman"/>
          <w:szCs w:val="21"/>
        </w:rPr>
        <w:t>]</w:t>
      </w:r>
      <w:r w:rsidRPr="0018675E">
        <w:rPr>
          <w:rFonts w:ascii="Times New Roman" w:eastAsia="宋体" w:hAnsi="Times New Roman" w:cs="Times New Roman"/>
          <w:szCs w:val="21"/>
        </w:rPr>
        <w:t>《城市轨道交通设备系统综述》，中铁电气化集团有限公司，中国铁道出版社，</w:t>
      </w:r>
      <w:r w:rsidRPr="0018675E">
        <w:rPr>
          <w:rFonts w:ascii="Times New Roman" w:eastAsia="宋体" w:hAnsi="Times New Roman" w:cs="Times New Roman"/>
          <w:szCs w:val="21"/>
        </w:rPr>
        <w:t>2012</w:t>
      </w:r>
      <w:r w:rsidRPr="0018675E">
        <w:rPr>
          <w:rFonts w:ascii="Times New Roman" w:eastAsia="宋体" w:hAnsi="Times New Roman" w:cs="Times New Roman"/>
          <w:szCs w:val="21"/>
        </w:rPr>
        <w:t>年</w:t>
      </w:r>
      <w:r w:rsidRPr="0018675E">
        <w:rPr>
          <w:rFonts w:ascii="Times New Roman" w:eastAsia="宋体" w:hAnsi="Times New Roman" w:cs="Times New Roman"/>
          <w:szCs w:val="21"/>
        </w:rPr>
        <w:t>1</w:t>
      </w:r>
      <w:r w:rsidRPr="0018675E">
        <w:rPr>
          <w:rFonts w:ascii="Times New Roman" w:eastAsia="宋体" w:hAnsi="Times New Roman" w:cs="Times New Roman"/>
          <w:szCs w:val="21"/>
        </w:rPr>
        <w:t>月</w:t>
      </w:r>
      <w:r w:rsidR="0063508F" w:rsidRPr="0018675E">
        <w:rPr>
          <w:rFonts w:ascii="Times New Roman" w:eastAsia="宋体" w:hAnsi="Times New Roman" w:cs="Times New Roman"/>
          <w:szCs w:val="21"/>
        </w:rPr>
        <w:t xml:space="preserve"> </w:t>
      </w:r>
    </w:p>
    <w:p w14:paraId="63532A80" w14:textId="01E53DFE" w:rsidR="00716834" w:rsidRPr="0018675E" w:rsidRDefault="00716834"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225FDC" w:rsidRPr="0018675E">
        <w:rPr>
          <w:rFonts w:ascii="Times New Roman" w:eastAsia="宋体" w:hAnsi="Times New Roman" w:cs="Times New Roman"/>
          <w:szCs w:val="21"/>
        </w:rPr>
        <w:t>3</w:t>
      </w:r>
      <w:r w:rsidRPr="0018675E">
        <w:rPr>
          <w:rFonts w:ascii="Times New Roman" w:eastAsia="宋体" w:hAnsi="Times New Roman" w:cs="Times New Roman"/>
          <w:szCs w:val="21"/>
        </w:rPr>
        <w:t>]</w:t>
      </w:r>
      <w:r w:rsidRPr="0018675E">
        <w:rPr>
          <w:rFonts w:ascii="Times New Roman" w:eastAsia="宋体" w:hAnsi="Times New Roman" w:cs="Times New Roman"/>
          <w:szCs w:val="21"/>
        </w:rPr>
        <w:t>《现代工业系统集成技术》，魏晓东</w:t>
      </w:r>
      <w:r w:rsidR="00B317C9" w:rsidRPr="0018675E">
        <w:rPr>
          <w:rFonts w:ascii="Times New Roman" w:eastAsia="宋体" w:hAnsi="Times New Roman" w:cs="Times New Roman"/>
          <w:szCs w:val="21"/>
        </w:rPr>
        <w:t>，</w:t>
      </w:r>
      <w:r w:rsidRPr="0018675E">
        <w:rPr>
          <w:rFonts w:ascii="Times New Roman" w:eastAsia="宋体" w:hAnsi="Times New Roman" w:cs="Times New Roman"/>
          <w:szCs w:val="21"/>
        </w:rPr>
        <w:t>电子工业出版社</w:t>
      </w:r>
      <w:r w:rsidR="00B317C9" w:rsidRPr="0018675E">
        <w:rPr>
          <w:rFonts w:ascii="Times New Roman" w:eastAsia="宋体" w:hAnsi="Times New Roman" w:cs="Times New Roman"/>
          <w:szCs w:val="21"/>
        </w:rPr>
        <w:t>，</w:t>
      </w:r>
      <w:r w:rsidRPr="0018675E">
        <w:rPr>
          <w:rFonts w:ascii="Times New Roman" w:eastAsia="宋体" w:hAnsi="Times New Roman" w:cs="Times New Roman"/>
          <w:szCs w:val="21"/>
        </w:rPr>
        <w:t>2016</w:t>
      </w:r>
      <w:r w:rsidRPr="0018675E">
        <w:rPr>
          <w:rFonts w:ascii="Times New Roman" w:eastAsia="宋体" w:hAnsi="Times New Roman" w:cs="Times New Roman"/>
          <w:szCs w:val="21"/>
        </w:rPr>
        <w:t>年</w:t>
      </w:r>
      <w:r w:rsidRPr="0018675E">
        <w:rPr>
          <w:rFonts w:ascii="Times New Roman" w:eastAsia="宋体" w:hAnsi="Times New Roman" w:cs="Times New Roman"/>
          <w:szCs w:val="21"/>
        </w:rPr>
        <w:t>6</w:t>
      </w:r>
      <w:r w:rsidRPr="0018675E">
        <w:rPr>
          <w:rFonts w:ascii="Times New Roman" w:eastAsia="宋体" w:hAnsi="Times New Roman" w:cs="Times New Roman"/>
          <w:szCs w:val="21"/>
        </w:rPr>
        <w:t>月</w:t>
      </w:r>
    </w:p>
    <w:p w14:paraId="6F408F4C" w14:textId="232A0108" w:rsidR="000648DE" w:rsidRPr="0018675E" w:rsidRDefault="00E4477A"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225FDC" w:rsidRPr="0018675E">
        <w:rPr>
          <w:rFonts w:ascii="Times New Roman" w:eastAsia="宋体" w:hAnsi="Times New Roman" w:cs="Times New Roman"/>
          <w:szCs w:val="21"/>
        </w:rPr>
        <w:t>4</w:t>
      </w:r>
      <w:r w:rsidRPr="0018675E">
        <w:rPr>
          <w:rFonts w:ascii="Times New Roman" w:eastAsia="宋体" w:hAnsi="Times New Roman" w:cs="Times New Roman"/>
          <w:szCs w:val="21"/>
        </w:rPr>
        <w:t>]</w:t>
      </w:r>
      <w:r w:rsidR="0063508F" w:rsidRPr="0018675E">
        <w:rPr>
          <w:rFonts w:ascii="Times New Roman" w:eastAsia="宋体" w:hAnsi="Times New Roman" w:cs="Times New Roman"/>
          <w:szCs w:val="21"/>
        </w:rPr>
        <w:t>《城市轨道交通综合监控系统研究与应用》</w:t>
      </w:r>
      <w:r w:rsidR="000648DE" w:rsidRPr="0018675E">
        <w:rPr>
          <w:rFonts w:ascii="Times New Roman" w:eastAsia="宋体" w:hAnsi="Times New Roman" w:cs="Times New Roman"/>
          <w:szCs w:val="21"/>
        </w:rPr>
        <w:t>，</w:t>
      </w:r>
      <w:r w:rsidR="00EE290E" w:rsidRPr="0018675E">
        <w:rPr>
          <w:rFonts w:ascii="Times New Roman" w:eastAsia="宋体" w:hAnsi="Times New Roman" w:cs="Times New Roman"/>
          <w:szCs w:val="21"/>
        </w:rPr>
        <w:t>广州地下铁道总公司</w:t>
      </w:r>
      <w:r w:rsidR="00B317C9" w:rsidRPr="0018675E">
        <w:rPr>
          <w:rFonts w:ascii="Times New Roman" w:eastAsia="宋体" w:hAnsi="Times New Roman" w:cs="Times New Roman"/>
          <w:szCs w:val="21"/>
        </w:rPr>
        <w:t>，</w:t>
      </w:r>
      <w:r w:rsidR="00EE290E" w:rsidRPr="0018675E">
        <w:rPr>
          <w:rFonts w:ascii="Times New Roman" w:eastAsia="宋体" w:hAnsi="Times New Roman" w:cs="Times New Roman"/>
          <w:szCs w:val="21"/>
        </w:rPr>
        <w:t>机械工业</w:t>
      </w:r>
      <w:r w:rsidR="000648DE" w:rsidRPr="0018675E">
        <w:rPr>
          <w:rFonts w:ascii="Times New Roman" w:eastAsia="宋体" w:hAnsi="Times New Roman" w:cs="Times New Roman"/>
          <w:szCs w:val="21"/>
        </w:rPr>
        <w:t>出版社</w:t>
      </w:r>
      <w:r w:rsidR="00B317C9" w:rsidRPr="0018675E">
        <w:rPr>
          <w:rFonts w:ascii="Times New Roman" w:eastAsia="宋体" w:hAnsi="Times New Roman" w:cs="Times New Roman"/>
          <w:szCs w:val="21"/>
        </w:rPr>
        <w:t>，</w:t>
      </w:r>
      <w:r w:rsidR="000648DE" w:rsidRPr="0018675E">
        <w:rPr>
          <w:rFonts w:ascii="Times New Roman" w:eastAsia="宋体" w:hAnsi="Times New Roman" w:cs="Times New Roman"/>
          <w:szCs w:val="21"/>
        </w:rPr>
        <w:t>2013</w:t>
      </w:r>
      <w:r w:rsidR="000648DE" w:rsidRPr="0018675E">
        <w:rPr>
          <w:rFonts w:ascii="Times New Roman" w:eastAsia="宋体" w:hAnsi="Times New Roman" w:cs="Times New Roman"/>
          <w:szCs w:val="21"/>
        </w:rPr>
        <w:t>年</w:t>
      </w:r>
      <w:r w:rsidR="000648DE" w:rsidRPr="0018675E">
        <w:rPr>
          <w:rFonts w:ascii="Times New Roman" w:eastAsia="宋体" w:hAnsi="Times New Roman" w:cs="Times New Roman"/>
          <w:szCs w:val="21"/>
        </w:rPr>
        <w:t>1</w:t>
      </w:r>
      <w:r w:rsidR="000648DE" w:rsidRPr="0018675E">
        <w:rPr>
          <w:rFonts w:ascii="Times New Roman" w:eastAsia="宋体" w:hAnsi="Times New Roman" w:cs="Times New Roman"/>
          <w:szCs w:val="21"/>
        </w:rPr>
        <w:t>月</w:t>
      </w:r>
      <w:r w:rsidR="000648DE" w:rsidRPr="0018675E">
        <w:rPr>
          <w:rFonts w:ascii="Times New Roman" w:eastAsia="宋体" w:hAnsi="Times New Roman" w:cs="Times New Roman"/>
          <w:szCs w:val="21"/>
        </w:rPr>
        <w:t xml:space="preserve"> </w:t>
      </w:r>
    </w:p>
    <w:p w14:paraId="3A87C998" w14:textId="5DD2AA5B" w:rsidR="00225FDC" w:rsidRPr="0018675E" w:rsidRDefault="00225FDC"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[5]</w:t>
      </w:r>
      <w:r w:rsidRPr="0018675E">
        <w:rPr>
          <w:rFonts w:ascii="Times New Roman" w:eastAsia="宋体" w:hAnsi="Times New Roman" w:cs="Times New Roman"/>
          <w:szCs w:val="21"/>
        </w:rPr>
        <w:t>《城市轨道交通工程通信及综合监控系统</w:t>
      </w:r>
      <w:r w:rsidR="00C94BE0" w:rsidRPr="0018675E">
        <w:rPr>
          <w:rFonts w:ascii="Times New Roman" w:eastAsia="宋体" w:hAnsi="Times New Roman" w:cs="Times New Roman"/>
          <w:szCs w:val="21"/>
        </w:rPr>
        <w:t>施工技术指南</w:t>
      </w:r>
      <w:r w:rsidRPr="0018675E">
        <w:rPr>
          <w:rFonts w:ascii="Times New Roman" w:eastAsia="宋体" w:hAnsi="Times New Roman" w:cs="Times New Roman"/>
          <w:szCs w:val="21"/>
        </w:rPr>
        <w:t>》</w:t>
      </w:r>
      <w:r w:rsidR="00B317C9" w:rsidRPr="0018675E">
        <w:rPr>
          <w:rFonts w:ascii="Times New Roman" w:eastAsia="宋体" w:hAnsi="Times New Roman" w:cs="Times New Roman"/>
          <w:szCs w:val="21"/>
        </w:rPr>
        <w:t>，</w:t>
      </w:r>
      <w:r w:rsidRPr="0018675E">
        <w:rPr>
          <w:rFonts w:ascii="Times New Roman" w:eastAsia="宋体" w:hAnsi="Times New Roman" w:cs="Times New Roman"/>
          <w:szCs w:val="21"/>
        </w:rPr>
        <w:t>中铁电气化集团第三工程有限公司</w:t>
      </w:r>
      <w:r w:rsidR="00B317C9" w:rsidRPr="0018675E">
        <w:rPr>
          <w:rFonts w:ascii="Times New Roman" w:eastAsia="宋体" w:hAnsi="Times New Roman" w:cs="Times New Roman"/>
          <w:szCs w:val="21"/>
        </w:rPr>
        <w:t>，</w:t>
      </w:r>
      <w:r w:rsidRPr="0018675E">
        <w:rPr>
          <w:rFonts w:ascii="Times New Roman" w:eastAsia="宋体" w:hAnsi="Times New Roman" w:cs="Times New Roman"/>
          <w:szCs w:val="21"/>
        </w:rPr>
        <w:t>中国铁道出版社，</w:t>
      </w:r>
      <w:r w:rsidRPr="0018675E">
        <w:rPr>
          <w:rFonts w:ascii="Times New Roman" w:eastAsia="宋体" w:hAnsi="Times New Roman" w:cs="Times New Roman"/>
          <w:szCs w:val="21"/>
        </w:rPr>
        <w:t>2017</w:t>
      </w:r>
      <w:r w:rsidRPr="0018675E">
        <w:rPr>
          <w:rFonts w:ascii="Times New Roman" w:eastAsia="宋体" w:hAnsi="Times New Roman" w:cs="Times New Roman"/>
          <w:szCs w:val="21"/>
        </w:rPr>
        <w:t>年</w:t>
      </w:r>
      <w:r w:rsidRPr="0018675E">
        <w:rPr>
          <w:rFonts w:ascii="Times New Roman" w:eastAsia="宋体" w:hAnsi="Times New Roman" w:cs="Times New Roman"/>
          <w:szCs w:val="21"/>
        </w:rPr>
        <w:t>8</w:t>
      </w:r>
      <w:r w:rsidRPr="0018675E">
        <w:rPr>
          <w:rFonts w:ascii="Times New Roman" w:eastAsia="宋体" w:hAnsi="Times New Roman" w:cs="Times New Roman"/>
          <w:szCs w:val="21"/>
        </w:rPr>
        <w:t>月</w:t>
      </w:r>
    </w:p>
    <w:p w14:paraId="5DC94AF9" w14:textId="25C38B0E" w:rsidR="0063508F" w:rsidRPr="0018675E" w:rsidRDefault="0063508F"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[6]</w:t>
      </w:r>
      <w:r w:rsidRPr="0018675E">
        <w:rPr>
          <w:rFonts w:ascii="Times New Roman" w:eastAsia="宋体" w:hAnsi="Times New Roman" w:cs="Times New Roman"/>
          <w:szCs w:val="21"/>
        </w:rPr>
        <w:t>《城市轨道交通供电系统设计原理与应用》</w:t>
      </w:r>
      <w:r w:rsidR="000648DE" w:rsidRPr="0018675E">
        <w:rPr>
          <w:rFonts w:ascii="Times New Roman" w:eastAsia="宋体" w:hAnsi="Times New Roman" w:cs="Times New Roman"/>
          <w:szCs w:val="21"/>
        </w:rPr>
        <w:t>，</w:t>
      </w:r>
      <w:r w:rsidR="00EE290E" w:rsidRPr="0018675E">
        <w:rPr>
          <w:rFonts w:ascii="Times New Roman" w:eastAsia="宋体" w:hAnsi="Times New Roman" w:cs="Times New Roman"/>
          <w:szCs w:val="21"/>
        </w:rPr>
        <w:t>于松伟，</w:t>
      </w:r>
      <w:r w:rsidR="000648DE" w:rsidRPr="0018675E">
        <w:rPr>
          <w:rFonts w:ascii="Times New Roman" w:eastAsia="宋体" w:hAnsi="Times New Roman" w:cs="Times New Roman"/>
          <w:szCs w:val="21"/>
        </w:rPr>
        <w:t>西南交通大学出版社，</w:t>
      </w:r>
      <w:r w:rsidR="000648DE" w:rsidRPr="0018675E">
        <w:rPr>
          <w:rFonts w:ascii="Times New Roman" w:eastAsia="宋体" w:hAnsi="Times New Roman" w:cs="Times New Roman"/>
          <w:szCs w:val="21"/>
        </w:rPr>
        <w:t>2008</w:t>
      </w:r>
      <w:r w:rsidR="000648DE" w:rsidRPr="0018675E">
        <w:rPr>
          <w:rFonts w:ascii="Times New Roman" w:eastAsia="宋体" w:hAnsi="Times New Roman" w:cs="Times New Roman"/>
          <w:szCs w:val="21"/>
        </w:rPr>
        <w:t>年</w:t>
      </w:r>
      <w:r w:rsidR="000648DE" w:rsidRPr="0018675E">
        <w:rPr>
          <w:rFonts w:ascii="Times New Roman" w:eastAsia="宋体" w:hAnsi="Times New Roman" w:cs="Times New Roman"/>
          <w:szCs w:val="21"/>
        </w:rPr>
        <w:t>6</w:t>
      </w:r>
      <w:r w:rsidR="000648DE" w:rsidRPr="0018675E">
        <w:rPr>
          <w:rFonts w:ascii="Times New Roman" w:eastAsia="宋体" w:hAnsi="Times New Roman" w:cs="Times New Roman"/>
          <w:szCs w:val="21"/>
        </w:rPr>
        <w:t>月</w:t>
      </w:r>
    </w:p>
    <w:p w14:paraId="0F05E768" w14:textId="74E16A9E" w:rsidR="0063508F" w:rsidRPr="0018675E" w:rsidRDefault="0063508F"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[7]</w:t>
      </w:r>
      <w:r w:rsidRPr="0018675E">
        <w:rPr>
          <w:rFonts w:ascii="Times New Roman" w:eastAsia="宋体" w:hAnsi="Times New Roman" w:cs="Times New Roman"/>
          <w:szCs w:val="21"/>
        </w:rPr>
        <w:t>《</w:t>
      </w:r>
      <w:r w:rsidR="0062708A" w:rsidRPr="0018675E">
        <w:rPr>
          <w:rFonts w:ascii="Times New Roman" w:eastAsia="宋体" w:hAnsi="Times New Roman" w:cs="Times New Roman"/>
          <w:szCs w:val="21"/>
        </w:rPr>
        <w:t>电力系统远动与调度自动化</w:t>
      </w:r>
      <w:r w:rsidRPr="0018675E">
        <w:rPr>
          <w:rFonts w:ascii="Times New Roman" w:eastAsia="宋体" w:hAnsi="Times New Roman" w:cs="Times New Roman"/>
          <w:szCs w:val="21"/>
        </w:rPr>
        <w:t>》</w:t>
      </w:r>
      <w:r w:rsidR="000648DE" w:rsidRPr="0018675E">
        <w:rPr>
          <w:rFonts w:ascii="Times New Roman" w:eastAsia="宋体" w:hAnsi="Times New Roman" w:cs="Times New Roman"/>
          <w:szCs w:val="21"/>
        </w:rPr>
        <w:t>，孟祥萍，中国电力出版社，</w:t>
      </w:r>
      <w:r w:rsidR="000648DE" w:rsidRPr="0018675E">
        <w:rPr>
          <w:rFonts w:ascii="Times New Roman" w:eastAsia="宋体" w:hAnsi="Times New Roman" w:cs="Times New Roman"/>
          <w:szCs w:val="21"/>
        </w:rPr>
        <w:t>2016</w:t>
      </w:r>
      <w:r w:rsidR="000648DE" w:rsidRPr="0018675E">
        <w:rPr>
          <w:rFonts w:ascii="Times New Roman" w:eastAsia="宋体" w:hAnsi="Times New Roman" w:cs="Times New Roman"/>
          <w:szCs w:val="21"/>
        </w:rPr>
        <w:t>年</w:t>
      </w:r>
      <w:r w:rsidR="000648DE" w:rsidRPr="0018675E">
        <w:rPr>
          <w:rFonts w:ascii="Times New Roman" w:eastAsia="宋体" w:hAnsi="Times New Roman" w:cs="Times New Roman"/>
          <w:szCs w:val="21"/>
        </w:rPr>
        <w:t>4</w:t>
      </w:r>
      <w:r w:rsidR="000648DE" w:rsidRPr="0018675E">
        <w:rPr>
          <w:rFonts w:ascii="Times New Roman" w:eastAsia="宋体" w:hAnsi="Times New Roman" w:cs="Times New Roman"/>
          <w:szCs w:val="21"/>
        </w:rPr>
        <w:t>月</w:t>
      </w:r>
    </w:p>
    <w:p w14:paraId="633A9148" w14:textId="272FA5F6" w:rsidR="0063508F" w:rsidRPr="0018675E" w:rsidRDefault="0063508F"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[8]</w:t>
      </w:r>
      <w:r w:rsidRPr="0018675E">
        <w:rPr>
          <w:rFonts w:ascii="Times New Roman" w:eastAsia="宋体" w:hAnsi="Times New Roman" w:cs="Times New Roman"/>
          <w:szCs w:val="21"/>
        </w:rPr>
        <w:t>《楼宇智能化技术》</w:t>
      </w:r>
      <w:r w:rsidR="00EE290E" w:rsidRPr="0018675E">
        <w:rPr>
          <w:rFonts w:ascii="Times New Roman" w:eastAsia="宋体" w:hAnsi="Times New Roman" w:cs="Times New Roman"/>
          <w:szCs w:val="21"/>
        </w:rPr>
        <w:t>，</w:t>
      </w:r>
      <w:r w:rsidR="00D45557" w:rsidRPr="0018675E">
        <w:rPr>
          <w:rFonts w:ascii="Times New Roman" w:eastAsia="宋体" w:hAnsi="Times New Roman" w:cs="Times New Roman"/>
          <w:szCs w:val="21"/>
        </w:rPr>
        <w:t>许锦标，</w:t>
      </w:r>
      <w:r w:rsidR="00EE290E" w:rsidRPr="0018675E">
        <w:rPr>
          <w:rFonts w:ascii="Times New Roman" w:eastAsia="宋体" w:hAnsi="Times New Roman" w:cs="Times New Roman"/>
          <w:szCs w:val="21"/>
        </w:rPr>
        <w:t>机械工业出版社，</w:t>
      </w:r>
      <w:r w:rsidR="00EE290E" w:rsidRPr="0018675E">
        <w:rPr>
          <w:rFonts w:ascii="Times New Roman" w:eastAsia="宋体" w:hAnsi="Times New Roman" w:cs="Times New Roman"/>
          <w:szCs w:val="21"/>
        </w:rPr>
        <w:t>2008</w:t>
      </w:r>
      <w:r w:rsidR="00EE290E" w:rsidRPr="0018675E">
        <w:rPr>
          <w:rFonts w:ascii="Times New Roman" w:eastAsia="宋体" w:hAnsi="Times New Roman" w:cs="Times New Roman"/>
          <w:szCs w:val="21"/>
        </w:rPr>
        <w:t>年</w:t>
      </w:r>
      <w:r w:rsidR="00EE290E" w:rsidRPr="0018675E">
        <w:rPr>
          <w:rFonts w:ascii="Times New Roman" w:eastAsia="宋体" w:hAnsi="Times New Roman" w:cs="Times New Roman"/>
          <w:szCs w:val="21"/>
        </w:rPr>
        <w:t>3</w:t>
      </w:r>
      <w:r w:rsidR="00EE290E" w:rsidRPr="0018675E">
        <w:rPr>
          <w:rFonts w:ascii="Times New Roman" w:eastAsia="宋体" w:hAnsi="Times New Roman" w:cs="Times New Roman"/>
          <w:szCs w:val="21"/>
        </w:rPr>
        <w:t>月</w:t>
      </w:r>
    </w:p>
    <w:p w14:paraId="717559E0" w14:textId="00E7CD55" w:rsidR="0063508F" w:rsidRPr="0018675E" w:rsidRDefault="0063508F"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770961" w:rsidRPr="0018675E">
        <w:rPr>
          <w:rFonts w:ascii="Times New Roman" w:eastAsia="宋体" w:hAnsi="Times New Roman" w:cs="Times New Roman"/>
          <w:szCs w:val="21"/>
        </w:rPr>
        <w:t>9</w:t>
      </w:r>
      <w:r w:rsidRPr="0018675E">
        <w:rPr>
          <w:rFonts w:ascii="Times New Roman" w:eastAsia="宋体" w:hAnsi="Times New Roman" w:cs="Times New Roman"/>
          <w:szCs w:val="21"/>
        </w:rPr>
        <w:t>]</w:t>
      </w:r>
      <w:r w:rsidRPr="0018675E">
        <w:rPr>
          <w:rFonts w:ascii="Times New Roman" w:eastAsia="宋体" w:hAnsi="Times New Roman" w:cs="Times New Roman"/>
          <w:szCs w:val="21"/>
        </w:rPr>
        <w:t>《</w:t>
      </w:r>
      <w:r w:rsidR="00ED1695" w:rsidRPr="0018675E">
        <w:rPr>
          <w:rFonts w:ascii="Times New Roman" w:eastAsia="宋体" w:hAnsi="Times New Roman" w:cs="Times New Roman"/>
          <w:szCs w:val="21"/>
        </w:rPr>
        <w:t>城市轨道交通车站</w:t>
      </w:r>
      <w:r w:rsidRPr="0018675E">
        <w:rPr>
          <w:rFonts w:ascii="Times New Roman" w:eastAsia="宋体" w:hAnsi="Times New Roman" w:cs="Times New Roman"/>
          <w:szCs w:val="21"/>
        </w:rPr>
        <w:t>消防设备》</w:t>
      </w:r>
      <w:r w:rsidR="00D45557" w:rsidRPr="0018675E">
        <w:rPr>
          <w:rFonts w:ascii="Times New Roman" w:eastAsia="宋体" w:hAnsi="Times New Roman" w:cs="Times New Roman"/>
          <w:szCs w:val="21"/>
        </w:rPr>
        <w:t>，上海申通地铁集团有限公司轨道交通培训中心，中铁道出版社，</w:t>
      </w:r>
      <w:r w:rsidR="00D45557" w:rsidRPr="0018675E">
        <w:rPr>
          <w:rFonts w:ascii="Times New Roman" w:eastAsia="宋体" w:hAnsi="Times New Roman" w:cs="Times New Roman"/>
          <w:szCs w:val="21"/>
        </w:rPr>
        <w:t>2012</w:t>
      </w:r>
      <w:r w:rsidR="00D45557" w:rsidRPr="0018675E">
        <w:rPr>
          <w:rFonts w:ascii="Times New Roman" w:eastAsia="宋体" w:hAnsi="Times New Roman" w:cs="Times New Roman"/>
          <w:szCs w:val="21"/>
        </w:rPr>
        <w:t>年</w:t>
      </w:r>
      <w:r w:rsidR="00D45557" w:rsidRPr="0018675E">
        <w:rPr>
          <w:rFonts w:ascii="Times New Roman" w:eastAsia="宋体" w:hAnsi="Times New Roman" w:cs="Times New Roman"/>
          <w:szCs w:val="21"/>
        </w:rPr>
        <w:t>10</w:t>
      </w:r>
      <w:r w:rsidR="00D45557" w:rsidRPr="0018675E">
        <w:rPr>
          <w:rFonts w:ascii="Times New Roman" w:eastAsia="宋体" w:hAnsi="Times New Roman" w:cs="Times New Roman"/>
          <w:szCs w:val="21"/>
        </w:rPr>
        <w:t>月</w:t>
      </w:r>
    </w:p>
    <w:p w14:paraId="4610292F" w14:textId="5E227E37" w:rsidR="0063508F" w:rsidRPr="0018675E" w:rsidRDefault="0063508F"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770961" w:rsidRPr="0018675E">
        <w:rPr>
          <w:rFonts w:ascii="Times New Roman" w:eastAsia="宋体" w:hAnsi="Times New Roman" w:cs="Times New Roman"/>
          <w:szCs w:val="21"/>
        </w:rPr>
        <w:t>10</w:t>
      </w:r>
      <w:r w:rsidR="00D45557" w:rsidRPr="0018675E">
        <w:rPr>
          <w:rFonts w:ascii="Times New Roman" w:eastAsia="宋体" w:hAnsi="Times New Roman" w:cs="Times New Roman"/>
          <w:szCs w:val="21"/>
        </w:rPr>
        <w:t>]</w:t>
      </w:r>
      <w:r w:rsidRPr="0018675E">
        <w:rPr>
          <w:rFonts w:ascii="Times New Roman" w:eastAsia="宋体" w:hAnsi="Times New Roman" w:cs="Times New Roman"/>
          <w:szCs w:val="21"/>
        </w:rPr>
        <w:t>《屏蔽门系统》</w:t>
      </w:r>
      <w:r w:rsidR="00EE290E" w:rsidRPr="0018675E">
        <w:rPr>
          <w:rFonts w:ascii="Times New Roman" w:eastAsia="宋体" w:hAnsi="Times New Roman" w:cs="Times New Roman"/>
          <w:szCs w:val="21"/>
        </w:rPr>
        <w:t>，陈韶章，科学出版社，</w:t>
      </w:r>
      <w:r w:rsidR="00EE290E" w:rsidRPr="0018675E">
        <w:rPr>
          <w:rFonts w:ascii="Times New Roman" w:eastAsia="宋体" w:hAnsi="Times New Roman" w:cs="Times New Roman"/>
          <w:szCs w:val="21"/>
        </w:rPr>
        <w:t>2016</w:t>
      </w:r>
      <w:r w:rsidR="00EE290E" w:rsidRPr="0018675E">
        <w:rPr>
          <w:rFonts w:ascii="Times New Roman" w:eastAsia="宋体" w:hAnsi="Times New Roman" w:cs="Times New Roman"/>
          <w:szCs w:val="21"/>
        </w:rPr>
        <w:t>年</w:t>
      </w:r>
      <w:r w:rsidR="00EE290E" w:rsidRPr="0018675E">
        <w:rPr>
          <w:rFonts w:ascii="Times New Roman" w:eastAsia="宋体" w:hAnsi="Times New Roman" w:cs="Times New Roman"/>
          <w:szCs w:val="21"/>
        </w:rPr>
        <w:t>4</w:t>
      </w:r>
      <w:r w:rsidR="00EE290E" w:rsidRPr="0018675E">
        <w:rPr>
          <w:rFonts w:ascii="Times New Roman" w:eastAsia="宋体" w:hAnsi="Times New Roman" w:cs="Times New Roman"/>
          <w:szCs w:val="21"/>
        </w:rPr>
        <w:t>月</w:t>
      </w:r>
    </w:p>
    <w:p w14:paraId="2A29B355" w14:textId="448F1A78" w:rsidR="0063508F" w:rsidRPr="0018675E" w:rsidRDefault="0063508F"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770961" w:rsidRPr="0018675E">
        <w:rPr>
          <w:rFonts w:ascii="Times New Roman" w:eastAsia="宋体" w:hAnsi="Times New Roman" w:cs="Times New Roman"/>
          <w:szCs w:val="21"/>
        </w:rPr>
        <w:t>11</w:t>
      </w:r>
      <w:r w:rsidRPr="0018675E">
        <w:rPr>
          <w:rFonts w:ascii="Times New Roman" w:eastAsia="宋体" w:hAnsi="Times New Roman" w:cs="Times New Roman"/>
          <w:szCs w:val="21"/>
        </w:rPr>
        <w:t>]</w:t>
      </w:r>
      <w:r w:rsidRPr="0018675E">
        <w:rPr>
          <w:rFonts w:ascii="Times New Roman" w:eastAsia="宋体" w:hAnsi="Times New Roman" w:cs="Times New Roman"/>
          <w:szCs w:val="21"/>
        </w:rPr>
        <w:t>《轨道交通自动售检票系统》</w:t>
      </w:r>
      <w:r w:rsidR="00EE290E" w:rsidRPr="0018675E">
        <w:rPr>
          <w:rFonts w:ascii="Times New Roman" w:eastAsia="宋体" w:hAnsi="Times New Roman" w:cs="Times New Roman"/>
          <w:szCs w:val="21"/>
        </w:rPr>
        <w:t>，赵时旻，同济大学出版社，</w:t>
      </w:r>
      <w:r w:rsidR="00EE290E" w:rsidRPr="0018675E">
        <w:rPr>
          <w:rFonts w:ascii="Times New Roman" w:eastAsia="宋体" w:hAnsi="Times New Roman" w:cs="Times New Roman"/>
          <w:szCs w:val="21"/>
        </w:rPr>
        <w:t>2007</w:t>
      </w:r>
      <w:r w:rsidR="00EE290E" w:rsidRPr="0018675E">
        <w:rPr>
          <w:rFonts w:ascii="Times New Roman" w:eastAsia="宋体" w:hAnsi="Times New Roman" w:cs="Times New Roman"/>
          <w:szCs w:val="21"/>
        </w:rPr>
        <w:t>年</w:t>
      </w:r>
      <w:r w:rsidR="00EE290E" w:rsidRPr="0018675E">
        <w:rPr>
          <w:rFonts w:ascii="Times New Roman" w:eastAsia="宋体" w:hAnsi="Times New Roman" w:cs="Times New Roman"/>
          <w:szCs w:val="21"/>
        </w:rPr>
        <w:t>5</w:t>
      </w:r>
      <w:r w:rsidR="00EE290E" w:rsidRPr="0018675E">
        <w:rPr>
          <w:rFonts w:ascii="Times New Roman" w:eastAsia="宋体" w:hAnsi="Times New Roman" w:cs="Times New Roman"/>
          <w:szCs w:val="21"/>
        </w:rPr>
        <w:t>月</w:t>
      </w:r>
    </w:p>
    <w:p w14:paraId="5CCBEDF7" w14:textId="4F54F1E8" w:rsidR="0063508F" w:rsidRPr="0018675E" w:rsidRDefault="0063508F"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770961" w:rsidRPr="0018675E">
        <w:rPr>
          <w:rFonts w:ascii="Times New Roman" w:eastAsia="宋体" w:hAnsi="Times New Roman" w:cs="Times New Roman"/>
          <w:szCs w:val="21"/>
        </w:rPr>
        <w:t>12</w:t>
      </w:r>
      <w:r w:rsidRPr="0018675E">
        <w:rPr>
          <w:rFonts w:ascii="Times New Roman" w:eastAsia="宋体" w:hAnsi="Times New Roman" w:cs="Times New Roman"/>
          <w:szCs w:val="21"/>
        </w:rPr>
        <w:t>]</w:t>
      </w:r>
      <w:r w:rsidRPr="0018675E">
        <w:rPr>
          <w:rFonts w:ascii="Times New Roman" w:eastAsia="宋体" w:hAnsi="Times New Roman" w:cs="Times New Roman"/>
          <w:szCs w:val="21"/>
        </w:rPr>
        <w:t>《城市轨道交通系统》</w:t>
      </w:r>
      <w:r w:rsidR="00EE290E" w:rsidRPr="0018675E">
        <w:rPr>
          <w:rFonts w:ascii="Times New Roman" w:eastAsia="宋体" w:hAnsi="Times New Roman" w:cs="Times New Roman"/>
          <w:szCs w:val="21"/>
        </w:rPr>
        <w:t>，彭辉，人民交通出版社，</w:t>
      </w:r>
      <w:r w:rsidR="00EE290E" w:rsidRPr="0018675E">
        <w:rPr>
          <w:rFonts w:ascii="Times New Roman" w:eastAsia="宋体" w:hAnsi="Times New Roman" w:cs="Times New Roman"/>
          <w:szCs w:val="21"/>
        </w:rPr>
        <w:t>2008</w:t>
      </w:r>
      <w:r w:rsidR="00EE290E" w:rsidRPr="0018675E">
        <w:rPr>
          <w:rFonts w:ascii="Times New Roman" w:eastAsia="宋体" w:hAnsi="Times New Roman" w:cs="Times New Roman"/>
          <w:szCs w:val="21"/>
        </w:rPr>
        <w:t>年</w:t>
      </w:r>
      <w:r w:rsidR="00EE290E" w:rsidRPr="0018675E">
        <w:rPr>
          <w:rFonts w:ascii="Times New Roman" w:eastAsia="宋体" w:hAnsi="Times New Roman" w:cs="Times New Roman"/>
          <w:szCs w:val="21"/>
        </w:rPr>
        <w:t>4</w:t>
      </w:r>
      <w:r w:rsidR="00EE290E" w:rsidRPr="0018675E">
        <w:rPr>
          <w:rFonts w:ascii="Times New Roman" w:eastAsia="宋体" w:hAnsi="Times New Roman" w:cs="Times New Roman"/>
          <w:szCs w:val="21"/>
        </w:rPr>
        <w:t>月</w:t>
      </w:r>
    </w:p>
    <w:p w14:paraId="5C913D6A" w14:textId="3DF468B7" w:rsidR="00A636BC" w:rsidRPr="0018675E" w:rsidRDefault="00A636BC"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3.</w:t>
      </w:r>
      <w:r w:rsidR="00133C37" w:rsidRPr="0018675E">
        <w:rPr>
          <w:rFonts w:ascii="Times New Roman" w:eastAsia="宋体" w:hAnsi="Times New Roman" w:cs="Times New Roman"/>
          <w:szCs w:val="21"/>
        </w:rPr>
        <w:t xml:space="preserve"> </w:t>
      </w:r>
      <w:r w:rsidRPr="0018675E">
        <w:rPr>
          <w:rFonts w:ascii="Times New Roman" w:eastAsia="宋体" w:hAnsi="Times New Roman" w:cs="Times New Roman"/>
          <w:szCs w:val="21"/>
        </w:rPr>
        <w:t>参考技术规范</w:t>
      </w:r>
    </w:p>
    <w:p w14:paraId="4A7FA95C" w14:textId="6C50FB57" w:rsidR="006229AE" w:rsidRPr="0018675E" w:rsidRDefault="006229AE"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[1]</w:t>
      </w:r>
      <w:r w:rsidRPr="0018675E">
        <w:rPr>
          <w:rFonts w:ascii="Times New Roman" w:eastAsia="宋体" w:hAnsi="Times New Roman" w:cs="Times New Roman"/>
          <w:szCs w:val="21"/>
        </w:rPr>
        <w:t>《城市轨道交通综合监控系统工程设计规范》，</w:t>
      </w:r>
      <w:r w:rsidRPr="0018675E">
        <w:rPr>
          <w:rFonts w:ascii="Times New Roman" w:eastAsia="宋体" w:hAnsi="Times New Roman" w:cs="Times New Roman"/>
          <w:szCs w:val="21"/>
        </w:rPr>
        <w:t>GB 50636-2011</w:t>
      </w:r>
      <w:r w:rsidRPr="0018675E">
        <w:rPr>
          <w:rFonts w:ascii="Times New Roman" w:eastAsia="宋体" w:hAnsi="Times New Roman" w:cs="Times New Roman"/>
          <w:szCs w:val="21"/>
        </w:rPr>
        <w:t>，中华人民共和国住房和城乡建设部</w:t>
      </w:r>
      <w:r w:rsidRPr="0018675E">
        <w:rPr>
          <w:rFonts w:ascii="Times New Roman" w:eastAsia="宋体" w:hAnsi="Times New Roman" w:cs="Times New Roman"/>
          <w:szCs w:val="21"/>
        </w:rPr>
        <w:t xml:space="preserve"> </w:t>
      </w:r>
      <w:r w:rsidRPr="0018675E">
        <w:rPr>
          <w:rFonts w:ascii="Times New Roman" w:eastAsia="宋体" w:hAnsi="Times New Roman" w:cs="Times New Roman"/>
          <w:szCs w:val="21"/>
        </w:rPr>
        <w:t>等，中国计划出版社，</w:t>
      </w:r>
      <w:r w:rsidRPr="0018675E">
        <w:rPr>
          <w:rFonts w:ascii="Times New Roman" w:eastAsia="宋体" w:hAnsi="Times New Roman" w:cs="Times New Roman"/>
          <w:szCs w:val="21"/>
        </w:rPr>
        <w:t>2012</w:t>
      </w:r>
      <w:r w:rsidRPr="0018675E">
        <w:rPr>
          <w:rFonts w:ascii="Times New Roman" w:eastAsia="宋体" w:hAnsi="Times New Roman" w:cs="Times New Roman"/>
          <w:szCs w:val="21"/>
        </w:rPr>
        <w:t>年</w:t>
      </w:r>
      <w:r w:rsidRPr="0018675E">
        <w:rPr>
          <w:rFonts w:ascii="Times New Roman" w:eastAsia="宋体" w:hAnsi="Times New Roman" w:cs="Times New Roman"/>
          <w:szCs w:val="21"/>
        </w:rPr>
        <w:t>7</w:t>
      </w:r>
      <w:r w:rsidRPr="0018675E">
        <w:rPr>
          <w:rFonts w:ascii="Times New Roman" w:eastAsia="宋体" w:hAnsi="Times New Roman" w:cs="Times New Roman"/>
          <w:szCs w:val="21"/>
        </w:rPr>
        <w:t>月</w:t>
      </w:r>
    </w:p>
    <w:p w14:paraId="4AEDED97" w14:textId="2A42552B" w:rsidR="00A636BC" w:rsidRPr="0018675E" w:rsidRDefault="00A636BC"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6229AE" w:rsidRPr="0018675E">
        <w:rPr>
          <w:rFonts w:ascii="Times New Roman" w:eastAsia="宋体" w:hAnsi="Times New Roman" w:cs="Times New Roman"/>
          <w:szCs w:val="21"/>
        </w:rPr>
        <w:t>2</w:t>
      </w:r>
      <w:r w:rsidRPr="0018675E">
        <w:rPr>
          <w:rFonts w:ascii="Times New Roman" w:eastAsia="宋体" w:hAnsi="Times New Roman" w:cs="Times New Roman"/>
          <w:szCs w:val="21"/>
        </w:rPr>
        <w:t>]</w:t>
      </w:r>
      <w:r w:rsidRPr="0018675E">
        <w:rPr>
          <w:rFonts w:ascii="Times New Roman" w:eastAsia="宋体" w:hAnsi="Times New Roman" w:cs="Times New Roman"/>
          <w:szCs w:val="21"/>
        </w:rPr>
        <w:t>《城市轨道交通综合监控系统工程技术标准》，</w:t>
      </w:r>
      <w:r w:rsidRPr="0018675E">
        <w:rPr>
          <w:rFonts w:ascii="Times New Roman" w:eastAsia="宋体" w:hAnsi="Times New Roman" w:cs="Times New Roman"/>
          <w:szCs w:val="21"/>
        </w:rPr>
        <w:t>GB/T 50636-2018</w:t>
      </w:r>
      <w:r w:rsidRPr="0018675E">
        <w:rPr>
          <w:rFonts w:ascii="Times New Roman" w:eastAsia="宋体" w:hAnsi="Times New Roman" w:cs="Times New Roman"/>
          <w:szCs w:val="21"/>
        </w:rPr>
        <w:t>，</w:t>
      </w:r>
      <w:r w:rsidR="00B76558" w:rsidRPr="0018675E">
        <w:rPr>
          <w:rFonts w:ascii="Times New Roman" w:eastAsia="宋体" w:hAnsi="Times New Roman" w:cs="Times New Roman"/>
          <w:szCs w:val="21"/>
        </w:rPr>
        <w:t>中华人民共和国住房和城乡建设部</w:t>
      </w:r>
      <w:r w:rsidR="00B76558" w:rsidRPr="0018675E">
        <w:rPr>
          <w:rFonts w:ascii="Times New Roman" w:eastAsia="宋体" w:hAnsi="Times New Roman" w:cs="Times New Roman"/>
          <w:szCs w:val="21"/>
        </w:rPr>
        <w:t xml:space="preserve"> </w:t>
      </w:r>
      <w:r w:rsidR="00B76558" w:rsidRPr="0018675E">
        <w:rPr>
          <w:rFonts w:ascii="Times New Roman" w:eastAsia="宋体" w:hAnsi="Times New Roman" w:cs="Times New Roman"/>
          <w:szCs w:val="21"/>
        </w:rPr>
        <w:t>等</w:t>
      </w:r>
      <w:r w:rsidRPr="0018675E">
        <w:rPr>
          <w:rFonts w:ascii="Times New Roman" w:eastAsia="宋体" w:hAnsi="Times New Roman" w:cs="Times New Roman"/>
          <w:szCs w:val="21"/>
        </w:rPr>
        <w:t>，中国</w:t>
      </w:r>
      <w:r w:rsidR="00B76558" w:rsidRPr="0018675E">
        <w:rPr>
          <w:rFonts w:ascii="Times New Roman" w:eastAsia="宋体" w:hAnsi="Times New Roman" w:cs="Times New Roman"/>
          <w:szCs w:val="21"/>
        </w:rPr>
        <w:t>建筑工业</w:t>
      </w:r>
      <w:r w:rsidRPr="0018675E">
        <w:rPr>
          <w:rFonts w:ascii="Times New Roman" w:eastAsia="宋体" w:hAnsi="Times New Roman" w:cs="Times New Roman"/>
          <w:szCs w:val="21"/>
        </w:rPr>
        <w:t>出版社，</w:t>
      </w:r>
      <w:r w:rsidRPr="0018675E">
        <w:rPr>
          <w:rFonts w:ascii="Times New Roman" w:eastAsia="宋体" w:hAnsi="Times New Roman" w:cs="Times New Roman"/>
          <w:szCs w:val="21"/>
        </w:rPr>
        <w:t>2018</w:t>
      </w:r>
      <w:r w:rsidRPr="0018675E">
        <w:rPr>
          <w:rFonts w:ascii="Times New Roman" w:eastAsia="宋体" w:hAnsi="Times New Roman" w:cs="Times New Roman"/>
          <w:szCs w:val="21"/>
        </w:rPr>
        <w:t>年</w:t>
      </w:r>
      <w:r w:rsidRPr="0018675E">
        <w:rPr>
          <w:rFonts w:ascii="Times New Roman" w:eastAsia="宋体" w:hAnsi="Times New Roman" w:cs="Times New Roman"/>
          <w:szCs w:val="21"/>
        </w:rPr>
        <w:t>9</w:t>
      </w:r>
      <w:r w:rsidRPr="0018675E">
        <w:rPr>
          <w:rFonts w:ascii="Times New Roman" w:eastAsia="宋体" w:hAnsi="Times New Roman" w:cs="Times New Roman"/>
          <w:szCs w:val="21"/>
        </w:rPr>
        <w:t>月</w:t>
      </w:r>
    </w:p>
    <w:p w14:paraId="33FC16A9" w14:textId="79C72001" w:rsidR="00B76558" w:rsidRPr="0018675E" w:rsidRDefault="00A636BC"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6229AE" w:rsidRPr="0018675E">
        <w:rPr>
          <w:rFonts w:ascii="Times New Roman" w:eastAsia="宋体" w:hAnsi="Times New Roman" w:cs="Times New Roman"/>
          <w:szCs w:val="21"/>
        </w:rPr>
        <w:t>3</w:t>
      </w:r>
      <w:r w:rsidRPr="0018675E">
        <w:rPr>
          <w:rFonts w:ascii="Times New Roman" w:eastAsia="宋体" w:hAnsi="Times New Roman" w:cs="Times New Roman"/>
          <w:szCs w:val="21"/>
        </w:rPr>
        <w:t>]</w:t>
      </w:r>
      <w:r w:rsidR="00B76558" w:rsidRPr="0018675E">
        <w:rPr>
          <w:rFonts w:ascii="Times New Roman" w:eastAsia="宋体" w:hAnsi="Times New Roman" w:cs="Times New Roman"/>
          <w:szCs w:val="21"/>
        </w:rPr>
        <w:t>《城市轨道交通综合监控系统工程施工与质量验收规范》，</w:t>
      </w:r>
      <w:r w:rsidR="00B76558" w:rsidRPr="0018675E">
        <w:rPr>
          <w:rFonts w:ascii="Times New Roman" w:eastAsia="宋体" w:hAnsi="Times New Roman" w:cs="Times New Roman"/>
          <w:szCs w:val="21"/>
        </w:rPr>
        <w:t>GB/T 50732-2011</w:t>
      </w:r>
      <w:r w:rsidR="00B76558" w:rsidRPr="0018675E">
        <w:rPr>
          <w:rFonts w:ascii="Times New Roman" w:eastAsia="宋体" w:hAnsi="Times New Roman" w:cs="Times New Roman"/>
          <w:szCs w:val="21"/>
        </w:rPr>
        <w:t>，中华人民共和国工业和信息化部，中国计划出版社，</w:t>
      </w:r>
      <w:r w:rsidR="00B76558" w:rsidRPr="0018675E">
        <w:rPr>
          <w:rFonts w:ascii="Times New Roman" w:eastAsia="宋体" w:hAnsi="Times New Roman" w:cs="Times New Roman"/>
          <w:szCs w:val="21"/>
        </w:rPr>
        <w:t>2012</w:t>
      </w:r>
      <w:r w:rsidR="00B76558" w:rsidRPr="0018675E">
        <w:rPr>
          <w:rFonts w:ascii="Times New Roman" w:eastAsia="宋体" w:hAnsi="Times New Roman" w:cs="Times New Roman"/>
          <w:szCs w:val="21"/>
        </w:rPr>
        <w:t>年</w:t>
      </w:r>
      <w:r w:rsidR="00B76558" w:rsidRPr="0018675E">
        <w:rPr>
          <w:rFonts w:ascii="Times New Roman" w:eastAsia="宋体" w:hAnsi="Times New Roman" w:cs="Times New Roman"/>
          <w:szCs w:val="21"/>
        </w:rPr>
        <w:t>1</w:t>
      </w:r>
      <w:r w:rsidR="00B76558" w:rsidRPr="0018675E">
        <w:rPr>
          <w:rFonts w:ascii="Times New Roman" w:eastAsia="宋体" w:hAnsi="Times New Roman" w:cs="Times New Roman"/>
          <w:szCs w:val="21"/>
        </w:rPr>
        <w:t>月</w:t>
      </w:r>
    </w:p>
    <w:p w14:paraId="112924BE" w14:textId="6723B9AD" w:rsidR="000E56E6" w:rsidRPr="0018675E" w:rsidRDefault="000E56E6"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[4]</w:t>
      </w:r>
      <w:r w:rsidRPr="0018675E">
        <w:rPr>
          <w:rFonts w:ascii="Times New Roman" w:eastAsia="宋体" w:hAnsi="Times New Roman" w:cs="Times New Roman"/>
          <w:szCs w:val="21"/>
        </w:rPr>
        <w:t>《火灾自动报警系统施工及验收标准》，</w:t>
      </w:r>
      <w:r w:rsidRPr="0018675E">
        <w:rPr>
          <w:rFonts w:ascii="Times New Roman" w:eastAsia="宋体" w:hAnsi="Times New Roman" w:cs="Times New Roman"/>
          <w:szCs w:val="21"/>
        </w:rPr>
        <w:t>GB/T 50381-2018</w:t>
      </w:r>
      <w:r w:rsidRPr="0018675E">
        <w:rPr>
          <w:rFonts w:ascii="Times New Roman" w:eastAsia="宋体" w:hAnsi="Times New Roman" w:cs="Times New Roman"/>
          <w:szCs w:val="21"/>
        </w:rPr>
        <w:t>，中华人民共和国住房和城乡建设部</w:t>
      </w:r>
      <w:r w:rsidRPr="0018675E">
        <w:rPr>
          <w:rFonts w:ascii="Times New Roman" w:eastAsia="宋体" w:hAnsi="Times New Roman" w:cs="Times New Roman"/>
          <w:szCs w:val="21"/>
        </w:rPr>
        <w:t xml:space="preserve"> </w:t>
      </w:r>
      <w:r w:rsidRPr="0018675E">
        <w:rPr>
          <w:rFonts w:ascii="Times New Roman" w:eastAsia="宋体" w:hAnsi="Times New Roman" w:cs="Times New Roman"/>
          <w:szCs w:val="21"/>
        </w:rPr>
        <w:t>等，中国计划出版社，</w:t>
      </w:r>
      <w:r w:rsidRPr="0018675E">
        <w:rPr>
          <w:rFonts w:ascii="Times New Roman" w:eastAsia="宋体" w:hAnsi="Times New Roman" w:cs="Times New Roman"/>
          <w:szCs w:val="21"/>
        </w:rPr>
        <w:t>2021</w:t>
      </w:r>
      <w:r w:rsidRPr="0018675E">
        <w:rPr>
          <w:rFonts w:ascii="Times New Roman" w:eastAsia="宋体" w:hAnsi="Times New Roman" w:cs="Times New Roman"/>
          <w:szCs w:val="21"/>
        </w:rPr>
        <w:t>年</w:t>
      </w:r>
      <w:r w:rsidRPr="0018675E">
        <w:rPr>
          <w:rFonts w:ascii="Times New Roman" w:eastAsia="宋体" w:hAnsi="Times New Roman" w:cs="Times New Roman"/>
          <w:szCs w:val="21"/>
        </w:rPr>
        <w:t>1</w:t>
      </w:r>
      <w:r w:rsidRPr="0018675E">
        <w:rPr>
          <w:rFonts w:ascii="Times New Roman" w:eastAsia="宋体" w:hAnsi="Times New Roman" w:cs="Times New Roman"/>
          <w:szCs w:val="21"/>
        </w:rPr>
        <w:t>月</w:t>
      </w:r>
    </w:p>
    <w:p w14:paraId="566963A8" w14:textId="609710AA" w:rsidR="00B76558" w:rsidRPr="0018675E" w:rsidRDefault="00B76558"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w:t>
      </w:r>
      <w:r w:rsidR="000E56E6" w:rsidRPr="0018675E">
        <w:rPr>
          <w:rFonts w:ascii="Times New Roman" w:eastAsia="宋体" w:hAnsi="Times New Roman" w:cs="Times New Roman"/>
          <w:szCs w:val="21"/>
        </w:rPr>
        <w:t>5</w:t>
      </w:r>
      <w:r w:rsidRPr="0018675E">
        <w:rPr>
          <w:rFonts w:ascii="Times New Roman" w:eastAsia="宋体" w:hAnsi="Times New Roman" w:cs="Times New Roman"/>
          <w:szCs w:val="21"/>
        </w:rPr>
        <w:t>]</w:t>
      </w:r>
      <w:r w:rsidRPr="0018675E">
        <w:rPr>
          <w:rFonts w:ascii="Times New Roman" w:eastAsia="宋体" w:hAnsi="Times New Roman" w:cs="Times New Roman"/>
          <w:szCs w:val="21"/>
        </w:rPr>
        <w:t>《城市轨道交通自动售检票系统工程质量验收规范》，</w:t>
      </w:r>
      <w:r w:rsidRPr="0018675E">
        <w:rPr>
          <w:rFonts w:ascii="Times New Roman" w:eastAsia="宋体" w:hAnsi="Times New Roman" w:cs="Times New Roman"/>
          <w:szCs w:val="21"/>
        </w:rPr>
        <w:t>GB</w:t>
      </w:r>
      <w:r w:rsidR="000E56E6" w:rsidRPr="0018675E">
        <w:rPr>
          <w:rFonts w:ascii="Times New Roman" w:eastAsia="宋体" w:hAnsi="Times New Roman" w:cs="Times New Roman"/>
          <w:szCs w:val="21"/>
        </w:rPr>
        <w:t>50166</w:t>
      </w:r>
      <w:r w:rsidRPr="0018675E">
        <w:rPr>
          <w:rFonts w:ascii="Times New Roman" w:eastAsia="宋体" w:hAnsi="Times New Roman" w:cs="Times New Roman"/>
          <w:szCs w:val="21"/>
        </w:rPr>
        <w:t>-201</w:t>
      </w:r>
      <w:r w:rsidR="000E56E6" w:rsidRPr="0018675E">
        <w:rPr>
          <w:rFonts w:ascii="Times New Roman" w:eastAsia="宋体" w:hAnsi="Times New Roman" w:cs="Times New Roman"/>
          <w:szCs w:val="21"/>
        </w:rPr>
        <w:t>9</w:t>
      </w:r>
      <w:r w:rsidRPr="0018675E">
        <w:rPr>
          <w:rFonts w:ascii="Times New Roman" w:eastAsia="宋体" w:hAnsi="Times New Roman" w:cs="Times New Roman"/>
          <w:szCs w:val="21"/>
        </w:rPr>
        <w:t>，</w:t>
      </w:r>
      <w:r w:rsidR="000E56E6" w:rsidRPr="0018675E">
        <w:rPr>
          <w:rFonts w:ascii="Times New Roman" w:eastAsia="宋体" w:hAnsi="Times New Roman" w:cs="Times New Roman"/>
          <w:szCs w:val="21"/>
        </w:rPr>
        <w:t>中华人民共和国住房和城乡建设部</w:t>
      </w:r>
      <w:r w:rsidR="000E56E6" w:rsidRPr="0018675E">
        <w:rPr>
          <w:rFonts w:ascii="Times New Roman" w:eastAsia="宋体" w:hAnsi="Times New Roman" w:cs="Times New Roman"/>
          <w:szCs w:val="21"/>
        </w:rPr>
        <w:t xml:space="preserve"> </w:t>
      </w:r>
      <w:r w:rsidR="000E56E6" w:rsidRPr="0018675E">
        <w:rPr>
          <w:rFonts w:ascii="Times New Roman" w:eastAsia="宋体" w:hAnsi="Times New Roman" w:cs="Times New Roman"/>
          <w:szCs w:val="21"/>
        </w:rPr>
        <w:t>等</w:t>
      </w:r>
      <w:r w:rsidRPr="0018675E">
        <w:rPr>
          <w:rFonts w:ascii="Times New Roman" w:eastAsia="宋体" w:hAnsi="Times New Roman" w:cs="Times New Roman"/>
          <w:szCs w:val="21"/>
        </w:rPr>
        <w:t>，中国计划出版社，</w:t>
      </w:r>
      <w:r w:rsidRPr="0018675E">
        <w:rPr>
          <w:rFonts w:ascii="Times New Roman" w:eastAsia="宋体" w:hAnsi="Times New Roman" w:cs="Times New Roman"/>
          <w:szCs w:val="21"/>
        </w:rPr>
        <w:t>201</w:t>
      </w:r>
      <w:r w:rsidR="000E56E6" w:rsidRPr="0018675E">
        <w:rPr>
          <w:rFonts w:ascii="Times New Roman" w:eastAsia="宋体" w:hAnsi="Times New Roman" w:cs="Times New Roman"/>
          <w:szCs w:val="21"/>
        </w:rPr>
        <w:t>8</w:t>
      </w:r>
      <w:r w:rsidRPr="0018675E">
        <w:rPr>
          <w:rFonts w:ascii="Times New Roman" w:eastAsia="宋体" w:hAnsi="Times New Roman" w:cs="Times New Roman"/>
          <w:szCs w:val="21"/>
        </w:rPr>
        <w:t>年</w:t>
      </w:r>
      <w:r w:rsidR="000E56E6" w:rsidRPr="0018675E">
        <w:rPr>
          <w:rFonts w:ascii="Times New Roman" w:eastAsia="宋体" w:hAnsi="Times New Roman" w:cs="Times New Roman"/>
          <w:szCs w:val="21"/>
        </w:rPr>
        <w:t>9</w:t>
      </w:r>
      <w:r w:rsidRPr="0018675E">
        <w:rPr>
          <w:rFonts w:ascii="Times New Roman" w:eastAsia="宋体" w:hAnsi="Times New Roman" w:cs="Times New Roman"/>
          <w:szCs w:val="21"/>
        </w:rPr>
        <w:t>月</w:t>
      </w:r>
    </w:p>
    <w:p w14:paraId="18A42D07" w14:textId="0775641D" w:rsidR="008C2ECF" w:rsidRPr="0018675E" w:rsidRDefault="00A636BC"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4</w:t>
      </w:r>
      <w:r w:rsidR="00E4477A" w:rsidRPr="0018675E">
        <w:rPr>
          <w:rFonts w:ascii="Times New Roman" w:eastAsia="宋体" w:hAnsi="Times New Roman" w:cs="Times New Roman"/>
          <w:szCs w:val="21"/>
        </w:rPr>
        <w:t>.</w:t>
      </w:r>
      <w:r w:rsidR="004E470B" w:rsidRPr="0018675E">
        <w:rPr>
          <w:rFonts w:ascii="Times New Roman" w:eastAsia="宋体" w:hAnsi="Times New Roman" w:cs="Times New Roman"/>
          <w:szCs w:val="21"/>
        </w:rPr>
        <w:t xml:space="preserve"> </w:t>
      </w:r>
      <w:r w:rsidR="00E4477A" w:rsidRPr="0018675E">
        <w:rPr>
          <w:rFonts w:ascii="Times New Roman" w:eastAsia="宋体" w:hAnsi="Times New Roman" w:cs="Times New Roman"/>
          <w:szCs w:val="21"/>
        </w:rPr>
        <w:t>在线资源</w:t>
      </w:r>
    </w:p>
    <w:p w14:paraId="72EEF3B6" w14:textId="6A4C5C60" w:rsidR="007C7520" w:rsidRPr="0018675E" w:rsidRDefault="007C7520"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兰州交通大学在线教育综合平台：</w:t>
      </w:r>
      <w:r w:rsidRPr="0018675E">
        <w:rPr>
          <w:rFonts w:ascii="Times New Roman" w:eastAsia="宋体" w:hAnsi="Times New Roman" w:cs="Times New Roman"/>
          <w:szCs w:val="21"/>
        </w:rPr>
        <w:t>http://202.201.29.198/meol/index.do</w:t>
      </w:r>
    </w:p>
    <w:p w14:paraId="099ED15F" w14:textId="77777777" w:rsidR="008C2ECF" w:rsidRPr="0018675E" w:rsidRDefault="00E4477A" w:rsidP="004231EF">
      <w:pPr>
        <w:spacing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九、附</w:t>
      </w:r>
      <w:r w:rsidRPr="0018675E">
        <w:rPr>
          <w:rFonts w:ascii="Times New Roman" w:eastAsia="黑体" w:hAnsi="Times New Roman" w:cs="Times New Roman"/>
          <w:sz w:val="24"/>
          <w:szCs w:val="24"/>
        </w:rPr>
        <w:t xml:space="preserve"> </w:t>
      </w:r>
      <w:r w:rsidRPr="0018675E">
        <w:rPr>
          <w:rFonts w:ascii="Times New Roman" w:eastAsia="黑体" w:hAnsi="Times New Roman" w:cs="Times New Roman"/>
          <w:sz w:val="24"/>
          <w:szCs w:val="24"/>
        </w:rPr>
        <w:t>件</w:t>
      </w:r>
      <w:r w:rsidRPr="0018675E">
        <w:rPr>
          <w:rFonts w:ascii="Times New Roman" w:eastAsia="黑体" w:hAnsi="Times New Roman" w:cs="Times New Roman"/>
          <w:sz w:val="24"/>
          <w:szCs w:val="24"/>
        </w:rPr>
        <w:t xml:space="preserve"> </w:t>
      </w:r>
    </w:p>
    <w:p w14:paraId="2CD2DC2A" w14:textId="1AE98CEC" w:rsidR="008C2ECF" w:rsidRPr="0018675E" w:rsidRDefault="00E4477A"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附件</w:t>
      </w:r>
      <w:r w:rsidRPr="0018675E">
        <w:rPr>
          <w:rFonts w:ascii="Times New Roman" w:eastAsia="宋体" w:hAnsi="Times New Roman" w:cs="Times New Roman"/>
          <w:szCs w:val="21"/>
        </w:rPr>
        <w:t>1</w:t>
      </w:r>
      <w:r w:rsidRPr="0018675E">
        <w:rPr>
          <w:rFonts w:ascii="Times New Roman" w:eastAsia="宋体" w:hAnsi="Times New Roman" w:cs="Times New Roman"/>
          <w:szCs w:val="21"/>
        </w:rPr>
        <w:t>：《城市轨道交通综合监控及系统集成》课程考核及成绩评定细则</w:t>
      </w:r>
      <w:r w:rsidRPr="0018675E">
        <w:rPr>
          <w:rFonts w:ascii="Times New Roman" w:eastAsia="宋体" w:hAnsi="Times New Roman" w:cs="Times New Roman"/>
          <w:szCs w:val="21"/>
        </w:rPr>
        <w:t xml:space="preserve"> </w:t>
      </w:r>
    </w:p>
    <w:p w14:paraId="30550902" w14:textId="0CCFFE4C" w:rsidR="008C2ECF" w:rsidRPr="0018675E" w:rsidRDefault="00E4477A" w:rsidP="00A05EA9">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附件</w:t>
      </w:r>
      <w:r w:rsidRPr="0018675E">
        <w:rPr>
          <w:rFonts w:ascii="Times New Roman" w:eastAsia="宋体" w:hAnsi="Times New Roman" w:cs="Times New Roman"/>
          <w:szCs w:val="21"/>
        </w:rPr>
        <w:t>2</w:t>
      </w:r>
      <w:r w:rsidRPr="0018675E">
        <w:rPr>
          <w:rFonts w:ascii="Times New Roman" w:eastAsia="宋体" w:hAnsi="Times New Roman" w:cs="Times New Roman"/>
          <w:szCs w:val="21"/>
        </w:rPr>
        <w:t>：《城市轨道交通综合监控及系统集成》课程目标达成评价与分析方法</w:t>
      </w:r>
    </w:p>
    <w:p w14:paraId="520EB57F" w14:textId="5E62D5E8" w:rsidR="003F29F7" w:rsidRPr="0018675E" w:rsidRDefault="003F29F7" w:rsidP="003F29F7">
      <w:pPr>
        <w:ind w:firstLineChars="200" w:firstLine="420"/>
        <w:rPr>
          <w:rFonts w:ascii="Times New Roman" w:eastAsia="宋体" w:hAnsi="Times New Roman" w:cs="Times New Roman"/>
          <w:szCs w:val="21"/>
        </w:rPr>
      </w:pPr>
    </w:p>
    <w:p w14:paraId="10B5056B" w14:textId="77777777" w:rsidR="00D45557" w:rsidRPr="0018675E" w:rsidRDefault="00D45557" w:rsidP="003F29F7">
      <w:pPr>
        <w:ind w:firstLineChars="200" w:firstLine="420"/>
        <w:rPr>
          <w:rFonts w:ascii="Times New Roman" w:eastAsia="宋体" w:hAnsi="Times New Roman" w:cs="Times New Roman"/>
          <w:szCs w:val="21"/>
        </w:rPr>
      </w:pPr>
    </w:p>
    <w:p w14:paraId="16A9E17E" w14:textId="4D184E87" w:rsidR="00A57A07" w:rsidRPr="0018675E" w:rsidRDefault="00A57A07" w:rsidP="00206600">
      <w:pPr>
        <w:spacing w:line="360" w:lineRule="auto"/>
        <w:ind w:firstLineChars="200" w:firstLine="480"/>
        <w:jc w:val="center"/>
        <w:rPr>
          <w:rFonts w:ascii="Times New Roman" w:eastAsia="黑体" w:hAnsi="Times New Roman" w:cs="Times New Roman"/>
          <w:sz w:val="24"/>
        </w:rPr>
      </w:pPr>
      <w:r w:rsidRPr="0018675E">
        <w:rPr>
          <w:rFonts w:ascii="Times New Roman" w:eastAsia="黑体" w:hAnsi="Times New Roman" w:cs="Times New Roman"/>
          <w:sz w:val="24"/>
        </w:rPr>
        <w:lastRenderedPageBreak/>
        <w:t>执笔人：</w:t>
      </w:r>
      <w:proofErr w:type="gramStart"/>
      <w:r w:rsidRPr="0018675E">
        <w:rPr>
          <w:rFonts w:ascii="Times New Roman" w:eastAsia="黑体" w:hAnsi="Times New Roman" w:cs="Times New Roman"/>
          <w:sz w:val="24"/>
        </w:rPr>
        <w:t>刘伯鸿</w:t>
      </w:r>
      <w:proofErr w:type="gramEnd"/>
      <w:r w:rsidRPr="0018675E">
        <w:rPr>
          <w:rFonts w:ascii="Times New Roman" w:eastAsia="黑体" w:hAnsi="Times New Roman" w:cs="Times New Roman"/>
          <w:sz w:val="24"/>
        </w:rPr>
        <w:t xml:space="preserve">      </w:t>
      </w:r>
      <w:r w:rsidR="005C3568">
        <w:rPr>
          <w:rFonts w:ascii="Times New Roman" w:eastAsia="黑体" w:hAnsi="Times New Roman" w:cs="Times New Roman"/>
          <w:sz w:val="24"/>
        </w:rPr>
        <w:t xml:space="preserve">     </w:t>
      </w:r>
      <w:r w:rsidR="00206600">
        <w:rPr>
          <w:rFonts w:ascii="Times New Roman" w:eastAsia="黑体" w:hAnsi="Times New Roman" w:cs="Times New Roman"/>
          <w:sz w:val="24"/>
        </w:rPr>
        <w:t xml:space="preserve"> </w:t>
      </w:r>
      <w:r w:rsidRPr="0018675E">
        <w:rPr>
          <w:rFonts w:ascii="Times New Roman" w:eastAsia="黑体" w:hAnsi="Times New Roman" w:cs="Times New Roman"/>
          <w:sz w:val="24"/>
        </w:rPr>
        <w:t>课程负责人：</w:t>
      </w:r>
      <w:proofErr w:type="gramStart"/>
      <w:r w:rsidRPr="0018675E">
        <w:rPr>
          <w:rFonts w:ascii="Times New Roman" w:eastAsia="黑体" w:hAnsi="Times New Roman" w:cs="Times New Roman"/>
          <w:sz w:val="24"/>
        </w:rPr>
        <w:t>刘伯鸿</w:t>
      </w:r>
      <w:proofErr w:type="gramEnd"/>
      <w:r w:rsidRPr="0018675E">
        <w:rPr>
          <w:rFonts w:ascii="Times New Roman" w:eastAsia="黑体" w:hAnsi="Times New Roman" w:cs="Times New Roman"/>
          <w:sz w:val="24"/>
        </w:rPr>
        <w:t xml:space="preserve"> </w:t>
      </w:r>
      <w:r w:rsidR="005C3568">
        <w:rPr>
          <w:rFonts w:ascii="Times New Roman" w:eastAsia="黑体" w:hAnsi="Times New Roman" w:cs="Times New Roman"/>
          <w:sz w:val="24"/>
        </w:rPr>
        <w:t xml:space="preserve">     </w:t>
      </w:r>
      <w:r w:rsidRPr="0018675E">
        <w:rPr>
          <w:rFonts w:ascii="Times New Roman" w:eastAsia="黑体" w:hAnsi="Times New Roman" w:cs="Times New Roman"/>
          <w:sz w:val="24"/>
        </w:rPr>
        <w:t xml:space="preserve">     </w:t>
      </w:r>
      <w:r>
        <w:rPr>
          <w:rFonts w:ascii="Times New Roman" w:eastAsia="黑体" w:hAnsi="Times New Roman" w:cs="Times New Roman"/>
          <w:sz w:val="24"/>
        </w:rPr>
        <w:t xml:space="preserve"> </w:t>
      </w:r>
      <w:r w:rsidRPr="0018675E">
        <w:rPr>
          <w:rFonts w:ascii="Times New Roman" w:eastAsia="黑体" w:hAnsi="Times New Roman" w:cs="Times New Roman"/>
          <w:sz w:val="24"/>
        </w:rPr>
        <w:t xml:space="preserve"> </w:t>
      </w:r>
      <w:r w:rsidRPr="0018675E">
        <w:rPr>
          <w:rFonts w:ascii="Times New Roman" w:eastAsia="黑体" w:hAnsi="Times New Roman" w:cs="Times New Roman"/>
          <w:sz w:val="24"/>
        </w:rPr>
        <w:t>审核人：</w:t>
      </w:r>
      <w:proofErr w:type="gramStart"/>
      <w:r w:rsidRPr="0018675E">
        <w:rPr>
          <w:rFonts w:ascii="Times New Roman" w:eastAsia="黑体" w:hAnsi="Times New Roman" w:cs="Times New Roman"/>
          <w:sz w:val="24"/>
        </w:rPr>
        <w:t>武晓春</w:t>
      </w:r>
      <w:proofErr w:type="gramEnd"/>
    </w:p>
    <w:p w14:paraId="0E3C65F6" w14:textId="3E3544C3" w:rsidR="00A57A07" w:rsidRPr="0018675E" w:rsidRDefault="00A57A07" w:rsidP="00A57A07">
      <w:pPr>
        <w:spacing w:line="360" w:lineRule="auto"/>
        <w:ind w:firstLineChars="200" w:firstLine="480"/>
        <w:rPr>
          <w:rFonts w:ascii="Times New Roman" w:eastAsia="黑体" w:hAnsi="Times New Roman" w:cs="Times New Roman"/>
          <w:sz w:val="24"/>
        </w:rPr>
      </w:pPr>
      <w:r w:rsidRPr="0018675E">
        <w:rPr>
          <w:rFonts w:ascii="Times New Roman" w:eastAsia="黑体" w:hAnsi="Times New Roman" w:cs="Times New Roman"/>
          <w:sz w:val="24"/>
        </w:rPr>
        <w:t>参与修订的任课教师：</w:t>
      </w:r>
      <w:proofErr w:type="gramStart"/>
      <w:r w:rsidRPr="0018675E">
        <w:rPr>
          <w:rFonts w:ascii="Times New Roman" w:eastAsia="黑体" w:hAnsi="Times New Roman" w:cs="Times New Roman"/>
          <w:sz w:val="24"/>
        </w:rPr>
        <w:t>左静</w:t>
      </w:r>
      <w:r w:rsidR="00554CE0">
        <w:rPr>
          <w:rFonts w:ascii="Times New Roman" w:eastAsia="黑体" w:hAnsi="Times New Roman" w:cs="Times New Roman" w:hint="eastAsia"/>
          <w:sz w:val="24"/>
        </w:rPr>
        <w:t xml:space="preserve"> </w:t>
      </w:r>
      <w:r w:rsidRPr="0018675E">
        <w:rPr>
          <w:rFonts w:ascii="Times New Roman" w:eastAsia="黑体" w:hAnsi="Times New Roman" w:cs="Times New Roman"/>
          <w:sz w:val="24"/>
        </w:rPr>
        <w:t>林海香</w:t>
      </w:r>
      <w:proofErr w:type="gramEnd"/>
      <w:r w:rsidR="00554CE0">
        <w:rPr>
          <w:rFonts w:ascii="Times New Roman" w:eastAsia="黑体" w:hAnsi="Times New Roman" w:cs="Times New Roman" w:hint="eastAsia"/>
          <w:sz w:val="24"/>
        </w:rPr>
        <w:t xml:space="preserve"> </w:t>
      </w:r>
      <w:r w:rsidRPr="0018675E">
        <w:rPr>
          <w:rFonts w:ascii="Times New Roman" w:eastAsia="黑体" w:hAnsi="Times New Roman" w:cs="Times New Roman"/>
          <w:sz w:val="24"/>
        </w:rPr>
        <w:t>许丽</w:t>
      </w:r>
      <w:r w:rsidR="00554CE0">
        <w:rPr>
          <w:rFonts w:ascii="Times New Roman" w:eastAsia="黑体" w:hAnsi="Times New Roman" w:cs="Times New Roman" w:hint="eastAsia"/>
          <w:sz w:val="24"/>
        </w:rPr>
        <w:t xml:space="preserve"> </w:t>
      </w:r>
      <w:r w:rsidRPr="0018675E">
        <w:rPr>
          <w:rFonts w:ascii="Times New Roman" w:eastAsia="黑体" w:hAnsi="Times New Roman" w:cs="Times New Roman"/>
          <w:sz w:val="24"/>
        </w:rPr>
        <w:t>杨扬</w:t>
      </w:r>
      <w:r w:rsidR="00554CE0">
        <w:rPr>
          <w:rFonts w:ascii="Times New Roman" w:eastAsia="黑体" w:hAnsi="Times New Roman" w:cs="Times New Roman" w:hint="eastAsia"/>
          <w:sz w:val="24"/>
        </w:rPr>
        <w:t xml:space="preserve"> </w:t>
      </w:r>
      <w:r>
        <w:rPr>
          <w:rFonts w:ascii="Times New Roman" w:eastAsia="黑体" w:hAnsi="Times New Roman" w:cs="Times New Roman" w:hint="eastAsia"/>
          <w:sz w:val="24"/>
        </w:rPr>
        <w:t>李鹏</w:t>
      </w:r>
      <w:r w:rsidR="00554CE0">
        <w:rPr>
          <w:rFonts w:ascii="Times New Roman" w:eastAsia="黑体" w:hAnsi="Times New Roman" w:cs="Times New Roman" w:hint="eastAsia"/>
          <w:sz w:val="24"/>
        </w:rPr>
        <w:t xml:space="preserve"> </w:t>
      </w:r>
      <w:r>
        <w:rPr>
          <w:rFonts w:ascii="Times New Roman" w:eastAsia="黑体" w:hAnsi="Times New Roman" w:cs="Times New Roman" w:hint="eastAsia"/>
          <w:sz w:val="24"/>
        </w:rPr>
        <w:t>司涌波</w:t>
      </w:r>
    </w:p>
    <w:p w14:paraId="3E203C69" w14:textId="18C8C029" w:rsidR="00A57A07" w:rsidRPr="0018675E" w:rsidRDefault="00634D97" w:rsidP="00206600">
      <w:pPr>
        <w:spacing w:line="360" w:lineRule="auto"/>
        <w:ind w:firstLineChars="2400" w:firstLine="5760"/>
        <w:jc w:val="right"/>
        <w:rPr>
          <w:rFonts w:ascii="Times New Roman" w:eastAsia="黑体" w:hAnsi="Times New Roman" w:cs="Times New Roman"/>
        </w:rPr>
      </w:pPr>
      <w:r>
        <w:rPr>
          <w:rFonts w:ascii="Times New Roman" w:eastAsia="黑体" w:hAnsi="Times New Roman" w:cs="Times New Roman" w:hint="eastAsia"/>
          <w:sz w:val="24"/>
        </w:rPr>
        <w:t xml:space="preserve"> </w:t>
      </w:r>
      <w:r>
        <w:rPr>
          <w:rFonts w:ascii="Times New Roman" w:eastAsia="黑体" w:hAnsi="Times New Roman" w:cs="Times New Roman"/>
          <w:sz w:val="24"/>
        </w:rPr>
        <w:t xml:space="preserve"> </w:t>
      </w:r>
      <w:r w:rsidR="00A57A07" w:rsidRPr="0018675E">
        <w:rPr>
          <w:rFonts w:ascii="Times New Roman" w:eastAsia="黑体" w:hAnsi="Times New Roman" w:cs="Times New Roman"/>
          <w:sz w:val="24"/>
        </w:rPr>
        <w:t>修订时间：</w:t>
      </w:r>
      <w:r w:rsidR="00A57A07" w:rsidRPr="0018675E">
        <w:rPr>
          <w:rFonts w:ascii="Times New Roman" w:eastAsia="黑体" w:hAnsi="Times New Roman" w:cs="Times New Roman"/>
          <w:sz w:val="24"/>
        </w:rPr>
        <w:t>2021</w:t>
      </w:r>
      <w:r w:rsidR="00A57A07" w:rsidRPr="0018675E">
        <w:rPr>
          <w:rFonts w:ascii="Times New Roman" w:eastAsia="黑体" w:hAnsi="Times New Roman" w:cs="Times New Roman"/>
          <w:sz w:val="24"/>
        </w:rPr>
        <w:t>年</w:t>
      </w:r>
      <w:r w:rsidR="00A57A07" w:rsidRPr="0018675E">
        <w:rPr>
          <w:rFonts w:ascii="Times New Roman" w:eastAsia="黑体" w:hAnsi="Times New Roman" w:cs="Times New Roman"/>
          <w:sz w:val="24"/>
        </w:rPr>
        <w:t>3</w:t>
      </w:r>
      <w:r w:rsidR="00A57A07" w:rsidRPr="0018675E">
        <w:rPr>
          <w:rFonts w:ascii="Times New Roman" w:eastAsia="黑体" w:hAnsi="Times New Roman" w:cs="Times New Roman"/>
          <w:sz w:val="24"/>
        </w:rPr>
        <w:t>月</w:t>
      </w:r>
    </w:p>
    <w:p w14:paraId="6341F301" w14:textId="00BABB23" w:rsidR="008C2ECF" w:rsidRPr="0018675E" w:rsidRDefault="00E4477A" w:rsidP="00946111">
      <w:pPr>
        <w:spacing w:line="360" w:lineRule="auto"/>
        <w:ind w:firstLineChars="100" w:firstLine="442"/>
        <w:rPr>
          <w:rFonts w:ascii="Times New Roman" w:eastAsia="楷体_GB2312" w:hAnsi="Times New Roman" w:cs="Times New Roman"/>
          <w:b/>
        </w:rPr>
      </w:pPr>
      <w:r w:rsidRPr="0018675E">
        <w:rPr>
          <w:rFonts w:ascii="Times New Roman" w:eastAsia="黑体" w:hAnsi="Times New Roman" w:cs="Times New Roman"/>
          <w:b/>
          <w:sz w:val="44"/>
        </w:rPr>
        <w:br w:type="page"/>
      </w:r>
    </w:p>
    <w:p w14:paraId="1F42D47A" w14:textId="77777777" w:rsidR="00FD413E" w:rsidRPr="0018675E" w:rsidRDefault="00E4477A" w:rsidP="00133C37">
      <w:pPr>
        <w:jc w:val="center"/>
        <w:rPr>
          <w:rFonts w:ascii="Times New Roman" w:eastAsia="黑体" w:hAnsi="Times New Roman" w:cs="Times New Roman"/>
          <w:b/>
          <w:sz w:val="32"/>
          <w:szCs w:val="36"/>
        </w:rPr>
      </w:pPr>
      <w:r w:rsidRPr="0018675E">
        <w:rPr>
          <w:rFonts w:ascii="Times New Roman" w:eastAsia="黑体" w:hAnsi="Times New Roman" w:cs="Times New Roman"/>
          <w:b/>
          <w:sz w:val="32"/>
          <w:szCs w:val="36"/>
        </w:rPr>
        <w:lastRenderedPageBreak/>
        <w:t>附件</w:t>
      </w:r>
      <w:r w:rsidRPr="0018675E">
        <w:rPr>
          <w:rFonts w:ascii="Times New Roman" w:eastAsia="黑体" w:hAnsi="Times New Roman" w:cs="Times New Roman"/>
          <w:b/>
          <w:sz w:val="32"/>
          <w:szCs w:val="36"/>
        </w:rPr>
        <w:t>1</w:t>
      </w:r>
      <w:r w:rsidRPr="0018675E">
        <w:rPr>
          <w:rFonts w:ascii="Times New Roman" w:eastAsia="黑体" w:hAnsi="Times New Roman" w:cs="Times New Roman"/>
          <w:b/>
          <w:sz w:val="32"/>
          <w:szCs w:val="36"/>
        </w:rPr>
        <w:t>《城市轨道交通综合监控及系统集成》</w:t>
      </w:r>
    </w:p>
    <w:p w14:paraId="5A1B64FE" w14:textId="1FBBC37A" w:rsidR="00FD413E" w:rsidRPr="0018675E" w:rsidRDefault="00E4477A" w:rsidP="00FD413E">
      <w:pPr>
        <w:jc w:val="center"/>
        <w:rPr>
          <w:rFonts w:ascii="Times New Roman" w:eastAsia="宋体" w:hAnsi="Times New Roman" w:cs="Times New Roman"/>
          <w:b/>
          <w:sz w:val="24"/>
          <w:szCs w:val="24"/>
        </w:rPr>
      </w:pPr>
      <w:r w:rsidRPr="0018675E">
        <w:rPr>
          <w:rFonts w:ascii="Times New Roman" w:eastAsia="黑体" w:hAnsi="Times New Roman" w:cs="Times New Roman"/>
          <w:b/>
          <w:sz w:val="32"/>
          <w:szCs w:val="36"/>
        </w:rPr>
        <w:t>课程考核及成绩评定细则</w:t>
      </w:r>
    </w:p>
    <w:p w14:paraId="08B64D2E" w14:textId="4774860A" w:rsidR="00D06046" w:rsidRPr="00457323" w:rsidRDefault="00E4477A" w:rsidP="00E71AB8">
      <w:pPr>
        <w:spacing w:beforeLines="50" w:before="156"/>
        <w:ind w:firstLineChars="100" w:firstLine="241"/>
        <w:rPr>
          <w:rFonts w:ascii="Times New Roman" w:eastAsia="宋体" w:hAnsi="Times New Roman" w:cs="Times New Roman"/>
          <w:b/>
          <w:sz w:val="24"/>
          <w:szCs w:val="24"/>
        </w:rPr>
      </w:pPr>
      <w:r w:rsidRPr="00457323">
        <w:rPr>
          <w:rFonts w:ascii="Times New Roman" w:eastAsia="宋体" w:hAnsi="Times New Roman" w:cs="Times New Roman"/>
          <w:b/>
          <w:sz w:val="24"/>
          <w:szCs w:val="24"/>
        </w:rPr>
        <w:t>课程代码：</w:t>
      </w:r>
      <w:r w:rsidRPr="00457323">
        <w:rPr>
          <w:rFonts w:ascii="Times New Roman" w:eastAsia="宋体" w:hAnsi="Times New Roman" w:cs="Times New Roman"/>
          <w:bCs/>
          <w:sz w:val="24"/>
          <w:szCs w:val="24"/>
        </w:rPr>
        <w:t>3101073</w:t>
      </w:r>
      <w:r w:rsidR="0094483D" w:rsidRPr="00457323">
        <w:rPr>
          <w:rFonts w:ascii="Times New Roman" w:eastAsia="宋体" w:hAnsi="Times New Roman" w:cs="Times New Roman"/>
          <w:bCs/>
          <w:sz w:val="24"/>
          <w:szCs w:val="24"/>
        </w:rPr>
        <w:t>2</w:t>
      </w:r>
      <w:r w:rsidRPr="00457323">
        <w:rPr>
          <w:rFonts w:ascii="Times New Roman" w:eastAsia="宋体" w:hAnsi="Times New Roman" w:cs="Times New Roman"/>
          <w:b/>
          <w:sz w:val="24"/>
          <w:szCs w:val="24"/>
        </w:rPr>
        <w:t xml:space="preserve">      </w:t>
      </w:r>
      <w:r w:rsidR="00D06046"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sz w:val="24"/>
          <w:szCs w:val="24"/>
        </w:rPr>
        <w:t xml:space="preserve"> </w:t>
      </w:r>
      <w:r w:rsidR="00381410" w:rsidRPr="00457323">
        <w:rPr>
          <w:rFonts w:ascii="Times New Roman" w:eastAsia="宋体" w:hAnsi="Times New Roman" w:cs="Times New Roman"/>
          <w:b/>
          <w:sz w:val="24"/>
          <w:szCs w:val="24"/>
        </w:rPr>
        <w:t xml:space="preserve"> </w:t>
      </w:r>
      <w:r w:rsidR="00E71AB8"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sz w:val="24"/>
          <w:szCs w:val="24"/>
        </w:rPr>
        <w:t>课程名称：</w:t>
      </w:r>
      <w:r w:rsidRPr="00457323">
        <w:rPr>
          <w:rFonts w:ascii="Times New Roman" w:eastAsia="宋体" w:hAnsi="Times New Roman" w:cs="Times New Roman"/>
          <w:bCs/>
          <w:sz w:val="24"/>
          <w:szCs w:val="24"/>
        </w:rPr>
        <w:t>城市轨道交通综合监控及系统集成</w:t>
      </w:r>
    </w:p>
    <w:p w14:paraId="4A9F0EC0" w14:textId="3AAF206A" w:rsidR="008C2ECF" w:rsidRPr="00457323" w:rsidRDefault="00E4477A" w:rsidP="00E71AB8">
      <w:pPr>
        <w:ind w:firstLineChars="100" w:firstLine="241"/>
        <w:rPr>
          <w:rFonts w:ascii="Times New Roman" w:eastAsia="宋体" w:hAnsi="Times New Roman" w:cs="Times New Roman"/>
          <w:b/>
          <w:sz w:val="24"/>
          <w:szCs w:val="24"/>
        </w:rPr>
      </w:pPr>
      <w:r w:rsidRPr="00457323">
        <w:rPr>
          <w:rFonts w:ascii="Times New Roman" w:eastAsia="宋体" w:hAnsi="Times New Roman" w:cs="Times New Roman"/>
          <w:b/>
          <w:sz w:val="24"/>
          <w:szCs w:val="24"/>
        </w:rPr>
        <w:t>总学时（周数）：</w:t>
      </w:r>
      <w:r w:rsidRPr="00457323">
        <w:rPr>
          <w:rFonts w:ascii="Times New Roman" w:eastAsia="宋体" w:hAnsi="Times New Roman" w:cs="Times New Roman"/>
          <w:bCs/>
          <w:sz w:val="24"/>
          <w:szCs w:val="24"/>
        </w:rPr>
        <w:t>32</w:t>
      </w:r>
      <w:r w:rsidR="00457323" w:rsidRPr="00457323">
        <w:rPr>
          <w:rFonts w:ascii="Times New Roman" w:eastAsia="宋体" w:hAnsi="Times New Roman" w:cs="Times New Roman" w:hint="eastAsia"/>
          <w:bCs/>
          <w:sz w:val="24"/>
          <w:szCs w:val="24"/>
        </w:rPr>
        <w:t>学时</w:t>
      </w:r>
      <w:r w:rsidRPr="00457323">
        <w:rPr>
          <w:rFonts w:ascii="Times New Roman" w:eastAsia="宋体" w:hAnsi="Times New Roman" w:cs="Times New Roman"/>
          <w:b/>
          <w:sz w:val="24"/>
          <w:szCs w:val="24"/>
        </w:rPr>
        <w:t xml:space="preserve">        </w:t>
      </w:r>
      <w:r w:rsidR="00E71AB8" w:rsidRPr="00457323">
        <w:rPr>
          <w:rFonts w:ascii="Times New Roman" w:eastAsia="宋体" w:hAnsi="Times New Roman" w:cs="Times New Roman"/>
          <w:b/>
          <w:w w:val="150"/>
          <w:sz w:val="24"/>
          <w:szCs w:val="24"/>
        </w:rPr>
        <w:t xml:space="preserve"> </w:t>
      </w:r>
      <w:r w:rsidR="00E71AB8"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sz w:val="24"/>
          <w:szCs w:val="24"/>
        </w:rPr>
        <w:t>学</w:t>
      </w:r>
      <w:r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sz w:val="24"/>
          <w:szCs w:val="24"/>
        </w:rPr>
        <w:t>分：</w:t>
      </w:r>
      <w:r w:rsidRPr="00457323">
        <w:rPr>
          <w:rFonts w:ascii="Times New Roman" w:eastAsia="宋体" w:hAnsi="Times New Roman" w:cs="Times New Roman"/>
          <w:bCs/>
          <w:sz w:val="24"/>
          <w:szCs w:val="24"/>
        </w:rPr>
        <w:t>2.0</w:t>
      </w:r>
      <w:r w:rsidR="00457323">
        <w:rPr>
          <w:rFonts w:ascii="Times New Roman" w:eastAsia="宋体" w:hAnsi="Times New Roman" w:cs="Times New Roman" w:hint="eastAsia"/>
          <w:bCs/>
          <w:sz w:val="24"/>
          <w:szCs w:val="24"/>
        </w:rPr>
        <w:t>学分</w:t>
      </w:r>
    </w:p>
    <w:p w14:paraId="5305C5B3" w14:textId="31AAF1B2" w:rsidR="008C2ECF" w:rsidRPr="00457323" w:rsidRDefault="00E4477A" w:rsidP="00E71AB8">
      <w:pPr>
        <w:ind w:firstLineChars="100" w:firstLine="241"/>
        <w:jc w:val="left"/>
        <w:rPr>
          <w:rFonts w:ascii="Times New Roman" w:eastAsia="宋体" w:hAnsi="Times New Roman" w:cs="Times New Roman"/>
          <w:bCs/>
          <w:sz w:val="24"/>
          <w:szCs w:val="24"/>
        </w:rPr>
      </w:pPr>
      <w:r w:rsidRPr="00457323">
        <w:rPr>
          <w:rFonts w:ascii="Times New Roman" w:eastAsia="宋体" w:hAnsi="Times New Roman" w:cs="Times New Roman"/>
          <w:b/>
          <w:sz w:val="24"/>
          <w:szCs w:val="24"/>
        </w:rPr>
        <w:t>开课学院：</w:t>
      </w:r>
      <w:r w:rsidRPr="00457323">
        <w:rPr>
          <w:rFonts w:ascii="Times New Roman" w:eastAsia="宋体" w:hAnsi="Times New Roman" w:cs="Times New Roman"/>
          <w:bCs/>
          <w:sz w:val="24"/>
          <w:szCs w:val="24"/>
        </w:rPr>
        <w:t>自动化与电气工程学院</w:t>
      </w:r>
      <w:r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sz w:val="24"/>
          <w:szCs w:val="24"/>
        </w:rPr>
        <w:t>适用专业：</w:t>
      </w:r>
      <w:r w:rsidRPr="00457323">
        <w:rPr>
          <w:rFonts w:ascii="Times New Roman" w:eastAsia="宋体" w:hAnsi="Times New Roman" w:cs="Times New Roman"/>
          <w:bCs/>
          <w:sz w:val="24"/>
          <w:szCs w:val="24"/>
        </w:rPr>
        <w:t>轨道交通信号与控制</w:t>
      </w:r>
    </w:p>
    <w:p w14:paraId="18E021F1" w14:textId="77777777" w:rsidR="00FD413E" w:rsidRPr="0018675E" w:rsidRDefault="00FD413E" w:rsidP="00E740A9">
      <w:pPr>
        <w:spacing w:line="360" w:lineRule="auto"/>
        <w:rPr>
          <w:rFonts w:ascii="Times New Roman" w:eastAsia="黑体" w:hAnsi="Times New Roman" w:cs="Times New Roman"/>
          <w:sz w:val="24"/>
          <w:szCs w:val="24"/>
        </w:rPr>
      </w:pPr>
    </w:p>
    <w:p w14:paraId="1F7E37B9" w14:textId="0146EC33" w:rsidR="008C2ECF" w:rsidRPr="0018675E" w:rsidRDefault="00E4477A" w:rsidP="003E1DC9">
      <w:pPr>
        <w:spacing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一、课程考核方式及成绩构成比例</w:t>
      </w:r>
    </w:p>
    <w:p w14:paraId="482C89ED" w14:textId="208F43D9" w:rsidR="008C2ECF" w:rsidRPr="0018675E" w:rsidRDefault="00133C37" w:rsidP="00E740A9">
      <w:pPr>
        <w:ind w:firstLineChars="200" w:firstLine="422"/>
        <w:rPr>
          <w:rFonts w:ascii="Times New Roman" w:eastAsia="宋体" w:hAnsi="Times New Roman" w:cs="Times New Roman"/>
          <w:szCs w:val="24"/>
        </w:rPr>
      </w:pPr>
      <w:r w:rsidRPr="0018675E">
        <w:rPr>
          <w:rFonts w:ascii="Times New Roman" w:eastAsia="宋体" w:hAnsi="Times New Roman" w:cs="Times New Roman"/>
          <w:b/>
          <w:bCs/>
          <w:szCs w:val="24"/>
        </w:rPr>
        <w:t xml:space="preserve">1. </w:t>
      </w:r>
      <w:r w:rsidR="005749D2" w:rsidRPr="0018675E">
        <w:rPr>
          <w:rFonts w:ascii="Times New Roman" w:eastAsia="宋体" w:hAnsi="Times New Roman" w:cs="Times New Roman"/>
          <w:b/>
          <w:bCs/>
          <w:szCs w:val="24"/>
        </w:rPr>
        <w:t>课程</w:t>
      </w:r>
      <w:r w:rsidR="00E4477A" w:rsidRPr="0018675E">
        <w:rPr>
          <w:rFonts w:ascii="Times New Roman" w:eastAsia="宋体" w:hAnsi="Times New Roman" w:cs="Times New Roman"/>
          <w:b/>
          <w:bCs/>
          <w:szCs w:val="24"/>
        </w:rPr>
        <w:t>考核方式：</w:t>
      </w:r>
      <w:r w:rsidR="00E4477A" w:rsidRPr="0018675E">
        <w:rPr>
          <w:rFonts w:ascii="Times New Roman" w:eastAsia="宋体" w:hAnsi="Times New Roman" w:cs="Times New Roman"/>
          <w:szCs w:val="24"/>
        </w:rPr>
        <w:t>采用过程形成性考核</w:t>
      </w:r>
      <w:r w:rsidR="0094483D">
        <w:rPr>
          <w:rFonts w:ascii="Times New Roman" w:eastAsia="宋体" w:hAnsi="Times New Roman" w:cs="Times New Roman" w:hint="eastAsia"/>
          <w:szCs w:val="24"/>
        </w:rPr>
        <w:t>（过程考核）</w:t>
      </w:r>
      <w:r w:rsidR="00E4477A" w:rsidRPr="0018675E">
        <w:rPr>
          <w:rFonts w:ascii="Times New Roman" w:eastAsia="宋体" w:hAnsi="Times New Roman" w:cs="Times New Roman"/>
          <w:szCs w:val="24"/>
        </w:rPr>
        <w:t>与</w:t>
      </w:r>
      <w:proofErr w:type="gramStart"/>
      <w:r w:rsidR="00E4477A" w:rsidRPr="0018675E">
        <w:rPr>
          <w:rFonts w:ascii="Times New Roman" w:eastAsia="宋体" w:hAnsi="Times New Roman" w:cs="Times New Roman"/>
          <w:szCs w:val="24"/>
        </w:rPr>
        <w:t>结课集中</w:t>
      </w:r>
      <w:proofErr w:type="gramEnd"/>
      <w:r w:rsidR="00E4477A" w:rsidRPr="0018675E">
        <w:rPr>
          <w:rFonts w:ascii="Times New Roman" w:eastAsia="宋体" w:hAnsi="Times New Roman" w:cs="Times New Roman"/>
          <w:szCs w:val="24"/>
        </w:rPr>
        <w:t>考试</w:t>
      </w:r>
      <w:r w:rsidR="0094483D">
        <w:rPr>
          <w:rFonts w:ascii="Times New Roman" w:eastAsia="宋体" w:hAnsi="Times New Roman" w:cs="Times New Roman" w:hint="eastAsia"/>
          <w:szCs w:val="24"/>
        </w:rPr>
        <w:t>（</w:t>
      </w:r>
      <w:proofErr w:type="gramStart"/>
      <w:r w:rsidR="0094483D">
        <w:rPr>
          <w:rFonts w:ascii="Times New Roman" w:eastAsia="宋体" w:hAnsi="Times New Roman" w:cs="Times New Roman" w:hint="eastAsia"/>
          <w:szCs w:val="24"/>
        </w:rPr>
        <w:t>结课考试</w:t>
      </w:r>
      <w:proofErr w:type="gramEnd"/>
      <w:r w:rsidR="0094483D">
        <w:rPr>
          <w:rFonts w:ascii="Times New Roman" w:eastAsia="宋体" w:hAnsi="Times New Roman" w:cs="Times New Roman" w:hint="eastAsia"/>
          <w:szCs w:val="24"/>
        </w:rPr>
        <w:t>）</w:t>
      </w:r>
      <w:r w:rsidR="004B66EF" w:rsidRPr="0018675E">
        <w:rPr>
          <w:rFonts w:ascii="Times New Roman" w:eastAsia="宋体" w:hAnsi="Times New Roman" w:cs="Times New Roman"/>
          <w:szCs w:val="24"/>
        </w:rPr>
        <w:t>考核</w:t>
      </w:r>
      <w:r w:rsidR="00E4477A" w:rsidRPr="0018675E">
        <w:rPr>
          <w:rFonts w:ascii="Times New Roman" w:eastAsia="宋体" w:hAnsi="Times New Roman" w:cs="Times New Roman"/>
          <w:szCs w:val="24"/>
        </w:rPr>
        <w:t>相结合</w:t>
      </w:r>
      <w:r w:rsidR="00FD413E" w:rsidRPr="0018675E">
        <w:rPr>
          <w:rFonts w:ascii="Times New Roman" w:eastAsia="宋体" w:hAnsi="Times New Roman" w:cs="Times New Roman"/>
          <w:szCs w:val="24"/>
        </w:rPr>
        <w:t>的</w:t>
      </w:r>
      <w:r w:rsidR="00E4477A" w:rsidRPr="0018675E">
        <w:rPr>
          <w:rFonts w:ascii="Times New Roman" w:eastAsia="宋体" w:hAnsi="Times New Roman" w:cs="Times New Roman"/>
          <w:szCs w:val="24"/>
        </w:rPr>
        <w:t>方式。</w:t>
      </w:r>
    </w:p>
    <w:p w14:paraId="6B82304F" w14:textId="7356FF44" w:rsidR="008C2ECF" w:rsidRPr="0018675E" w:rsidRDefault="00133C37" w:rsidP="00E740A9">
      <w:pPr>
        <w:ind w:firstLineChars="200" w:firstLine="422"/>
        <w:rPr>
          <w:rFonts w:ascii="Times New Roman" w:eastAsia="宋体" w:hAnsi="Times New Roman" w:cs="Times New Roman"/>
          <w:szCs w:val="24"/>
        </w:rPr>
      </w:pPr>
      <w:r w:rsidRPr="0018675E">
        <w:rPr>
          <w:rFonts w:ascii="Times New Roman" w:eastAsia="宋体" w:hAnsi="Times New Roman" w:cs="Times New Roman"/>
          <w:b/>
          <w:bCs/>
          <w:szCs w:val="24"/>
        </w:rPr>
        <w:t xml:space="preserve">2. </w:t>
      </w:r>
      <w:r w:rsidRPr="0018675E">
        <w:rPr>
          <w:rFonts w:ascii="Times New Roman" w:eastAsia="宋体" w:hAnsi="Times New Roman" w:cs="Times New Roman"/>
          <w:b/>
          <w:bCs/>
          <w:szCs w:val="24"/>
        </w:rPr>
        <w:t>课程考核</w:t>
      </w:r>
      <w:r w:rsidR="00E4477A" w:rsidRPr="0018675E">
        <w:rPr>
          <w:rFonts w:ascii="Times New Roman" w:eastAsia="宋体" w:hAnsi="Times New Roman" w:cs="Times New Roman"/>
          <w:b/>
          <w:bCs/>
          <w:szCs w:val="24"/>
        </w:rPr>
        <w:t>成绩构成及比例：</w:t>
      </w:r>
      <w:r w:rsidR="007F7E11" w:rsidRPr="0018675E">
        <w:rPr>
          <w:rFonts w:ascii="Times New Roman" w:eastAsia="宋体" w:hAnsi="Times New Roman" w:cs="Times New Roman"/>
          <w:szCs w:val="24"/>
        </w:rPr>
        <w:t>课程考核成绩</w:t>
      </w:r>
      <w:r w:rsidR="000F62BB">
        <w:rPr>
          <w:rFonts w:ascii="Times New Roman" w:eastAsia="宋体" w:hAnsi="Times New Roman" w:cs="Times New Roman" w:hint="eastAsia"/>
          <w:szCs w:val="24"/>
        </w:rPr>
        <w:t xml:space="preserve"> </w:t>
      </w:r>
      <w:r w:rsidR="007F7E11" w:rsidRPr="0018675E">
        <w:rPr>
          <w:rFonts w:ascii="Times New Roman" w:eastAsia="宋体" w:hAnsi="Times New Roman" w:cs="Times New Roman"/>
          <w:szCs w:val="24"/>
        </w:rPr>
        <w:t>=</w:t>
      </w:r>
      <w:r w:rsidR="000F62BB">
        <w:rPr>
          <w:rFonts w:ascii="Times New Roman" w:eastAsia="宋体" w:hAnsi="Times New Roman" w:cs="Times New Roman"/>
          <w:szCs w:val="24"/>
        </w:rPr>
        <w:t xml:space="preserve"> </w:t>
      </w:r>
      <w:r w:rsidR="00E4477A" w:rsidRPr="0018675E">
        <w:rPr>
          <w:rFonts w:ascii="Times New Roman" w:eastAsia="宋体" w:hAnsi="Times New Roman" w:cs="Times New Roman"/>
          <w:szCs w:val="24"/>
        </w:rPr>
        <w:t>过程形成性</w:t>
      </w:r>
      <w:r w:rsidR="00C51F06" w:rsidRPr="0018675E">
        <w:rPr>
          <w:rFonts w:ascii="Times New Roman" w:eastAsia="宋体" w:hAnsi="Times New Roman" w:cs="Times New Roman"/>
          <w:szCs w:val="24"/>
        </w:rPr>
        <w:t>考核</w:t>
      </w:r>
      <w:r w:rsidR="0094483D">
        <w:rPr>
          <w:rFonts w:ascii="Times New Roman" w:eastAsia="宋体" w:hAnsi="Times New Roman" w:cs="Times New Roman" w:hint="eastAsia"/>
          <w:szCs w:val="24"/>
        </w:rPr>
        <w:t>（过程考核）</w:t>
      </w:r>
      <w:r w:rsidR="00E4477A" w:rsidRPr="0018675E">
        <w:rPr>
          <w:rFonts w:ascii="Times New Roman" w:eastAsia="宋体" w:hAnsi="Times New Roman" w:cs="Times New Roman"/>
          <w:szCs w:val="24"/>
        </w:rPr>
        <w:t>成绩</w:t>
      </w:r>
      <w:r w:rsidR="00C51F06" w:rsidRPr="0018675E">
        <w:rPr>
          <w:rFonts w:ascii="Times New Roman" w:eastAsia="宋体" w:hAnsi="Times New Roman" w:cs="Times New Roman"/>
          <w:szCs w:val="24"/>
        </w:rPr>
        <w:t>（</w:t>
      </w:r>
      <w:r w:rsidR="00E4477A" w:rsidRPr="0018675E">
        <w:rPr>
          <w:rFonts w:ascii="Times New Roman" w:eastAsia="宋体" w:hAnsi="Times New Roman" w:cs="Times New Roman"/>
          <w:szCs w:val="24"/>
        </w:rPr>
        <w:t>50%</w:t>
      </w:r>
      <w:r w:rsidR="00C51F06" w:rsidRPr="0018675E">
        <w:rPr>
          <w:rFonts w:ascii="Times New Roman" w:eastAsia="宋体" w:hAnsi="Times New Roman" w:cs="Times New Roman"/>
          <w:szCs w:val="24"/>
        </w:rPr>
        <w:t>）</w:t>
      </w:r>
      <w:r w:rsidR="00E4477A" w:rsidRPr="0018675E">
        <w:rPr>
          <w:rFonts w:ascii="Times New Roman" w:eastAsia="宋体" w:hAnsi="Times New Roman" w:cs="Times New Roman"/>
          <w:szCs w:val="24"/>
        </w:rPr>
        <w:t>+</w:t>
      </w:r>
      <w:r w:rsidR="005132F6">
        <w:rPr>
          <w:rFonts w:ascii="Times New Roman" w:eastAsia="宋体" w:hAnsi="Times New Roman" w:cs="Times New Roman"/>
          <w:szCs w:val="24"/>
        </w:rPr>
        <w:t xml:space="preserve"> </w:t>
      </w:r>
      <w:proofErr w:type="gramStart"/>
      <w:r w:rsidR="00E4477A" w:rsidRPr="0018675E">
        <w:rPr>
          <w:rFonts w:ascii="Times New Roman" w:eastAsia="宋体" w:hAnsi="Times New Roman" w:cs="Times New Roman"/>
          <w:szCs w:val="24"/>
        </w:rPr>
        <w:t>结课集中</w:t>
      </w:r>
      <w:proofErr w:type="gramEnd"/>
      <w:r w:rsidR="00E4477A" w:rsidRPr="0018675E">
        <w:rPr>
          <w:rFonts w:ascii="Times New Roman" w:eastAsia="宋体" w:hAnsi="Times New Roman" w:cs="Times New Roman"/>
          <w:szCs w:val="24"/>
        </w:rPr>
        <w:t>考试</w:t>
      </w:r>
      <w:r w:rsidR="0094483D">
        <w:rPr>
          <w:rFonts w:ascii="Times New Roman" w:eastAsia="宋体" w:hAnsi="Times New Roman" w:cs="Times New Roman" w:hint="eastAsia"/>
          <w:szCs w:val="24"/>
        </w:rPr>
        <w:t>（</w:t>
      </w:r>
      <w:proofErr w:type="gramStart"/>
      <w:r w:rsidR="0094483D">
        <w:rPr>
          <w:rFonts w:ascii="Times New Roman" w:eastAsia="宋体" w:hAnsi="Times New Roman" w:cs="Times New Roman" w:hint="eastAsia"/>
          <w:szCs w:val="24"/>
        </w:rPr>
        <w:t>结课考试</w:t>
      </w:r>
      <w:proofErr w:type="gramEnd"/>
      <w:r w:rsidR="0094483D">
        <w:rPr>
          <w:rFonts w:ascii="Times New Roman" w:eastAsia="宋体" w:hAnsi="Times New Roman" w:cs="Times New Roman" w:hint="eastAsia"/>
          <w:szCs w:val="24"/>
        </w:rPr>
        <w:t>）</w:t>
      </w:r>
      <w:r w:rsidR="00E4477A" w:rsidRPr="0018675E">
        <w:rPr>
          <w:rFonts w:ascii="Times New Roman" w:eastAsia="宋体" w:hAnsi="Times New Roman" w:cs="Times New Roman"/>
          <w:szCs w:val="24"/>
        </w:rPr>
        <w:t>考核成绩（</w:t>
      </w:r>
      <w:r w:rsidR="00E4477A" w:rsidRPr="0018675E">
        <w:rPr>
          <w:rFonts w:ascii="Times New Roman" w:eastAsia="宋体" w:hAnsi="Times New Roman" w:cs="Times New Roman"/>
          <w:szCs w:val="24"/>
        </w:rPr>
        <w:t>50%</w:t>
      </w:r>
      <w:r w:rsidR="00E4477A" w:rsidRPr="0018675E">
        <w:rPr>
          <w:rFonts w:ascii="Times New Roman" w:eastAsia="宋体" w:hAnsi="Times New Roman" w:cs="Times New Roman"/>
          <w:szCs w:val="24"/>
        </w:rPr>
        <w:t>）</w:t>
      </w:r>
    </w:p>
    <w:p w14:paraId="3BAD6CAB" w14:textId="1D838B7B" w:rsidR="0094483D" w:rsidRDefault="0094483D" w:rsidP="00E740A9">
      <w:pPr>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过程形成性考核</w:t>
      </w:r>
      <w:r>
        <w:rPr>
          <w:rFonts w:ascii="Times New Roman" w:eastAsia="宋体" w:hAnsi="Times New Roman" w:cs="Times New Roman" w:hint="eastAsia"/>
          <w:szCs w:val="24"/>
        </w:rPr>
        <w:t>（过程考核）</w:t>
      </w:r>
      <w:r w:rsidRPr="0018675E">
        <w:rPr>
          <w:rFonts w:ascii="Times New Roman" w:eastAsia="宋体" w:hAnsi="Times New Roman" w:cs="Times New Roman"/>
          <w:szCs w:val="24"/>
        </w:rPr>
        <w:t>包括</w:t>
      </w:r>
      <w:r>
        <w:rPr>
          <w:rFonts w:ascii="Times New Roman" w:eastAsia="宋体" w:hAnsi="Times New Roman" w:cs="Times New Roman" w:hint="eastAsia"/>
          <w:szCs w:val="24"/>
        </w:rPr>
        <w:t>四</w:t>
      </w:r>
      <w:r w:rsidRPr="0018675E">
        <w:rPr>
          <w:rFonts w:ascii="Times New Roman" w:eastAsia="宋体" w:hAnsi="Times New Roman" w:cs="Times New Roman"/>
          <w:szCs w:val="24"/>
        </w:rPr>
        <w:t>部分：线上资源学习、作业、答（质）</w:t>
      </w:r>
      <w:proofErr w:type="gramStart"/>
      <w:r w:rsidRPr="0018675E">
        <w:rPr>
          <w:rFonts w:ascii="Times New Roman" w:eastAsia="宋体" w:hAnsi="Times New Roman" w:cs="Times New Roman"/>
          <w:szCs w:val="24"/>
        </w:rPr>
        <w:t>疑</w:t>
      </w:r>
      <w:proofErr w:type="gramEnd"/>
      <w:r w:rsidRPr="0018675E">
        <w:rPr>
          <w:rFonts w:ascii="Times New Roman" w:eastAsia="宋体" w:hAnsi="Times New Roman" w:cs="Times New Roman"/>
          <w:szCs w:val="24"/>
        </w:rPr>
        <w:t>研讨及课内测验。</w:t>
      </w:r>
    </w:p>
    <w:p w14:paraId="7C8426D4" w14:textId="0760891F" w:rsidR="008C2ECF" w:rsidRPr="0018675E" w:rsidRDefault="00E4477A" w:rsidP="00E740A9">
      <w:pPr>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过程形成性考核</w:t>
      </w:r>
      <w:r w:rsidR="0094483D">
        <w:rPr>
          <w:rFonts w:ascii="Times New Roman" w:eastAsia="宋体" w:hAnsi="Times New Roman" w:cs="Times New Roman" w:hint="eastAsia"/>
          <w:szCs w:val="24"/>
        </w:rPr>
        <w:t>（过程考核）</w:t>
      </w:r>
      <w:r w:rsidR="00E4450D" w:rsidRPr="0018675E">
        <w:rPr>
          <w:rFonts w:ascii="Times New Roman" w:eastAsia="宋体" w:hAnsi="Times New Roman" w:cs="Times New Roman"/>
          <w:szCs w:val="24"/>
        </w:rPr>
        <w:t>成绩</w:t>
      </w:r>
      <w:r w:rsidRPr="0018675E">
        <w:rPr>
          <w:rFonts w:ascii="Times New Roman" w:eastAsia="宋体" w:hAnsi="Times New Roman" w:cs="Times New Roman"/>
          <w:szCs w:val="24"/>
        </w:rPr>
        <w:t>构成及比例：</w:t>
      </w:r>
      <w:r w:rsidR="00C51F06" w:rsidRPr="0018675E">
        <w:rPr>
          <w:rFonts w:ascii="Times New Roman" w:eastAsia="宋体" w:hAnsi="Times New Roman" w:cs="Times New Roman"/>
          <w:szCs w:val="24"/>
        </w:rPr>
        <w:t>过程形成性考核</w:t>
      </w:r>
      <w:r w:rsidR="0094483D">
        <w:rPr>
          <w:rFonts w:ascii="Times New Roman" w:eastAsia="宋体" w:hAnsi="Times New Roman" w:cs="Times New Roman" w:hint="eastAsia"/>
          <w:szCs w:val="24"/>
        </w:rPr>
        <w:t>（过程考核）</w:t>
      </w:r>
      <w:r w:rsidR="00C51F06" w:rsidRPr="0018675E">
        <w:rPr>
          <w:rFonts w:ascii="Times New Roman" w:eastAsia="宋体" w:hAnsi="Times New Roman" w:cs="Times New Roman"/>
          <w:szCs w:val="24"/>
        </w:rPr>
        <w:t>成绩</w:t>
      </w:r>
      <w:r w:rsidR="000F62BB">
        <w:rPr>
          <w:rFonts w:ascii="Times New Roman" w:eastAsia="宋体" w:hAnsi="Times New Roman" w:cs="Times New Roman" w:hint="eastAsia"/>
          <w:szCs w:val="24"/>
        </w:rPr>
        <w:t xml:space="preserve"> </w:t>
      </w:r>
      <w:r w:rsidR="00C51F06" w:rsidRPr="0018675E">
        <w:rPr>
          <w:rFonts w:ascii="Times New Roman" w:eastAsia="宋体" w:hAnsi="Times New Roman" w:cs="Times New Roman"/>
          <w:szCs w:val="24"/>
        </w:rPr>
        <w:t>=</w:t>
      </w:r>
      <w:r w:rsidR="000F62BB">
        <w:rPr>
          <w:rFonts w:ascii="Times New Roman" w:eastAsia="宋体" w:hAnsi="Times New Roman" w:cs="Times New Roman"/>
          <w:szCs w:val="24"/>
        </w:rPr>
        <w:t xml:space="preserve"> </w:t>
      </w:r>
      <w:r w:rsidRPr="0018675E">
        <w:rPr>
          <w:rFonts w:ascii="Times New Roman" w:eastAsia="宋体" w:hAnsi="Times New Roman" w:cs="Times New Roman"/>
          <w:szCs w:val="24"/>
        </w:rPr>
        <w:t>线上资源学习</w:t>
      </w:r>
      <w:r w:rsidR="00FD413E" w:rsidRPr="0018675E">
        <w:rPr>
          <w:rFonts w:ascii="Times New Roman" w:eastAsia="宋体" w:hAnsi="Times New Roman" w:cs="Times New Roman"/>
          <w:szCs w:val="24"/>
        </w:rPr>
        <w:t>考核成绩（</w:t>
      </w:r>
      <w:r w:rsidRPr="0018675E">
        <w:rPr>
          <w:rFonts w:ascii="Times New Roman" w:eastAsia="宋体" w:hAnsi="Times New Roman" w:cs="Times New Roman"/>
          <w:szCs w:val="24"/>
        </w:rPr>
        <w:t>10%</w:t>
      </w:r>
      <w:r w:rsidR="00FD413E" w:rsidRPr="0018675E">
        <w:rPr>
          <w:rFonts w:ascii="Times New Roman" w:eastAsia="宋体" w:hAnsi="Times New Roman" w:cs="Times New Roman"/>
          <w:szCs w:val="24"/>
        </w:rPr>
        <w:t>）</w:t>
      </w:r>
      <w:r w:rsidRPr="0018675E">
        <w:rPr>
          <w:rFonts w:ascii="Times New Roman" w:eastAsia="宋体" w:hAnsi="Times New Roman" w:cs="Times New Roman"/>
          <w:szCs w:val="24"/>
        </w:rPr>
        <w:t>+</w:t>
      </w:r>
      <w:r w:rsidR="000F62BB">
        <w:rPr>
          <w:rFonts w:ascii="Times New Roman" w:eastAsia="宋体" w:hAnsi="Times New Roman" w:cs="Times New Roman"/>
          <w:szCs w:val="24"/>
        </w:rPr>
        <w:t xml:space="preserve"> </w:t>
      </w:r>
      <w:r w:rsidRPr="0018675E">
        <w:rPr>
          <w:rFonts w:ascii="Times New Roman" w:eastAsia="宋体" w:hAnsi="Times New Roman" w:cs="Times New Roman"/>
          <w:szCs w:val="24"/>
        </w:rPr>
        <w:t>作业</w:t>
      </w:r>
      <w:r w:rsidR="00FD413E" w:rsidRPr="0018675E">
        <w:rPr>
          <w:rFonts w:ascii="Times New Roman" w:eastAsia="宋体" w:hAnsi="Times New Roman" w:cs="Times New Roman"/>
          <w:szCs w:val="24"/>
        </w:rPr>
        <w:t>考核成绩（</w:t>
      </w:r>
      <w:r w:rsidRPr="0018675E">
        <w:rPr>
          <w:rFonts w:ascii="Times New Roman" w:eastAsia="宋体" w:hAnsi="Times New Roman" w:cs="Times New Roman"/>
          <w:szCs w:val="24"/>
        </w:rPr>
        <w:t>2</w:t>
      </w:r>
      <w:r w:rsidR="0073506C" w:rsidRPr="0018675E">
        <w:rPr>
          <w:rFonts w:ascii="Times New Roman" w:eastAsia="宋体" w:hAnsi="Times New Roman" w:cs="Times New Roman"/>
          <w:szCs w:val="24"/>
        </w:rPr>
        <w:t>5</w:t>
      </w:r>
      <w:r w:rsidRPr="0018675E">
        <w:rPr>
          <w:rFonts w:ascii="Times New Roman" w:eastAsia="宋体" w:hAnsi="Times New Roman" w:cs="Times New Roman"/>
          <w:szCs w:val="24"/>
        </w:rPr>
        <w:t>%</w:t>
      </w:r>
      <w:r w:rsidR="00FD413E" w:rsidRPr="0018675E">
        <w:rPr>
          <w:rFonts w:ascii="Times New Roman" w:eastAsia="宋体" w:hAnsi="Times New Roman" w:cs="Times New Roman"/>
          <w:szCs w:val="24"/>
        </w:rPr>
        <w:t>）</w:t>
      </w:r>
      <w:r w:rsidRPr="0018675E">
        <w:rPr>
          <w:rFonts w:ascii="Times New Roman" w:eastAsia="宋体" w:hAnsi="Times New Roman" w:cs="Times New Roman"/>
          <w:szCs w:val="24"/>
        </w:rPr>
        <w:t>+</w:t>
      </w:r>
      <w:r w:rsidR="000F62BB">
        <w:rPr>
          <w:rFonts w:ascii="Times New Roman" w:eastAsia="宋体" w:hAnsi="Times New Roman" w:cs="Times New Roman"/>
          <w:szCs w:val="24"/>
        </w:rPr>
        <w:t xml:space="preserve"> </w:t>
      </w:r>
      <w:r w:rsidRPr="0018675E">
        <w:rPr>
          <w:rFonts w:ascii="Times New Roman" w:eastAsia="宋体" w:hAnsi="Times New Roman" w:cs="Times New Roman"/>
          <w:szCs w:val="24"/>
        </w:rPr>
        <w:t>答（质）</w:t>
      </w:r>
      <w:proofErr w:type="gramStart"/>
      <w:r w:rsidRPr="0018675E">
        <w:rPr>
          <w:rFonts w:ascii="Times New Roman" w:eastAsia="宋体" w:hAnsi="Times New Roman" w:cs="Times New Roman"/>
          <w:szCs w:val="24"/>
        </w:rPr>
        <w:t>疑</w:t>
      </w:r>
      <w:proofErr w:type="gramEnd"/>
      <w:r w:rsidRPr="0018675E">
        <w:rPr>
          <w:rFonts w:ascii="Times New Roman" w:eastAsia="宋体" w:hAnsi="Times New Roman" w:cs="Times New Roman"/>
          <w:szCs w:val="24"/>
        </w:rPr>
        <w:t>研讨</w:t>
      </w:r>
      <w:r w:rsidR="00FD413E" w:rsidRPr="0018675E">
        <w:rPr>
          <w:rFonts w:ascii="Times New Roman" w:eastAsia="宋体" w:hAnsi="Times New Roman" w:cs="Times New Roman"/>
          <w:szCs w:val="24"/>
        </w:rPr>
        <w:t>考核成绩（</w:t>
      </w:r>
      <w:r w:rsidR="001C5382" w:rsidRPr="0018675E">
        <w:rPr>
          <w:rFonts w:ascii="Times New Roman" w:eastAsia="宋体" w:hAnsi="Times New Roman" w:cs="Times New Roman"/>
          <w:szCs w:val="24"/>
        </w:rPr>
        <w:t>10</w:t>
      </w:r>
      <w:r w:rsidRPr="0018675E">
        <w:rPr>
          <w:rFonts w:ascii="Times New Roman" w:eastAsia="宋体" w:hAnsi="Times New Roman" w:cs="Times New Roman"/>
          <w:szCs w:val="24"/>
        </w:rPr>
        <w:t>%</w:t>
      </w:r>
      <w:r w:rsidR="00FD413E" w:rsidRPr="0018675E">
        <w:rPr>
          <w:rFonts w:ascii="Times New Roman" w:eastAsia="宋体" w:hAnsi="Times New Roman" w:cs="Times New Roman"/>
          <w:szCs w:val="24"/>
        </w:rPr>
        <w:t>）</w:t>
      </w:r>
      <w:r w:rsidRPr="0018675E">
        <w:rPr>
          <w:rFonts w:ascii="Times New Roman" w:eastAsia="宋体" w:hAnsi="Times New Roman" w:cs="Times New Roman"/>
          <w:szCs w:val="24"/>
        </w:rPr>
        <w:t>+</w:t>
      </w:r>
      <w:r w:rsidR="000F62BB">
        <w:rPr>
          <w:rFonts w:ascii="Times New Roman" w:eastAsia="宋体" w:hAnsi="Times New Roman" w:cs="Times New Roman"/>
          <w:szCs w:val="24"/>
        </w:rPr>
        <w:t xml:space="preserve"> </w:t>
      </w:r>
      <w:r w:rsidR="000C24E8" w:rsidRPr="0018675E">
        <w:rPr>
          <w:rFonts w:ascii="Times New Roman" w:eastAsia="宋体" w:hAnsi="Times New Roman" w:cs="Times New Roman"/>
          <w:szCs w:val="24"/>
        </w:rPr>
        <w:t>课内测验</w:t>
      </w:r>
      <w:r w:rsidR="00FD413E" w:rsidRPr="0018675E">
        <w:rPr>
          <w:rFonts w:ascii="Times New Roman" w:eastAsia="宋体" w:hAnsi="Times New Roman" w:cs="Times New Roman"/>
          <w:szCs w:val="24"/>
        </w:rPr>
        <w:t>考核成绩（</w:t>
      </w:r>
      <w:r w:rsidR="000C24E8" w:rsidRPr="0018675E">
        <w:rPr>
          <w:rFonts w:ascii="Times New Roman" w:eastAsia="宋体" w:hAnsi="Times New Roman" w:cs="Times New Roman"/>
          <w:szCs w:val="24"/>
        </w:rPr>
        <w:t>5%</w:t>
      </w:r>
      <w:r w:rsidR="00FD413E" w:rsidRPr="0018675E">
        <w:rPr>
          <w:rFonts w:ascii="Times New Roman" w:eastAsia="宋体" w:hAnsi="Times New Roman" w:cs="Times New Roman"/>
          <w:szCs w:val="24"/>
        </w:rPr>
        <w:t>）</w:t>
      </w:r>
    </w:p>
    <w:p w14:paraId="4DAB99FC" w14:textId="00F8CA77" w:rsidR="008C2ECF" w:rsidRPr="0018675E" w:rsidRDefault="00E4477A" w:rsidP="004C371A">
      <w:pPr>
        <w:spacing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二、</w:t>
      </w:r>
      <w:r w:rsidR="00D37C3F" w:rsidRPr="00D37C3F">
        <w:rPr>
          <w:rFonts w:ascii="Times New Roman" w:eastAsia="黑体" w:hAnsi="Times New Roman" w:cs="Times New Roman" w:hint="eastAsia"/>
          <w:sz w:val="24"/>
          <w:szCs w:val="24"/>
        </w:rPr>
        <w:t>过程形成性考核（过程考核）</w:t>
      </w:r>
      <w:r w:rsidRPr="0018675E">
        <w:rPr>
          <w:rFonts w:ascii="Times New Roman" w:eastAsia="黑体" w:hAnsi="Times New Roman" w:cs="Times New Roman"/>
          <w:sz w:val="24"/>
          <w:szCs w:val="24"/>
        </w:rPr>
        <w:t>成绩评定细则</w:t>
      </w:r>
    </w:p>
    <w:p w14:paraId="7F757F51" w14:textId="235D61BD" w:rsidR="00462C1E" w:rsidRPr="00D37C3F" w:rsidRDefault="00462C1E" w:rsidP="00E740A9">
      <w:pPr>
        <w:ind w:left="1" w:firstLineChars="201" w:firstLine="424"/>
        <w:rPr>
          <w:rFonts w:ascii="Times New Roman" w:eastAsia="宋体" w:hAnsi="Times New Roman" w:cs="Times New Roman"/>
          <w:b/>
          <w:bCs/>
          <w:szCs w:val="24"/>
        </w:rPr>
      </w:pPr>
      <w:bookmarkStart w:id="0" w:name="_Hlk66127041"/>
      <w:r w:rsidRPr="00D37C3F">
        <w:rPr>
          <w:rFonts w:ascii="Times New Roman" w:eastAsia="宋体" w:hAnsi="Times New Roman" w:cs="Times New Roman"/>
          <w:b/>
          <w:bCs/>
          <w:szCs w:val="24"/>
        </w:rPr>
        <w:t>1.</w:t>
      </w:r>
      <w:r w:rsidR="00133C37" w:rsidRPr="00D37C3F">
        <w:rPr>
          <w:rFonts w:ascii="Times New Roman" w:eastAsia="宋体" w:hAnsi="Times New Roman" w:cs="Times New Roman"/>
          <w:b/>
          <w:bCs/>
          <w:szCs w:val="24"/>
        </w:rPr>
        <w:t xml:space="preserve"> </w:t>
      </w:r>
      <w:r w:rsidRPr="00D37C3F">
        <w:rPr>
          <w:rFonts w:ascii="Times New Roman" w:eastAsia="宋体" w:hAnsi="Times New Roman" w:cs="Times New Roman"/>
          <w:b/>
          <w:bCs/>
          <w:szCs w:val="24"/>
        </w:rPr>
        <w:t>线上资源学习</w:t>
      </w:r>
    </w:p>
    <w:p w14:paraId="59A23A90" w14:textId="5EFEDD23" w:rsidR="00462C1E" w:rsidRPr="0018675E" w:rsidRDefault="000F62BB" w:rsidP="00E740A9">
      <w:pPr>
        <w:ind w:left="1"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线上资源学习</w:t>
      </w:r>
      <w:r w:rsidR="00462C1E" w:rsidRPr="0018675E">
        <w:rPr>
          <w:rFonts w:ascii="Times New Roman" w:eastAsia="宋体" w:hAnsi="Times New Roman" w:cs="Times New Roman"/>
          <w:szCs w:val="24"/>
        </w:rPr>
        <w:t>主要针对学生利用中国大学</w:t>
      </w:r>
      <w:r w:rsidR="00462C1E" w:rsidRPr="0018675E">
        <w:rPr>
          <w:rFonts w:ascii="Times New Roman" w:eastAsia="宋体" w:hAnsi="Times New Roman" w:cs="Times New Roman"/>
          <w:szCs w:val="24"/>
        </w:rPr>
        <w:t>MOOC</w:t>
      </w:r>
      <w:r w:rsidR="00462C1E" w:rsidRPr="0018675E">
        <w:rPr>
          <w:rFonts w:ascii="Times New Roman" w:eastAsia="宋体" w:hAnsi="Times New Roman" w:cs="Times New Roman"/>
          <w:szCs w:val="24"/>
        </w:rPr>
        <w:t>（或</w:t>
      </w:r>
      <w:r w:rsidR="00462C1E" w:rsidRPr="0018675E">
        <w:rPr>
          <w:rFonts w:ascii="Times New Roman" w:eastAsia="宋体" w:hAnsi="Times New Roman" w:cs="Times New Roman"/>
          <w:szCs w:val="24"/>
        </w:rPr>
        <w:t>SPOC</w:t>
      </w:r>
      <w:r w:rsidR="00462C1E" w:rsidRPr="0018675E">
        <w:rPr>
          <w:rFonts w:ascii="Times New Roman" w:eastAsia="宋体" w:hAnsi="Times New Roman" w:cs="Times New Roman"/>
          <w:szCs w:val="24"/>
        </w:rPr>
        <w:t>）、百度文库、清华同方等线上资源进行课外学习的过程进行考核，</w:t>
      </w:r>
      <w:r w:rsidR="001C5382" w:rsidRPr="0018675E">
        <w:rPr>
          <w:rFonts w:ascii="Times New Roman" w:eastAsia="宋体" w:hAnsi="Times New Roman" w:cs="Times New Roman"/>
          <w:szCs w:val="24"/>
        </w:rPr>
        <w:t>培养训练</w:t>
      </w:r>
      <w:r w:rsidR="00462C1E" w:rsidRPr="0018675E">
        <w:rPr>
          <w:rFonts w:ascii="Times New Roman" w:eastAsia="宋体" w:hAnsi="Times New Roman" w:cs="Times New Roman"/>
          <w:szCs w:val="24"/>
        </w:rPr>
        <w:t>学生自主学习和终身学习能力，以及对本课程学习的积极性和主动性。</w:t>
      </w:r>
      <w:r w:rsidR="00EB409B">
        <w:rPr>
          <w:rFonts w:ascii="Times New Roman" w:eastAsia="宋体" w:hAnsi="Times New Roman" w:cs="Times New Roman" w:hint="eastAsia"/>
          <w:szCs w:val="24"/>
        </w:rPr>
        <w:t>本课程提供线上学习资源</w:t>
      </w:r>
      <w:r w:rsidR="00EB409B">
        <w:rPr>
          <w:rFonts w:ascii="Times New Roman" w:eastAsia="宋体" w:hAnsi="Times New Roman" w:cs="Times New Roman"/>
          <w:szCs w:val="24"/>
        </w:rPr>
        <w:t>16</w:t>
      </w:r>
      <w:r w:rsidR="00EB409B">
        <w:rPr>
          <w:rFonts w:ascii="Times New Roman" w:eastAsia="宋体" w:hAnsi="Times New Roman" w:cs="Times New Roman" w:hint="eastAsia"/>
          <w:szCs w:val="24"/>
        </w:rPr>
        <w:t>次。</w:t>
      </w:r>
    </w:p>
    <w:p w14:paraId="3FAD9522" w14:textId="602D37C0" w:rsidR="00462C1E" w:rsidRPr="0018675E" w:rsidRDefault="00462C1E" w:rsidP="00E740A9">
      <w:pPr>
        <w:ind w:left="1" w:firstLineChars="201" w:firstLine="422"/>
        <w:rPr>
          <w:rFonts w:ascii="Times New Roman" w:eastAsia="宋体" w:hAnsi="Times New Roman" w:cs="Times New Roman"/>
          <w:szCs w:val="24"/>
        </w:rPr>
      </w:pPr>
      <w:r w:rsidRPr="0018675E">
        <w:rPr>
          <w:rFonts w:ascii="Times New Roman" w:eastAsia="宋体" w:hAnsi="Times New Roman" w:cs="Times New Roman"/>
          <w:szCs w:val="24"/>
        </w:rPr>
        <w:t>线上资源学习</w:t>
      </w:r>
      <w:r w:rsidR="007F7E11" w:rsidRPr="0018675E">
        <w:rPr>
          <w:rFonts w:ascii="Times New Roman" w:eastAsia="宋体" w:hAnsi="Times New Roman" w:cs="Times New Roman"/>
          <w:szCs w:val="24"/>
        </w:rPr>
        <w:t>考核成绩</w:t>
      </w:r>
      <w:r w:rsidRPr="0018675E">
        <w:rPr>
          <w:rFonts w:ascii="Times New Roman" w:eastAsia="宋体" w:hAnsi="Times New Roman" w:cs="Times New Roman"/>
          <w:szCs w:val="24"/>
        </w:rPr>
        <w:t>占课程考核成绩的</w:t>
      </w:r>
      <w:r w:rsidR="001C5382" w:rsidRPr="0018675E">
        <w:rPr>
          <w:rFonts w:ascii="Times New Roman" w:eastAsia="宋体" w:hAnsi="Times New Roman" w:cs="Times New Roman"/>
          <w:szCs w:val="24"/>
        </w:rPr>
        <w:t>10</w:t>
      </w:r>
      <w:r w:rsidRPr="0018675E">
        <w:rPr>
          <w:rFonts w:ascii="Times New Roman" w:eastAsia="宋体" w:hAnsi="Times New Roman" w:cs="Times New Roman"/>
          <w:szCs w:val="24"/>
        </w:rPr>
        <w:t>%</w:t>
      </w:r>
      <w:r w:rsidRPr="0018675E">
        <w:rPr>
          <w:rFonts w:ascii="Times New Roman" w:eastAsia="宋体" w:hAnsi="Times New Roman" w:cs="Times New Roman"/>
          <w:szCs w:val="24"/>
        </w:rPr>
        <w:t>，共</w:t>
      </w:r>
      <w:r w:rsidR="001C5382" w:rsidRPr="0018675E">
        <w:rPr>
          <w:rFonts w:ascii="Times New Roman" w:eastAsia="宋体" w:hAnsi="Times New Roman" w:cs="Times New Roman"/>
          <w:szCs w:val="24"/>
        </w:rPr>
        <w:t>10</w:t>
      </w:r>
      <w:r w:rsidRPr="0018675E">
        <w:rPr>
          <w:rFonts w:ascii="Times New Roman" w:eastAsia="宋体" w:hAnsi="Times New Roman" w:cs="Times New Roman"/>
          <w:szCs w:val="24"/>
        </w:rPr>
        <w:t>分。针对课程目标</w:t>
      </w:r>
      <w:r w:rsidRPr="0018675E">
        <w:rPr>
          <w:rFonts w:ascii="Times New Roman" w:eastAsia="宋体" w:hAnsi="Times New Roman" w:cs="Times New Roman"/>
          <w:szCs w:val="24"/>
        </w:rPr>
        <w:t>1</w:t>
      </w:r>
      <w:r w:rsidRPr="0018675E">
        <w:rPr>
          <w:rFonts w:ascii="Times New Roman" w:eastAsia="宋体" w:hAnsi="Times New Roman" w:cs="Times New Roman"/>
          <w:szCs w:val="24"/>
        </w:rPr>
        <w:t>和课程目标</w:t>
      </w:r>
      <w:r w:rsidRPr="0018675E">
        <w:rPr>
          <w:rFonts w:ascii="Times New Roman" w:eastAsia="宋体" w:hAnsi="Times New Roman" w:cs="Times New Roman"/>
          <w:szCs w:val="24"/>
        </w:rPr>
        <w:t>2</w:t>
      </w:r>
      <w:r w:rsidRPr="0018675E">
        <w:rPr>
          <w:rFonts w:ascii="Times New Roman" w:eastAsia="宋体" w:hAnsi="Times New Roman" w:cs="Times New Roman"/>
          <w:szCs w:val="24"/>
        </w:rPr>
        <w:t>的达成，进行考核评定成绩。课程目标</w:t>
      </w:r>
      <w:r w:rsidRPr="0018675E">
        <w:rPr>
          <w:rFonts w:ascii="Times New Roman" w:eastAsia="宋体" w:hAnsi="Times New Roman" w:cs="Times New Roman"/>
          <w:szCs w:val="24"/>
        </w:rPr>
        <w:t>1</w:t>
      </w:r>
      <w:r w:rsidRPr="0018675E">
        <w:rPr>
          <w:rFonts w:ascii="Times New Roman" w:eastAsia="宋体" w:hAnsi="Times New Roman" w:cs="Times New Roman"/>
          <w:szCs w:val="24"/>
        </w:rPr>
        <w:t>和课程目标</w:t>
      </w:r>
      <w:r w:rsidRPr="0018675E">
        <w:rPr>
          <w:rFonts w:ascii="Times New Roman" w:eastAsia="宋体" w:hAnsi="Times New Roman" w:cs="Times New Roman"/>
          <w:szCs w:val="24"/>
        </w:rPr>
        <w:t>2</w:t>
      </w:r>
      <w:r w:rsidRPr="0018675E">
        <w:rPr>
          <w:rFonts w:ascii="Times New Roman" w:eastAsia="宋体" w:hAnsi="Times New Roman" w:cs="Times New Roman"/>
          <w:szCs w:val="24"/>
        </w:rPr>
        <w:t>的达成考核成绩</w:t>
      </w:r>
      <w:r w:rsidR="001C5382" w:rsidRPr="0018675E">
        <w:rPr>
          <w:rFonts w:ascii="Times New Roman" w:eastAsia="宋体" w:hAnsi="Times New Roman" w:cs="Times New Roman"/>
          <w:szCs w:val="24"/>
        </w:rPr>
        <w:t>分别</w:t>
      </w:r>
      <w:r w:rsidRPr="0018675E">
        <w:rPr>
          <w:rFonts w:ascii="Times New Roman" w:eastAsia="宋体" w:hAnsi="Times New Roman" w:cs="Times New Roman"/>
          <w:szCs w:val="24"/>
        </w:rPr>
        <w:t>占</w:t>
      </w:r>
      <w:r w:rsidR="00C53136" w:rsidRPr="0018675E">
        <w:rPr>
          <w:rFonts w:ascii="Times New Roman" w:eastAsia="宋体" w:hAnsi="Times New Roman" w:cs="Times New Roman"/>
          <w:szCs w:val="24"/>
        </w:rPr>
        <w:t>5</w:t>
      </w:r>
      <w:r w:rsidRPr="0018675E">
        <w:rPr>
          <w:rFonts w:ascii="Times New Roman" w:eastAsia="宋体" w:hAnsi="Times New Roman" w:cs="Times New Roman"/>
          <w:szCs w:val="24"/>
        </w:rPr>
        <w:t>分</w:t>
      </w:r>
      <w:r w:rsidR="001C5382" w:rsidRPr="0018675E">
        <w:rPr>
          <w:rFonts w:ascii="Times New Roman" w:eastAsia="宋体" w:hAnsi="Times New Roman" w:cs="Times New Roman"/>
          <w:szCs w:val="24"/>
        </w:rPr>
        <w:t>、</w:t>
      </w:r>
      <w:r w:rsidR="00C53136" w:rsidRPr="0018675E">
        <w:rPr>
          <w:rFonts w:ascii="Times New Roman" w:eastAsia="宋体" w:hAnsi="Times New Roman" w:cs="Times New Roman"/>
          <w:szCs w:val="24"/>
        </w:rPr>
        <w:t>5</w:t>
      </w:r>
      <w:r w:rsidR="001C5382" w:rsidRPr="0018675E">
        <w:rPr>
          <w:rFonts w:ascii="Times New Roman" w:eastAsia="宋体" w:hAnsi="Times New Roman" w:cs="Times New Roman"/>
          <w:szCs w:val="24"/>
        </w:rPr>
        <w:t>分</w:t>
      </w:r>
      <w:r w:rsidRPr="0018675E">
        <w:rPr>
          <w:rFonts w:ascii="Times New Roman" w:eastAsia="宋体" w:hAnsi="Times New Roman" w:cs="Times New Roman"/>
          <w:szCs w:val="24"/>
        </w:rPr>
        <w:t>，</w:t>
      </w:r>
      <w:r w:rsidR="0008591C" w:rsidRPr="0018675E">
        <w:rPr>
          <w:rFonts w:ascii="Times New Roman" w:eastAsia="宋体" w:hAnsi="Times New Roman" w:cs="Times New Roman"/>
          <w:szCs w:val="24"/>
        </w:rPr>
        <w:t>由两部分成绩相加组成</w:t>
      </w:r>
      <w:r w:rsidRPr="0018675E">
        <w:rPr>
          <w:rFonts w:ascii="Times New Roman" w:eastAsia="宋体" w:hAnsi="Times New Roman" w:cs="Times New Roman"/>
          <w:szCs w:val="24"/>
        </w:rPr>
        <w:t>。</w:t>
      </w:r>
    </w:p>
    <w:p w14:paraId="013F05A2" w14:textId="12FB63E5" w:rsidR="00462C1E" w:rsidRPr="0018675E" w:rsidRDefault="00462C1E" w:rsidP="00E740A9">
      <w:pPr>
        <w:ind w:left="1" w:firstLineChars="201" w:firstLine="422"/>
        <w:rPr>
          <w:rFonts w:ascii="Times New Roman" w:eastAsia="宋体" w:hAnsi="Times New Roman" w:cs="Times New Roman"/>
          <w:szCs w:val="24"/>
        </w:rPr>
      </w:pPr>
      <w:r w:rsidRPr="0018675E">
        <w:rPr>
          <w:rFonts w:ascii="Times New Roman" w:eastAsia="宋体" w:hAnsi="Times New Roman" w:cs="Times New Roman"/>
          <w:szCs w:val="24"/>
        </w:rPr>
        <w:t>学生自主学习线上课程资源（教学视频、</w:t>
      </w:r>
      <w:r w:rsidRPr="0018675E">
        <w:rPr>
          <w:rFonts w:ascii="Times New Roman" w:eastAsia="宋体" w:hAnsi="Times New Roman" w:cs="Times New Roman"/>
          <w:szCs w:val="24"/>
        </w:rPr>
        <w:t>PPT</w:t>
      </w:r>
      <w:r w:rsidRPr="0018675E">
        <w:rPr>
          <w:rFonts w:ascii="Times New Roman" w:eastAsia="宋体" w:hAnsi="Times New Roman" w:cs="Times New Roman"/>
          <w:szCs w:val="24"/>
        </w:rPr>
        <w:t>课件、云教材等），获取城市轨道交通综合监控系统的基本概念、基本技术和</w:t>
      </w:r>
      <w:r w:rsidR="008D03F2" w:rsidRPr="0018675E">
        <w:rPr>
          <w:rFonts w:ascii="Times New Roman" w:eastAsia="宋体" w:hAnsi="Times New Roman" w:cs="Times New Roman"/>
          <w:szCs w:val="24"/>
        </w:rPr>
        <w:t>专业</w:t>
      </w:r>
      <w:r w:rsidRPr="0018675E">
        <w:rPr>
          <w:rFonts w:ascii="Times New Roman" w:eastAsia="宋体" w:hAnsi="Times New Roman" w:cs="Times New Roman"/>
          <w:szCs w:val="24"/>
        </w:rPr>
        <w:t>应用知识，根据理论教学内容和进度，进行课外</w:t>
      </w:r>
      <w:r w:rsidR="00ED4668" w:rsidRPr="0018675E">
        <w:rPr>
          <w:rFonts w:ascii="Times New Roman" w:eastAsia="宋体" w:hAnsi="Times New Roman" w:cs="Times New Roman"/>
          <w:szCs w:val="24"/>
        </w:rPr>
        <w:t>线上</w:t>
      </w:r>
      <w:r w:rsidRPr="0018675E">
        <w:rPr>
          <w:rFonts w:ascii="Times New Roman" w:eastAsia="宋体" w:hAnsi="Times New Roman" w:cs="Times New Roman"/>
          <w:szCs w:val="24"/>
        </w:rPr>
        <w:t>学习不少于</w:t>
      </w:r>
      <w:r w:rsidR="0008591C" w:rsidRPr="0018675E">
        <w:rPr>
          <w:rFonts w:ascii="Times New Roman" w:eastAsia="宋体" w:hAnsi="Times New Roman" w:cs="Times New Roman"/>
          <w:szCs w:val="24"/>
        </w:rPr>
        <w:t>6</w:t>
      </w:r>
      <w:r w:rsidRPr="0018675E">
        <w:rPr>
          <w:rFonts w:ascii="Times New Roman" w:eastAsia="宋体" w:hAnsi="Times New Roman" w:cs="Times New Roman"/>
          <w:szCs w:val="24"/>
        </w:rPr>
        <w:t>次，并摘抄学习笔记。学习笔记每次评分满分</w:t>
      </w:r>
      <w:r w:rsidR="0008591C" w:rsidRPr="0018675E">
        <w:rPr>
          <w:rFonts w:ascii="Times New Roman" w:eastAsia="宋体" w:hAnsi="Times New Roman" w:cs="Times New Roman"/>
          <w:szCs w:val="24"/>
        </w:rPr>
        <w:t>5</w:t>
      </w:r>
      <w:r w:rsidRPr="0018675E">
        <w:rPr>
          <w:rFonts w:ascii="Times New Roman" w:eastAsia="宋体" w:hAnsi="Times New Roman" w:cs="Times New Roman"/>
          <w:szCs w:val="24"/>
        </w:rPr>
        <w:t>分，最终取平均</w:t>
      </w:r>
      <w:r w:rsidR="00FD413E" w:rsidRPr="0018675E">
        <w:rPr>
          <w:rFonts w:ascii="Times New Roman" w:eastAsia="宋体" w:hAnsi="Times New Roman" w:cs="Times New Roman"/>
          <w:szCs w:val="24"/>
        </w:rPr>
        <w:t>值</w:t>
      </w:r>
      <w:r w:rsidRPr="0018675E">
        <w:rPr>
          <w:rFonts w:ascii="Times New Roman" w:eastAsia="宋体" w:hAnsi="Times New Roman" w:cs="Times New Roman"/>
          <w:szCs w:val="24"/>
        </w:rPr>
        <w:t>。</w:t>
      </w:r>
    </w:p>
    <w:p w14:paraId="69C7C7E1" w14:textId="4AF80783" w:rsidR="00462C1E" w:rsidRPr="0018675E" w:rsidRDefault="00462C1E" w:rsidP="000F62BB">
      <w:pPr>
        <w:spacing w:afterLines="50" w:after="156"/>
        <w:ind w:firstLineChars="201" w:firstLine="422"/>
        <w:rPr>
          <w:rFonts w:ascii="Times New Roman" w:eastAsia="宋体" w:hAnsi="Times New Roman" w:cs="Times New Roman"/>
          <w:szCs w:val="24"/>
        </w:rPr>
      </w:pPr>
      <w:r w:rsidRPr="0018675E">
        <w:rPr>
          <w:rFonts w:ascii="Times New Roman" w:eastAsia="宋体" w:hAnsi="Times New Roman" w:cs="Times New Roman"/>
          <w:szCs w:val="24"/>
        </w:rPr>
        <w:t>线上资源学习中针对课程目标</w:t>
      </w:r>
      <w:r w:rsidRPr="0018675E">
        <w:rPr>
          <w:rFonts w:ascii="Times New Roman" w:eastAsia="宋体" w:hAnsi="Times New Roman" w:cs="Times New Roman"/>
          <w:szCs w:val="24"/>
        </w:rPr>
        <w:t>1</w:t>
      </w:r>
      <w:r w:rsidRPr="0018675E">
        <w:rPr>
          <w:rFonts w:ascii="Times New Roman" w:eastAsia="宋体" w:hAnsi="Times New Roman" w:cs="Times New Roman"/>
          <w:szCs w:val="24"/>
        </w:rPr>
        <w:t>的考核评定，</w:t>
      </w:r>
      <w:r w:rsidR="00DE6CFE" w:rsidRPr="0018675E">
        <w:rPr>
          <w:rFonts w:ascii="Times New Roman" w:eastAsia="宋体" w:hAnsi="Times New Roman" w:cs="Times New Roman"/>
          <w:szCs w:val="24"/>
        </w:rPr>
        <w:t>每次满分</w:t>
      </w:r>
      <w:r w:rsidR="0008591C" w:rsidRPr="0018675E">
        <w:rPr>
          <w:rFonts w:ascii="Times New Roman" w:eastAsia="宋体" w:hAnsi="Times New Roman" w:cs="Times New Roman"/>
          <w:szCs w:val="24"/>
        </w:rPr>
        <w:t>5</w:t>
      </w:r>
      <w:r w:rsidR="00DE6CFE" w:rsidRPr="0018675E">
        <w:rPr>
          <w:rFonts w:ascii="Times New Roman" w:eastAsia="宋体" w:hAnsi="Times New Roman" w:cs="Times New Roman"/>
          <w:szCs w:val="24"/>
        </w:rPr>
        <w:t>分</w:t>
      </w:r>
      <w:r w:rsidRPr="0018675E">
        <w:rPr>
          <w:rFonts w:ascii="Times New Roman" w:eastAsia="宋体" w:hAnsi="Times New Roman" w:cs="Times New Roman"/>
          <w:szCs w:val="24"/>
        </w:rPr>
        <w:t>。此部分课外学习以课程目标</w:t>
      </w:r>
      <w:r w:rsidRPr="0018675E">
        <w:rPr>
          <w:rFonts w:ascii="Times New Roman" w:eastAsia="宋体" w:hAnsi="Times New Roman" w:cs="Times New Roman"/>
          <w:szCs w:val="24"/>
        </w:rPr>
        <w:t>1</w:t>
      </w:r>
      <w:r w:rsidRPr="0018675E">
        <w:rPr>
          <w:rFonts w:ascii="Times New Roman" w:eastAsia="宋体" w:hAnsi="Times New Roman" w:cs="Times New Roman"/>
          <w:szCs w:val="24"/>
        </w:rPr>
        <w:t>的达成考核为主，</w:t>
      </w:r>
      <w:r w:rsidR="00ED4668" w:rsidRPr="0018675E">
        <w:rPr>
          <w:rFonts w:ascii="Times New Roman" w:eastAsia="宋体" w:hAnsi="Times New Roman" w:cs="Times New Roman"/>
          <w:szCs w:val="24"/>
        </w:rPr>
        <w:t>线上</w:t>
      </w:r>
      <w:r w:rsidR="001C5382" w:rsidRPr="0018675E">
        <w:rPr>
          <w:rFonts w:ascii="Times New Roman" w:eastAsia="宋体" w:hAnsi="Times New Roman" w:cs="Times New Roman"/>
          <w:szCs w:val="24"/>
        </w:rPr>
        <w:t>课程</w:t>
      </w:r>
      <w:r w:rsidRPr="0018675E">
        <w:rPr>
          <w:rFonts w:ascii="Times New Roman" w:eastAsia="宋体" w:hAnsi="Times New Roman" w:cs="Times New Roman"/>
          <w:szCs w:val="24"/>
        </w:rPr>
        <w:t>学习</w:t>
      </w:r>
      <w:r w:rsidR="001C5382" w:rsidRPr="0018675E">
        <w:rPr>
          <w:rFonts w:ascii="Times New Roman" w:eastAsia="宋体" w:hAnsi="Times New Roman" w:cs="Times New Roman"/>
          <w:szCs w:val="24"/>
        </w:rPr>
        <w:t>累计</w:t>
      </w:r>
      <w:r w:rsidRPr="0018675E">
        <w:rPr>
          <w:rFonts w:ascii="Times New Roman" w:eastAsia="宋体" w:hAnsi="Times New Roman" w:cs="Times New Roman"/>
          <w:szCs w:val="24"/>
        </w:rPr>
        <w:t>数不少于</w:t>
      </w:r>
      <w:r w:rsidR="00EB5AF3" w:rsidRPr="0018675E">
        <w:rPr>
          <w:rFonts w:ascii="Times New Roman" w:eastAsia="宋体" w:hAnsi="Times New Roman" w:cs="Times New Roman"/>
          <w:szCs w:val="24"/>
        </w:rPr>
        <w:t>6</w:t>
      </w:r>
      <w:r w:rsidRPr="0018675E">
        <w:rPr>
          <w:rFonts w:ascii="Times New Roman" w:eastAsia="宋体" w:hAnsi="Times New Roman" w:cs="Times New Roman"/>
          <w:szCs w:val="24"/>
        </w:rPr>
        <w:t>次，最后求平均值，每次学习笔记评定标准及细则见下表：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6379"/>
        <w:gridCol w:w="851"/>
      </w:tblGrid>
      <w:tr w:rsidR="00462C1E" w:rsidRPr="0018675E" w14:paraId="0AEEB0A7" w14:textId="77777777" w:rsidTr="00040180">
        <w:trPr>
          <w:jc w:val="center"/>
        </w:trPr>
        <w:tc>
          <w:tcPr>
            <w:tcW w:w="1129" w:type="dxa"/>
            <w:vAlign w:val="center"/>
          </w:tcPr>
          <w:p w14:paraId="304BED24" w14:textId="77777777" w:rsidR="00462C1E" w:rsidRPr="0018675E" w:rsidRDefault="00462C1E" w:rsidP="009B3E5B">
            <w:pPr>
              <w:jc w:val="center"/>
              <w:rPr>
                <w:rFonts w:ascii="Times New Roman" w:eastAsia="宋体" w:hAnsi="Times New Roman" w:cs="Times New Roman"/>
                <w:szCs w:val="24"/>
              </w:rPr>
            </w:pPr>
            <w:r w:rsidRPr="0018675E">
              <w:rPr>
                <w:rFonts w:ascii="Times New Roman" w:eastAsia="宋体" w:hAnsi="Times New Roman" w:cs="Times New Roman"/>
                <w:szCs w:val="24"/>
              </w:rPr>
              <w:t>课程目标</w:t>
            </w:r>
          </w:p>
        </w:tc>
        <w:tc>
          <w:tcPr>
            <w:tcW w:w="6379" w:type="dxa"/>
            <w:vAlign w:val="center"/>
          </w:tcPr>
          <w:p w14:paraId="6BD53A51" w14:textId="77777777" w:rsidR="00462C1E" w:rsidRPr="0018675E" w:rsidRDefault="00462C1E" w:rsidP="00EA3D02">
            <w:pPr>
              <w:jc w:val="center"/>
              <w:rPr>
                <w:rFonts w:ascii="Times New Roman" w:eastAsia="宋体" w:hAnsi="Times New Roman" w:cs="Times New Roman"/>
                <w:szCs w:val="24"/>
              </w:rPr>
            </w:pPr>
            <w:r w:rsidRPr="0018675E">
              <w:rPr>
                <w:rFonts w:ascii="Times New Roman" w:eastAsia="宋体" w:hAnsi="Times New Roman" w:cs="Times New Roman"/>
                <w:szCs w:val="24"/>
              </w:rPr>
              <w:t>学习笔记成绩评定标准及细则</w:t>
            </w:r>
          </w:p>
        </w:tc>
        <w:tc>
          <w:tcPr>
            <w:tcW w:w="851" w:type="dxa"/>
            <w:vAlign w:val="center"/>
          </w:tcPr>
          <w:p w14:paraId="6E2B3720" w14:textId="77777777" w:rsidR="00462C1E" w:rsidRPr="0018675E" w:rsidRDefault="00462C1E" w:rsidP="00EA3D02">
            <w:pPr>
              <w:jc w:val="center"/>
              <w:rPr>
                <w:rFonts w:ascii="Times New Roman" w:eastAsia="宋体" w:hAnsi="Times New Roman" w:cs="Times New Roman"/>
                <w:szCs w:val="24"/>
              </w:rPr>
            </w:pPr>
            <w:r w:rsidRPr="0018675E">
              <w:rPr>
                <w:rFonts w:ascii="Times New Roman" w:eastAsia="宋体" w:hAnsi="Times New Roman" w:cs="Times New Roman"/>
                <w:szCs w:val="24"/>
              </w:rPr>
              <w:t>评分</w:t>
            </w:r>
          </w:p>
        </w:tc>
      </w:tr>
      <w:tr w:rsidR="00462C1E" w:rsidRPr="0018675E" w14:paraId="1D174FC3" w14:textId="77777777" w:rsidTr="00040180">
        <w:trPr>
          <w:jc w:val="center"/>
        </w:trPr>
        <w:tc>
          <w:tcPr>
            <w:tcW w:w="1129" w:type="dxa"/>
            <w:vMerge w:val="restart"/>
            <w:vAlign w:val="center"/>
          </w:tcPr>
          <w:p w14:paraId="343808CD" w14:textId="77777777" w:rsidR="00040180" w:rsidRPr="0018675E" w:rsidRDefault="00462C1E" w:rsidP="00EA3D02">
            <w:pPr>
              <w:ind w:leftChars="-187" w:left="-393" w:rightChars="99" w:right="208"/>
              <w:jc w:val="center"/>
              <w:rPr>
                <w:rFonts w:ascii="Times New Roman" w:eastAsia="宋体" w:hAnsi="Times New Roman" w:cs="Times New Roman"/>
                <w:szCs w:val="24"/>
              </w:rPr>
            </w:pPr>
            <w:r w:rsidRPr="0018675E">
              <w:rPr>
                <w:rFonts w:ascii="Times New Roman" w:eastAsia="宋体" w:hAnsi="Times New Roman" w:cs="Times New Roman"/>
                <w:szCs w:val="24"/>
              </w:rPr>
              <w:t xml:space="preserve">      </w:t>
            </w:r>
          </w:p>
          <w:p w14:paraId="45B0558E" w14:textId="77777777" w:rsidR="00040180" w:rsidRPr="0018675E" w:rsidRDefault="00040180" w:rsidP="00EA3D02">
            <w:pPr>
              <w:ind w:leftChars="-187" w:left="-393" w:rightChars="99" w:right="208"/>
              <w:jc w:val="center"/>
              <w:rPr>
                <w:rFonts w:ascii="Times New Roman" w:eastAsia="宋体" w:hAnsi="Times New Roman" w:cs="Times New Roman"/>
                <w:szCs w:val="24"/>
              </w:rPr>
            </w:pPr>
          </w:p>
          <w:p w14:paraId="5A3DAE84" w14:textId="77777777" w:rsidR="00040180" w:rsidRPr="0018675E" w:rsidRDefault="00040180" w:rsidP="00EA3D02">
            <w:pPr>
              <w:ind w:leftChars="-187" w:left="-393" w:rightChars="99" w:right="208"/>
              <w:jc w:val="center"/>
              <w:rPr>
                <w:rFonts w:ascii="Times New Roman" w:eastAsia="宋体" w:hAnsi="Times New Roman" w:cs="Times New Roman"/>
                <w:szCs w:val="24"/>
              </w:rPr>
            </w:pPr>
          </w:p>
          <w:p w14:paraId="062DDD22" w14:textId="77777777" w:rsidR="00040180" w:rsidRPr="0018675E" w:rsidRDefault="00040180" w:rsidP="00EA3D02">
            <w:pPr>
              <w:ind w:leftChars="-187" w:left="-393" w:rightChars="99" w:right="208"/>
              <w:jc w:val="center"/>
              <w:rPr>
                <w:rFonts w:ascii="Times New Roman" w:eastAsia="宋体" w:hAnsi="Times New Roman" w:cs="Times New Roman"/>
                <w:szCs w:val="24"/>
              </w:rPr>
            </w:pPr>
          </w:p>
          <w:p w14:paraId="2FCB255A" w14:textId="77777777" w:rsidR="00040180" w:rsidRPr="0018675E" w:rsidRDefault="00040180" w:rsidP="00EA3D02">
            <w:pPr>
              <w:ind w:leftChars="-187" w:left="-393" w:rightChars="99" w:right="208"/>
              <w:jc w:val="center"/>
              <w:rPr>
                <w:rFonts w:ascii="Times New Roman" w:eastAsia="宋体" w:hAnsi="Times New Roman" w:cs="Times New Roman"/>
                <w:szCs w:val="24"/>
              </w:rPr>
            </w:pPr>
          </w:p>
          <w:p w14:paraId="35910CD5" w14:textId="24AEE39B" w:rsidR="00040180" w:rsidRPr="0018675E" w:rsidRDefault="00040180" w:rsidP="00EA3D02">
            <w:pPr>
              <w:ind w:leftChars="-187" w:left="-393" w:rightChars="99" w:right="208"/>
              <w:jc w:val="center"/>
              <w:rPr>
                <w:rFonts w:ascii="Times New Roman" w:eastAsia="宋体" w:hAnsi="Times New Roman" w:cs="Times New Roman"/>
                <w:szCs w:val="24"/>
              </w:rPr>
            </w:pPr>
          </w:p>
          <w:p w14:paraId="01FBAB0C" w14:textId="26FBCB31" w:rsidR="00462C1E" w:rsidRPr="0018675E" w:rsidRDefault="00040180" w:rsidP="00E740A9">
            <w:pPr>
              <w:rPr>
                <w:rFonts w:ascii="Times New Roman" w:eastAsia="宋体" w:hAnsi="Times New Roman" w:cs="Times New Roman"/>
                <w:szCs w:val="24"/>
              </w:rPr>
            </w:pPr>
            <w:r w:rsidRPr="0018675E">
              <w:rPr>
                <w:rFonts w:ascii="Times New Roman" w:eastAsia="宋体" w:hAnsi="Times New Roman" w:cs="Times New Roman"/>
                <w:szCs w:val="24"/>
              </w:rPr>
              <w:t xml:space="preserve">    1</w:t>
            </w:r>
          </w:p>
        </w:tc>
        <w:tc>
          <w:tcPr>
            <w:tcW w:w="6379" w:type="dxa"/>
          </w:tcPr>
          <w:p w14:paraId="2EDD9D90" w14:textId="0CA47DD6" w:rsidR="00462C1E" w:rsidRPr="0018675E" w:rsidRDefault="003335FB" w:rsidP="00E740A9">
            <w:pPr>
              <w:rPr>
                <w:rFonts w:ascii="Times New Roman" w:eastAsia="宋体" w:hAnsi="Times New Roman" w:cs="Times New Roman"/>
                <w:szCs w:val="24"/>
              </w:rPr>
            </w:pPr>
            <w:r w:rsidRPr="0018675E">
              <w:rPr>
                <w:rFonts w:ascii="Times New Roman" w:eastAsia="宋体" w:hAnsi="Times New Roman" w:cs="Times New Roman"/>
                <w:szCs w:val="24"/>
              </w:rPr>
              <w:t>学习笔记信息完全涵盖</w:t>
            </w:r>
            <w:r w:rsidR="00462C1E" w:rsidRPr="0018675E">
              <w:rPr>
                <w:rFonts w:ascii="Times New Roman" w:eastAsia="宋体" w:hAnsi="Times New Roman" w:cs="Times New Roman"/>
                <w:szCs w:val="24"/>
              </w:rPr>
              <w:t>城市轨道交通综合监控系统基本技术、基本知识，学生完全能够独立完成学习笔记，正确分析和解决</w:t>
            </w:r>
            <w:r w:rsidR="00687291" w:rsidRPr="0018675E">
              <w:rPr>
                <w:rFonts w:ascii="Times New Roman" w:eastAsia="宋体" w:hAnsi="Times New Roman" w:cs="Times New Roman"/>
                <w:szCs w:val="24"/>
              </w:rPr>
              <w:t>控制电机</w:t>
            </w:r>
            <w:r w:rsidR="005B28E0" w:rsidRPr="0018675E">
              <w:rPr>
                <w:rFonts w:ascii="Times New Roman" w:eastAsia="宋体" w:hAnsi="Times New Roman" w:cs="Times New Roman"/>
                <w:szCs w:val="24"/>
              </w:rPr>
              <w:t>单元电路、大型</w:t>
            </w:r>
            <w:r w:rsidR="005B28E0" w:rsidRPr="0018675E">
              <w:rPr>
                <w:rFonts w:ascii="Times New Roman" w:eastAsia="宋体" w:hAnsi="Times New Roman" w:cs="Times New Roman"/>
                <w:szCs w:val="24"/>
              </w:rPr>
              <w:t>SCADA</w:t>
            </w:r>
            <w:r w:rsidR="005B28E0" w:rsidRPr="0018675E">
              <w:rPr>
                <w:rFonts w:ascii="Times New Roman" w:eastAsia="宋体" w:hAnsi="Times New Roman" w:cs="Times New Roman"/>
                <w:szCs w:val="24"/>
              </w:rPr>
              <w:t>系统、系统内部接口技术、局域网技术等</w:t>
            </w:r>
            <w:proofErr w:type="gramStart"/>
            <w:r w:rsidR="00462C1E" w:rsidRPr="0018675E">
              <w:rPr>
                <w:rFonts w:ascii="Times New Roman" w:eastAsia="宋体" w:hAnsi="Times New Roman" w:cs="Times New Roman"/>
                <w:szCs w:val="24"/>
              </w:rPr>
              <w:t>城轨综合</w:t>
            </w:r>
            <w:proofErr w:type="gramEnd"/>
            <w:r w:rsidR="00462C1E" w:rsidRPr="0018675E">
              <w:rPr>
                <w:rFonts w:ascii="Times New Roman" w:eastAsia="宋体" w:hAnsi="Times New Roman" w:cs="Times New Roman"/>
                <w:szCs w:val="24"/>
              </w:rPr>
              <w:t>监控系统的基本问题。</w:t>
            </w:r>
          </w:p>
        </w:tc>
        <w:tc>
          <w:tcPr>
            <w:tcW w:w="851" w:type="dxa"/>
            <w:vAlign w:val="center"/>
          </w:tcPr>
          <w:p w14:paraId="06F26B9E" w14:textId="161CCD9E" w:rsidR="00462C1E" w:rsidRPr="0018675E" w:rsidRDefault="00C53136"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5-4</w:t>
            </w:r>
            <w:r w:rsidR="00462C1E" w:rsidRPr="0018675E">
              <w:rPr>
                <w:rFonts w:ascii="Times New Roman" w:eastAsia="宋体" w:hAnsi="Times New Roman" w:cs="Times New Roman"/>
                <w:szCs w:val="24"/>
              </w:rPr>
              <w:t>分</w:t>
            </w:r>
          </w:p>
        </w:tc>
      </w:tr>
      <w:tr w:rsidR="00462C1E" w:rsidRPr="0018675E" w14:paraId="2434EECD" w14:textId="77777777" w:rsidTr="00040180">
        <w:trPr>
          <w:jc w:val="center"/>
        </w:trPr>
        <w:tc>
          <w:tcPr>
            <w:tcW w:w="1129" w:type="dxa"/>
            <w:vMerge/>
            <w:vAlign w:val="center"/>
          </w:tcPr>
          <w:p w14:paraId="225BAAA2" w14:textId="77777777" w:rsidR="00462C1E" w:rsidRPr="0018675E" w:rsidRDefault="00462C1E" w:rsidP="00EA3D02">
            <w:pPr>
              <w:jc w:val="center"/>
              <w:rPr>
                <w:rFonts w:ascii="Times New Roman" w:eastAsia="宋体" w:hAnsi="Times New Roman" w:cs="Times New Roman"/>
                <w:szCs w:val="24"/>
              </w:rPr>
            </w:pPr>
          </w:p>
        </w:tc>
        <w:tc>
          <w:tcPr>
            <w:tcW w:w="6379" w:type="dxa"/>
          </w:tcPr>
          <w:p w14:paraId="31ADC492" w14:textId="45F55C0A" w:rsidR="00462C1E" w:rsidRPr="0018675E" w:rsidRDefault="003335FB" w:rsidP="00E740A9">
            <w:pPr>
              <w:rPr>
                <w:rFonts w:ascii="Times New Roman" w:eastAsia="宋体" w:hAnsi="Times New Roman" w:cs="Times New Roman"/>
                <w:szCs w:val="24"/>
              </w:rPr>
            </w:pPr>
            <w:r w:rsidRPr="0018675E">
              <w:rPr>
                <w:rFonts w:ascii="Times New Roman" w:eastAsia="宋体" w:hAnsi="Times New Roman" w:cs="Times New Roman"/>
                <w:szCs w:val="24"/>
              </w:rPr>
              <w:t>学习笔记信息</w:t>
            </w:r>
            <w:r w:rsidR="000C24E8" w:rsidRPr="0018675E">
              <w:rPr>
                <w:rFonts w:ascii="Times New Roman" w:eastAsia="宋体" w:hAnsi="Times New Roman" w:cs="Times New Roman"/>
                <w:szCs w:val="24"/>
              </w:rPr>
              <w:t>较全面涵盖</w:t>
            </w:r>
            <w:r w:rsidR="00040180" w:rsidRPr="0018675E">
              <w:rPr>
                <w:rFonts w:ascii="Times New Roman" w:eastAsia="宋体" w:hAnsi="Times New Roman" w:cs="Times New Roman"/>
                <w:szCs w:val="24"/>
              </w:rPr>
              <w:t>城市轨道交通综合监控系统基本技术、基本知识，</w:t>
            </w:r>
            <w:r w:rsidR="00462C1E" w:rsidRPr="0018675E">
              <w:rPr>
                <w:rFonts w:ascii="Times New Roman" w:eastAsia="宋体" w:hAnsi="Times New Roman" w:cs="Times New Roman"/>
                <w:szCs w:val="24"/>
              </w:rPr>
              <w:t>学生能够独立完成学习笔记，较为正确地分析和</w:t>
            </w:r>
            <w:r w:rsidR="005B28E0" w:rsidRPr="0018675E">
              <w:rPr>
                <w:rFonts w:ascii="Times New Roman" w:eastAsia="宋体" w:hAnsi="Times New Roman" w:cs="Times New Roman"/>
                <w:szCs w:val="24"/>
              </w:rPr>
              <w:t>解决</w:t>
            </w:r>
            <w:r w:rsidR="00687291" w:rsidRPr="0018675E">
              <w:rPr>
                <w:rFonts w:ascii="Times New Roman" w:eastAsia="宋体" w:hAnsi="Times New Roman" w:cs="Times New Roman"/>
                <w:szCs w:val="24"/>
              </w:rPr>
              <w:t>控制电机</w:t>
            </w:r>
            <w:r w:rsidR="005B28E0" w:rsidRPr="0018675E">
              <w:rPr>
                <w:rFonts w:ascii="Times New Roman" w:eastAsia="宋体" w:hAnsi="Times New Roman" w:cs="Times New Roman"/>
                <w:szCs w:val="24"/>
              </w:rPr>
              <w:t>单元电路、大型</w:t>
            </w:r>
            <w:r w:rsidR="005B28E0" w:rsidRPr="0018675E">
              <w:rPr>
                <w:rFonts w:ascii="Times New Roman" w:eastAsia="宋体" w:hAnsi="Times New Roman" w:cs="Times New Roman"/>
                <w:szCs w:val="24"/>
              </w:rPr>
              <w:t>SCADA</w:t>
            </w:r>
            <w:r w:rsidR="005B28E0" w:rsidRPr="0018675E">
              <w:rPr>
                <w:rFonts w:ascii="Times New Roman" w:eastAsia="宋体" w:hAnsi="Times New Roman" w:cs="Times New Roman"/>
                <w:szCs w:val="24"/>
              </w:rPr>
              <w:t>系统、系统内部接口技术、局域网技术等</w:t>
            </w:r>
            <w:proofErr w:type="gramStart"/>
            <w:r w:rsidR="005B28E0" w:rsidRPr="0018675E">
              <w:rPr>
                <w:rFonts w:ascii="Times New Roman" w:eastAsia="宋体" w:hAnsi="Times New Roman" w:cs="Times New Roman"/>
                <w:szCs w:val="24"/>
              </w:rPr>
              <w:t>城轨综合</w:t>
            </w:r>
            <w:proofErr w:type="gramEnd"/>
            <w:r w:rsidR="005B28E0" w:rsidRPr="0018675E">
              <w:rPr>
                <w:rFonts w:ascii="Times New Roman" w:eastAsia="宋体" w:hAnsi="Times New Roman" w:cs="Times New Roman"/>
                <w:szCs w:val="24"/>
              </w:rPr>
              <w:t>监控系统的基本问题。</w:t>
            </w:r>
          </w:p>
        </w:tc>
        <w:tc>
          <w:tcPr>
            <w:tcW w:w="851" w:type="dxa"/>
            <w:vAlign w:val="center"/>
          </w:tcPr>
          <w:p w14:paraId="725AE5F5" w14:textId="0E393ECE" w:rsidR="00462C1E" w:rsidRPr="0018675E" w:rsidRDefault="00C53136"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4-3</w:t>
            </w:r>
            <w:r w:rsidR="00462C1E" w:rsidRPr="0018675E">
              <w:rPr>
                <w:rFonts w:ascii="Times New Roman" w:eastAsia="宋体" w:hAnsi="Times New Roman" w:cs="Times New Roman"/>
                <w:szCs w:val="24"/>
              </w:rPr>
              <w:t>分</w:t>
            </w:r>
          </w:p>
        </w:tc>
      </w:tr>
      <w:tr w:rsidR="00462C1E" w:rsidRPr="0018675E" w14:paraId="27AEF0A2" w14:textId="77777777" w:rsidTr="00040180">
        <w:trPr>
          <w:jc w:val="center"/>
        </w:trPr>
        <w:tc>
          <w:tcPr>
            <w:tcW w:w="1129" w:type="dxa"/>
            <w:vMerge/>
            <w:vAlign w:val="center"/>
          </w:tcPr>
          <w:p w14:paraId="6FABB134" w14:textId="77777777" w:rsidR="00462C1E" w:rsidRPr="0018675E" w:rsidRDefault="00462C1E" w:rsidP="00EA3D02">
            <w:pPr>
              <w:jc w:val="center"/>
              <w:rPr>
                <w:rFonts w:ascii="Times New Roman" w:eastAsia="宋体" w:hAnsi="Times New Roman" w:cs="Times New Roman"/>
                <w:szCs w:val="24"/>
              </w:rPr>
            </w:pPr>
          </w:p>
        </w:tc>
        <w:tc>
          <w:tcPr>
            <w:tcW w:w="6379" w:type="dxa"/>
          </w:tcPr>
          <w:p w14:paraId="28BA15EC" w14:textId="0EDEC159" w:rsidR="00462C1E" w:rsidRPr="0018675E" w:rsidRDefault="003335FB" w:rsidP="00E740A9">
            <w:pPr>
              <w:rPr>
                <w:rFonts w:ascii="Times New Roman" w:eastAsia="宋体" w:hAnsi="Times New Roman" w:cs="Times New Roman"/>
                <w:szCs w:val="24"/>
              </w:rPr>
            </w:pPr>
            <w:r w:rsidRPr="0018675E">
              <w:rPr>
                <w:rFonts w:ascii="Times New Roman" w:eastAsia="宋体" w:hAnsi="Times New Roman" w:cs="Times New Roman"/>
                <w:szCs w:val="24"/>
              </w:rPr>
              <w:t>学习笔记信息基本涵盖</w:t>
            </w:r>
            <w:r w:rsidR="00462C1E" w:rsidRPr="0018675E">
              <w:rPr>
                <w:rFonts w:ascii="Times New Roman" w:eastAsia="宋体" w:hAnsi="Times New Roman" w:cs="Times New Roman"/>
                <w:szCs w:val="24"/>
              </w:rPr>
              <w:t>城市轨道交通综合监控系统基本技术、基本知识，学生基本能够完成学习笔记，基本正确地分析和</w:t>
            </w:r>
            <w:r w:rsidR="005B28E0" w:rsidRPr="0018675E">
              <w:rPr>
                <w:rFonts w:ascii="Times New Roman" w:eastAsia="宋体" w:hAnsi="Times New Roman" w:cs="Times New Roman"/>
                <w:szCs w:val="24"/>
              </w:rPr>
              <w:t>解决</w:t>
            </w:r>
            <w:r w:rsidR="00687291" w:rsidRPr="0018675E">
              <w:rPr>
                <w:rFonts w:ascii="Times New Roman" w:eastAsia="宋体" w:hAnsi="Times New Roman" w:cs="Times New Roman"/>
                <w:szCs w:val="24"/>
              </w:rPr>
              <w:t>控制电机</w:t>
            </w:r>
            <w:r w:rsidR="005B28E0" w:rsidRPr="0018675E">
              <w:rPr>
                <w:rFonts w:ascii="Times New Roman" w:eastAsia="宋体" w:hAnsi="Times New Roman" w:cs="Times New Roman"/>
                <w:szCs w:val="24"/>
              </w:rPr>
              <w:lastRenderedPageBreak/>
              <w:t>单元电路、大型</w:t>
            </w:r>
            <w:r w:rsidR="005B28E0" w:rsidRPr="0018675E">
              <w:rPr>
                <w:rFonts w:ascii="Times New Roman" w:eastAsia="宋体" w:hAnsi="Times New Roman" w:cs="Times New Roman"/>
                <w:szCs w:val="24"/>
              </w:rPr>
              <w:t>SCADA</w:t>
            </w:r>
            <w:r w:rsidR="005B28E0" w:rsidRPr="0018675E">
              <w:rPr>
                <w:rFonts w:ascii="Times New Roman" w:eastAsia="宋体" w:hAnsi="Times New Roman" w:cs="Times New Roman"/>
                <w:szCs w:val="24"/>
              </w:rPr>
              <w:t>系统、系统内部接口技术、局域网技术等</w:t>
            </w:r>
            <w:proofErr w:type="gramStart"/>
            <w:r w:rsidR="005B28E0" w:rsidRPr="0018675E">
              <w:rPr>
                <w:rFonts w:ascii="Times New Roman" w:eastAsia="宋体" w:hAnsi="Times New Roman" w:cs="Times New Roman"/>
                <w:szCs w:val="24"/>
              </w:rPr>
              <w:t>城轨综合</w:t>
            </w:r>
            <w:proofErr w:type="gramEnd"/>
            <w:r w:rsidR="005B28E0" w:rsidRPr="0018675E">
              <w:rPr>
                <w:rFonts w:ascii="Times New Roman" w:eastAsia="宋体" w:hAnsi="Times New Roman" w:cs="Times New Roman"/>
                <w:szCs w:val="24"/>
              </w:rPr>
              <w:t>监控系统的基本问题。</w:t>
            </w:r>
          </w:p>
        </w:tc>
        <w:tc>
          <w:tcPr>
            <w:tcW w:w="851" w:type="dxa"/>
            <w:vAlign w:val="center"/>
          </w:tcPr>
          <w:p w14:paraId="05E7C64B" w14:textId="7B2859AD" w:rsidR="00462C1E" w:rsidRPr="0018675E" w:rsidRDefault="00C53136"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lastRenderedPageBreak/>
              <w:t>3-2</w:t>
            </w:r>
            <w:r w:rsidR="00462C1E" w:rsidRPr="0018675E">
              <w:rPr>
                <w:rFonts w:ascii="Times New Roman" w:eastAsia="宋体" w:hAnsi="Times New Roman" w:cs="Times New Roman"/>
                <w:szCs w:val="24"/>
              </w:rPr>
              <w:t>分</w:t>
            </w:r>
          </w:p>
        </w:tc>
      </w:tr>
      <w:tr w:rsidR="00462C1E" w:rsidRPr="0018675E" w14:paraId="1D7DA3ED" w14:textId="77777777" w:rsidTr="00040180">
        <w:trPr>
          <w:jc w:val="center"/>
        </w:trPr>
        <w:tc>
          <w:tcPr>
            <w:tcW w:w="1129" w:type="dxa"/>
            <w:vMerge/>
            <w:vAlign w:val="center"/>
          </w:tcPr>
          <w:p w14:paraId="7D5231F7" w14:textId="77777777" w:rsidR="00462C1E" w:rsidRPr="0018675E" w:rsidRDefault="00462C1E" w:rsidP="00EA3D02">
            <w:pPr>
              <w:jc w:val="center"/>
              <w:rPr>
                <w:rFonts w:ascii="Times New Roman" w:eastAsia="宋体" w:hAnsi="Times New Roman" w:cs="Times New Roman"/>
                <w:szCs w:val="24"/>
              </w:rPr>
            </w:pPr>
          </w:p>
        </w:tc>
        <w:tc>
          <w:tcPr>
            <w:tcW w:w="6379" w:type="dxa"/>
          </w:tcPr>
          <w:p w14:paraId="5553DCFF" w14:textId="1101B252" w:rsidR="00462C1E" w:rsidRPr="0018675E" w:rsidRDefault="003335FB" w:rsidP="00E740A9">
            <w:pPr>
              <w:rPr>
                <w:rFonts w:ascii="Times New Roman" w:eastAsia="宋体" w:hAnsi="Times New Roman" w:cs="Times New Roman"/>
                <w:szCs w:val="24"/>
              </w:rPr>
            </w:pPr>
            <w:r w:rsidRPr="0018675E">
              <w:rPr>
                <w:rFonts w:ascii="Times New Roman" w:eastAsia="宋体" w:hAnsi="Times New Roman" w:cs="Times New Roman"/>
                <w:szCs w:val="24"/>
              </w:rPr>
              <w:t>学习笔记信息部分涵盖</w:t>
            </w:r>
            <w:r w:rsidR="00462C1E" w:rsidRPr="0018675E">
              <w:rPr>
                <w:rFonts w:ascii="Times New Roman" w:eastAsia="宋体" w:hAnsi="Times New Roman" w:cs="Times New Roman"/>
                <w:szCs w:val="24"/>
              </w:rPr>
              <w:t>城市轨道交通综合监控系统基本技术、基本知识，学生基本能够完成学习笔记，不能够独立、正确地分析和</w:t>
            </w:r>
            <w:r w:rsidR="005B28E0" w:rsidRPr="0018675E">
              <w:rPr>
                <w:rFonts w:ascii="Times New Roman" w:eastAsia="宋体" w:hAnsi="Times New Roman" w:cs="Times New Roman"/>
                <w:szCs w:val="24"/>
              </w:rPr>
              <w:t>解决</w:t>
            </w:r>
            <w:r w:rsidR="00687291" w:rsidRPr="0018675E">
              <w:rPr>
                <w:rFonts w:ascii="Times New Roman" w:eastAsia="宋体" w:hAnsi="Times New Roman" w:cs="Times New Roman"/>
                <w:szCs w:val="24"/>
              </w:rPr>
              <w:t>控制电机</w:t>
            </w:r>
            <w:r w:rsidR="005B28E0" w:rsidRPr="0018675E">
              <w:rPr>
                <w:rFonts w:ascii="Times New Roman" w:eastAsia="宋体" w:hAnsi="Times New Roman" w:cs="Times New Roman"/>
                <w:szCs w:val="24"/>
              </w:rPr>
              <w:t>单元电路、大型</w:t>
            </w:r>
            <w:r w:rsidR="005B28E0" w:rsidRPr="0018675E">
              <w:rPr>
                <w:rFonts w:ascii="Times New Roman" w:eastAsia="宋体" w:hAnsi="Times New Roman" w:cs="Times New Roman"/>
                <w:szCs w:val="24"/>
              </w:rPr>
              <w:t>SCADA</w:t>
            </w:r>
            <w:r w:rsidR="005B28E0" w:rsidRPr="0018675E">
              <w:rPr>
                <w:rFonts w:ascii="Times New Roman" w:eastAsia="宋体" w:hAnsi="Times New Roman" w:cs="Times New Roman"/>
                <w:szCs w:val="24"/>
              </w:rPr>
              <w:t>系统、系统内部接口技术、局域网技术等</w:t>
            </w:r>
            <w:proofErr w:type="gramStart"/>
            <w:r w:rsidR="005B28E0" w:rsidRPr="0018675E">
              <w:rPr>
                <w:rFonts w:ascii="Times New Roman" w:eastAsia="宋体" w:hAnsi="Times New Roman" w:cs="Times New Roman"/>
                <w:szCs w:val="24"/>
              </w:rPr>
              <w:t>城轨综合</w:t>
            </w:r>
            <w:proofErr w:type="gramEnd"/>
            <w:r w:rsidR="005B28E0" w:rsidRPr="0018675E">
              <w:rPr>
                <w:rFonts w:ascii="Times New Roman" w:eastAsia="宋体" w:hAnsi="Times New Roman" w:cs="Times New Roman"/>
                <w:szCs w:val="24"/>
              </w:rPr>
              <w:t>监控系统的基本问题。</w:t>
            </w:r>
          </w:p>
        </w:tc>
        <w:tc>
          <w:tcPr>
            <w:tcW w:w="851" w:type="dxa"/>
            <w:vAlign w:val="center"/>
          </w:tcPr>
          <w:p w14:paraId="0D51FDAE" w14:textId="1862A2D6" w:rsidR="00462C1E" w:rsidRPr="0018675E" w:rsidRDefault="00C53136" w:rsidP="00EA3D02">
            <w:pPr>
              <w:jc w:val="center"/>
              <w:rPr>
                <w:rFonts w:ascii="Times New Roman" w:eastAsia="宋体" w:hAnsi="Times New Roman" w:cs="Times New Roman"/>
                <w:szCs w:val="24"/>
              </w:rPr>
            </w:pPr>
            <w:r w:rsidRPr="0018675E">
              <w:rPr>
                <w:rFonts w:ascii="Times New Roman" w:eastAsia="宋体" w:hAnsi="Times New Roman" w:cs="Times New Roman"/>
                <w:szCs w:val="24"/>
              </w:rPr>
              <w:t>2-1</w:t>
            </w:r>
            <w:r w:rsidR="00462C1E" w:rsidRPr="0018675E">
              <w:rPr>
                <w:rFonts w:ascii="Times New Roman" w:eastAsia="宋体" w:hAnsi="Times New Roman" w:cs="Times New Roman"/>
                <w:szCs w:val="24"/>
              </w:rPr>
              <w:t>分</w:t>
            </w:r>
          </w:p>
        </w:tc>
      </w:tr>
      <w:tr w:rsidR="00462C1E" w:rsidRPr="0018675E" w14:paraId="02FC7875" w14:textId="77777777" w:rsidTr="00040180">
        <w:trPr>
          <w:jc w:val="center"/>
        </w:trPr>
        <w:tc>
          <w:tcPr>
            <w:tcW w:w="1129" w:type="dxa"/>
            <w:vMerge/>
            <w:vAlign w:val="center"/>
          </w:tcPr>
          <w:p w14:paraId="780678E9" w14:textId="77777777" w:rsidR="00462C1E" w:rsidRPr="0018675E" w:rsidRDefault="00462C1E" w:rsidP="00EA3D02">
            <w:pPr>
              <w:jc w:val="center"/>
              <w:rPr>
                <w:rFonts w:ascii="Times New Roman" w:eastAsia="宋体" w:hAnsi="Times New Roman" w:cs="Times New Roman"/>
                <w:szCs w:val="24"/>
              </w:rPr>
            </w:pPr>
          </w:p>
        </w:tc>
        <w:tc>
          <w:tcPr>
            <w:tcW w:w="6379" w:type="dxa"/>
          </w:tcPr>
          <w:p w14:paraId="2B597D3B" w14:textId="3C5CC4D5" w:rsidR="00462C1E" w:rsidRPr="0018675E" w:rsidRDefault="003335FB" w:rsidP="00E740A9">
            <w:pPr>
              <w:rPr>
                <w:rFonts w:ascii="Times New Roman" w:eastAsia="宋体" w:hAnsi="Times New Roman" w:cs="Times New Roman"/>
                <w:szCs w:val="24"/>
              </w:rPr>
            </w:pPr>
            <w:r w:rsidRPr="0018675E">
              <w:rPr>
                <w:rFonts w:ascii="Times New Roman" w:eastAsia="宋体" w:hAnsi="Times New Roman" w:cs="Times New Roman"/>
                <w:szCs w:val="24"/>
              </w:rPr>
              <w:t>学习笔记信息没有涵盖</w:t>
            </w:r>
            <w:r w:rsidR="00462C1E" w:rsidRPr="0018675E">
              <w:rPr>
                <w:rFonts w:ascii="Times New Roman" w:eastAsia="宋体" w:hAnsi="Times New Roman" w:cs="Times New Roman"/>
                <w:szCs w:val="24"/>
              </w:rPr>
              <w:t>城市轨道交通综合监控系统基本技术、基本知识，学生不能够完成学习笔记，不能够独立、正确地分析和</w:t>
            </w:r>
            <w:r w:rsidR="005B28E0" w:rsidRPr="0018675E">
              <w:rPr>
                <w:rFonts w:ascii="Times New Roman" w:eastAsia="宋体" w:hAnsi="Times New Roman" w:cs="Times New Roman"/>
                <w:szCs w:val="24"/>
              </w:rPr>
              <w:t>解决</w:t>
            </w:r>
            <w:r w:rsidR="00687291" w:rsidRPr="0018675E">
              <w:rPr>
                <w:rFonts w:ascii="Times New Roman" w:eastAsia="宋体" w:hAnsi="Times New Roman" w:cs="Times New Roman"/>
                <w:szCs w:val="24"/>
              </w:rPr>
              <w:t>控制电机</w:t>
            </w:r>
            <w:r w:rsidR="005B28E0" w:rsidRPr="0018675E">
              <w:rPr>
                <w:rFonts w:ascii="Times New Roman" w:eastAsia="宋体" w:hAnsi="Times New Roman" w:cs="Times New Roman"/>
                <w:szCs w:val="24"/>
              </w:rPr>
              <w:t>单元电路、大型</w:t>
            </w:r>
            <w:r w:rsidR="005B28E0" w:rsidRPr="0018675E">
              <w:rPr>
                <w:rFonts w:ascii="Times New Roman" w:eastAsia="宋体" w:hAnsi="Times New Roman" w:cs="Times New Roman"/>
                <w:szCs w:val="24"/>
              </w:rPr>
              <w:t>SCADA</w:t>
            </w:r>
            <w:r w:rsidR="005B28E0" w:rsidRPr="0018675E">
              <w:rPr>
                <w:rFonts w:ascii="Times New Roman" w:eastAsia="宋体" w:hAnsi="Times New Roman" w:cs="Times New Roman"/>
                <w:szCs w:val="24"/>
              </w:rPr>
              <w:t>系统、系统内部接口技术、局域网技术等</w:t>
            </w:r>
            <w:proofErr w:type="gramStart"/>
            <w:r w:rsidR="005B28E0" w:rsidRPr="0018675E">
              <w:rPr>
                <w:rFonts w:ascii="Times New Roman" w:eastAsia="宋体" w:hAnsi="Times New Roman" w:cs="Times New Roman"/>
                <w:szCs w:val="24"/>
              </w:rPr>
              <w:t>城轨综合</w:t>
            </w:r>
            <w:proofErr w:type="gramEnd"/>
            <w:r w:rsidR="005B28E0" w:rsidRPr="0018675E">
              <w:rPr>
                <w:rFonts w:ascii="Times New Roman" w:eastAsia="宋体" w:hAnsi="Times New Roman" w:cs="Times New Roman"/>
                <w:szCs w:val="24"/>
              </w:rPr>
              <w:t>监控系统的基本问题。</w:t>
            </w:r>
          </w:p>
        </w:tc>
        <w:tc>
          <w:tcPr>
            <w:tcW w:w="851" w:type="dxa"/>
            <w:vAlign w:val="center"/>
          </w:tcPr>
          <w:p w14:paraId="2325FA35" w14:textId="76AA419B" w:rsidR="00462C1E" w:rsidRPr="0018675E" w:rsidRDefault="00C53136" w:rsidP="00EA3D02">
            <w:pPr>
              <w:jc w:val="center"/>
              <w:rPr>
                <w:rFonts w:ascii="Times New Roman" w:eastAsia="宋体" w:hAnsi="Times New Roman" w:cs="Times New Roman"/>
                <w:szCs w:val="24"/>
              </w:rPr>
            </w:pPr>
            <w:r w:rsidRPr="0018675E">
              <w:rPr>
                <w:rFonts w:ascii="Times New Roman" w:eastAsia="宋体" w:hAnsi="Times New Roman" w:cs="Times New Roman"/>
                <w:szCs w:val="24"/>
              </w:rPr>
              <w:t>1</w:t>
            </w:r>
            <w:r w:rsidR="00040180" w:rsidRPr="0018675E">
              <w:rPr>
                <w:rFonts w:ascii="Times New Roman" w:eastAsia="宋体" w:hAnsi="Times New Roman" w:cs="Times New Roman"/>
                <w:szCs w:val="24"/>
              </w:rPr>
              <w:t>-</w:t>
            </w:r>
            <w:r w:rsidR="00462C1E" w:rsidRPr="0018675E">
              <w:rPr>
                <w:rFonts w:ascii="Times New Roman" w:eastAsia="宋体" w:hAnsi="Times New Roman" w:cs="Times New Roman"/>
                <w:szCs w:val="24"/>
              </w:rPr>
              <w:t>0</w:t>
            </w:r>
            <w:r w:rsidR="00462C1E" w:rsidRPr="0018675E">
              <w:rPr>
                <w:rFonts w:ascii="Times New Roman" w:eastAsia="宋体" w:hAnsi="Times New Roman" w:cs="Times New Roman"/>
                <w:szCs w:val="24"/>
              </w:rPr>
              <w:t>分</w:t>
            </w:r>
          </w:p>
        </w:tc>
      </w:tr>
    </w:tbl>
    <w:p w14:paraId="2AA5D2A2" w14:textId="736C035A" w:rsidR="00462C1E" w:rsidRPr="0018675E" w:rsidRDefault="00462C1E" w:rsidP="000F62BB">
      <w:pPr>
        <w:spacing w:beforeLines="50" w:before="156" w:afterLines="50" w:after="156"/>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线上资源学习中针对课程目标</w:t>
      </w:r>
      <w:r w:rsidRPr="0018675E">
        <w:rPr>
          <w:rFonts w:ascii="Times New Roman" w:eastAsia="宋体" w:hAnsi="Times New Roman" w:cs="Times New Roman"/>
          <w:szCs w:val="24"/>
        </w:rPr>
        <w:t>2</w:t>
      </w:r>
      <w:r w:rsidRPr="0018675E">
        <w:rPr>
          <w:rFonts w:ascii="Times New Roman" w:eastAsia="宋体" w:hAnsi="Times New Roman" w:cs="Times New Roman"/>
          <w:szCs w:val="24"/>
        </w:rPr>
        <w:t>的考核评定，</w:t>
      </w:r>
      <w:r w:rsidR="00DE6CFE" w:rsidRPr="0018675E">
        <w:rPr>
          <w:rFonts w:ascii="Times New Roman" w:eastAsia="宋体" w:hAnsi="Times New Roman" w:cs="Times New Roman"/>
          <w:szCs w:val="24"/>
        </w:rPr>
        <w:t>每次</w:t>
      </w:r>
      <w:r w:rsidRPr="0018675E">
        <w:rPr>
          <w:rFonts w:ascii="Times New Roman" w:eastAsia="宋体" w:hAnsi="Times New Roman" w:cs="Times New Roman"/>
          <w:szCs w:val="24"/>
        </w:rPr>
        <w:t>满分</w:t>
      </w:r>
      <w:r w:rsidR="0008591C" w:rsidRPr="0018675E">
        <w:rPr>
          <w:rFonts w:ascii="Times New Roman" w:eastAsia="宋体" w:hAnsi="Times New Roman" w:cs="Times New Roman"/>
          <w:szCs w:val="24"/>
        </w:rPr>
        <w:t>5</w:t>
      </w:r>
      <w:r w:rsidRPr="0018675E">
        <w:rPr>
          <w:rFonts w:ascii="Times New Roman" w:eastAsia="宋体" w:hAnsi="Times New Roman" w:cs="Times New Roman"/>
          <w:szCs w:val="24"/>
        </w:rPr>
        <w:t>分。此部分课外学习以课程目标</w:t>
      </w:r>
      <w:r w:rsidRPr="0018675E">
        <w:rPr>
          <w:rFonts w:ascii="Times New Roman" w:eastAsia="宋体" w:hAnsi="Times New Roman" w:cs="Times New Roman"/>
          <w:szCs w:val="24"/>
        </w:rPr>
        <w:t>2</w:t>
      </w:r>
      <w:r w:rsidRPr="0018675E">
        <w:rPr>
          <w:rFonts w:ascii="Times New Roman" w:eastAsia="宋体" w:hAnsi="Times New Roman" w:cs="Times New Roman"/>
          <w:szCs w:val="24"/>
        </w:rPr>
        <w:t>的达成考核为主，</w:t>
      </w:r>
      <w:r w:rsidR="00ED4668" w:rsidRPr="0018675E">
        <w:rPr>
          <w:rFonts w:ascii="Times New Roman" w:eastAsia="宋体" w:hAnsi="Times New Roman" w:cs="Times New Roman"/>
          <w:szCs w:val="24"/>
        </w:rPr>
        <w:t>线上</w:t>
      </w:r>
      <w:r w:rsidR="001C5382" w:rsidRPr="0018675E">
        <w:rPr>
          <w:rFonts w:ascii="Times New Roman" w:eastAsia="宋体" w:hAnsi="Times New Roman" w:cs="Times New Roman"/>
          <w:szCs w:val="24"/>
        </w:rPr>
        <w:t>课程</w:t>
      </w:r>
      <w:r w:rsidRPr="0018675E">
        <w:rPr>
          <w:rFonts w:ascii="Times New Roman" w:eastAsia="宋体" w:hAnsi="Times New Roman" w:cs="Times New Roman"/>
          <w:szCs w:val="24"/>
        </w:rPr>
        <w:t>学习</w:t>
      </w:r>
      <w:r w:rsidR="001C5382" w:rsidRPr="0018675E">
        <w:rPr>
          <w:rFonts w:ascii="Times New Roman" w:eastAsia="宋体" w:hAnsi="Times New Roman" w:cs="Times New Roman"/>
          <w:szCs w:val="24"/>
        </w:rPr>
        <w:t>累计</w:t>
      </w:r>
      <w:r w:rsidRPr="0018675E">
        <w:rPr>
          <w:rFonts w:ascii="Times New Roman" w:eastAsia="宋体" w:hAnsi="Times New Roman" w:cs="Times New Roman"/>
          <w:szCs w:val="24"/>
        </w:rPr>
        <w:t>数不少于</w:t>
      </w:r>
      <w:r w:rsidR="0008591C" w:rsidRPr="0018675E">
        <w:rPr>
          <w:rFonts w:ascii="Times New Roman" w:eastAsia="宋体" w:hAnsi="Times New Roman" w:cs="Times New Roman"/>
          <w:szCs w:val="24"/>
        </w:rPr>
        <w:t>6</w:t>
      </w:r>
      <w:r w:rsidRPr="0018675E">
        <w:rPr>
          <w:rFonts w:ascii="Times New Roman" w:eastAsia="宋体" w:hAnsi="Times New Roman" w:cs="Times New Roman"/>
          <w:szCs w:val="24"/>
        </w:rPr>
        <w:t>次，最后求平均值，每次学习笔记评定标准及细则见下表：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6379"/>
        <w:gridCol w:w="851"/>
      </w:tblGrid>
      <w:tr w:rsidR="00462C1E" w:rsidRPr="0018675E" w14:paraId="76023368" w14:textId="77777777" w:rsidTr="00E71AB8">
        <w:trPr>
          <w:jc w:val="center"/>
        </w:trPr>
        <w:tc>
          <w:tcPr>
            <w:tcW w:w="1134" w:type="dxa"/>
            <w:vAlign w:val="center"/>
          </w:tcPr>
          <w:p w14:paraId="368E5830" w14:textId="77777777" w:rsidR="00462C1E" w:rsidRPr="0018675E" w:rsidRDefault="00462C1E" w:rsidP="009714E5">
            <w:pPr>
              <w:jc w:val="center"/>
              <w:rPr>
                <w:rFonts w:ascii="Times New Roman" w:eastAsia="宋体" w:hAnsi="Times New Roman" w:cs="Times New Roman"/>
                <w:szCs w:val="24"/>
              </w:rPr>
            </w:pPr>
            <w:r w:rsidRPr="0018675E">
              <w:rPr>
                <w:rFonts w:ascii="Times New Roman" w:eastAsia="宋体" w:hAnsi="Times New Roman" w:cs="Times New Roman"/>
                <w:szCs w:val="24"/>
              </w:rPr>
              <w:t>课程目标</w:t>
            </w:r>
          </w:p>
        </w:tc>
        <w:tc>
          <w:tcPr>
            <w:tcW w:w="6379" w:type="dxa"/>
            <w:vAlign w:val="center"/>
          </w:tcPr>
          <w:p w14:paraId="0DD9F0EC" w14:textId="77777777" w:rsidR="00462C1E" w:rsidRPr="0018675E" w:rsidRDefault="00462C1E" w:rsidP="00D06046">
            <w:pPr>
              <w:jc w:val="center"/>
              <w:rPr>
                <w:rFonts w:ascii="Times New Roman" w:eastAsia="宋体" w:hAnsi="Times New Roman" w:cs="Times New Roman"/>
                <w:szCs w:val="24"/>
              </w:rPr>
            </w:pPr>
            <w:r w:rsidRPr="0018675E">
              <w:rPr>
                <w:rFonts w:ascii="Times New Roman" w:eastAsia="宋体" w:hAnsi="Times New Roman" w:cs="Times New Roman"/>
                <w:szCs w:val="24"/>
              </w:rPr>
              <w:t>学习笔记成绩评定标准及细则</w:t>
            </w:r>
          </w:p>
        </w:tc>
        <w:tc>
          <w:tcPr>
            <w:tcW w:w="851" w:type="dxa"/>
            <w:vAlign w:val="center"/>
          </w:tcPr>
          <w:p w14:paraId="7CFC4C25" w14:textId="77777777" w:rsidR="00462C1E" w:rsidRPr="0018675E" w:rsidRDefault="00462C1E" w:rsidP="00EA3D02">
            <w:pPr>
              <w:jc w:val="center"/>
              <w:rPr>
                <w:rFonts w:ascii="Times New Roman" w:eastAsia="宋体" w:hAnsi="Times New Roman" w:cs="Times New Roman"/>
              </w:rPr>
            </w:pPr>
            <w:r w:rsidRPr="0018675E">
              <w:rPr>
                <w:rFonts w:ascii="Times New Roman" w:eastAsia="宋体" w:hAnsi="Times New Roman" w:cs="Times New Roman"/>
              </w:rPr>
              <w:t>评分</w:t>
            </w:r>
          </w:p>
        </w:tc>
      </w:tr>
      <w:tr w:rsidR="00462C1E" w:rsidRPr="0018675E" w14:paraId="14148E3C" w14:textId="77777777" w:rsidTr="00E71AB8">
        <w:trPr>
          <w:jc w:val="center"/>
        </w:trPr>
        <w:tc>
          <w:tcPr>
            <w:tcW w:w="1134" w:type="dxa"/>
            <w:vMerge w:val="restart"/>
            <w:vAlign w:val="center"/>
          </w:tcPr>
          <w:p w14:paraId="4D7B024F" w14:textId="77777777" w:rsidR="00462C1E" w:rsidRPr="0018675E" w:rsidRDefault="00462C1E" w:rsidP="00040180">
            <w:pPr>
              <w:jc w:val="center"/>
              <w:rPr>
                <w:rFonts w:ascii="Times New Roman" w:eastAsia="宋体" w:hAnsi="Times New Roman" w:cs="Times New Roman"/>
                <w:szCs w:val="24"/>
              </w:rPr>
            </w:pPr>
            <w:r w:rsidRPr="0018675E">
              <w:rPr>
                <w:rFonts w:ascii="Times New Roman" w:eastAsia="宋体" w:hAnsi="Times New Roman" w:cs="Times New Roman"/>
                <w:szCs w:val="24"/>
              </w:rPr>
              <w:t>2</w:t>
            </w:r>
          </w:p>
        </w:tc>
        <w:tc>
          <w:tcPr>
            <w:tcW w:w="6379" w:type="dxa"/>
          </w:tcPr>
          <w:p w14:paraId="03146F56" w14:textId="26F3142B" w:rsidR="00462C1E" w:rsidRPr="0018675E" w:rsidRDefault="003335FB" w:rsidP="00040180">
            <w:pPr>
              <w:rPr>
                <w:rFonts w:ascii="Times New Roman" w:eastAsia="宋体" w:hAnsi="Times New Roman" w:cs="Times New Roman"/>
                <w:szCs w:val="24"/>
              </w:rPr>
            </w:pPr>
            <w:r w:rsidRPr="0018675E">
              <w:rPr>
                <w:rFonts w:ascii="Times New Roman" w:eastAsia="宋体" w:hAnsi="Times New Roman" w:cs="Times New Roman"/>
                <w:szCs w:val="24"/>
              </w:rPr>
              <w:t>学习笔记信息完全涵盖</w:t>
            </w:r>
            <w:proofErr w:type="gramStart"/>
            <w:r w:rsidR="00462C1E" w:rsidRPr="0018675E">
              <w:rPr>
                <w:rFonts w:ascii="Times New Roman" w:eastAsia="宋体" w:hAnsi="Times New Roman" w:cs="Times New Roman"/>
                <w:szCs w:val="24"/>
              </w:rPr>
              <w:t>城轨综合</w:t>
            </w:r>
            <w:proofErr w:type="gramEnd"/>
            <w:r w:rsidR="00462C1E" w:rsidRPr="0018675E">
              <w:rPr>
                <w:rFonts w:ascii="Times New Roman" w:eastAsia="宋体" w:hAnsi="Times New Roman" w:cs="Times New Roman"/>
                <w:szCs w:val="24"/>
              </w:rPr>
              <w:t>监控及系统集成技术和社会发展需求以及数字城轨、</w:t>
            </w:r>
            <w:proofErr w:type="gramStart"/>
            <w:r w:rsidR="00462C1E" w:rsidRPr="0018675E">
              <w:rPr>
                <w:rFonts w:ascii="Times New Roman" w:eastAsia="宋体" w:hAnsi="Times New Roman" w:cs="Times New Roman"/>
                <w:szCs w:val="24"/>
              </w:rPr>
              <w:t>智慧城轨的</w:t>
            </w:r>
            <w:proofErr w:type="gramEnd"/>
            <w:r w:rsidR="00462C1E" w:rsidRPr="0018675E">
              <w:rPr>
                <w:rFonts w:ascii="Times New Roman" w:eastAsia="宋体" w:hAnsi="Times New Roman" w:cs="Times New Roman"/>
                <w:szCs w:val="24"/>
              </w:rPr>
              <w:t>新技术等，学生能够独立完成学习笔记，</w:t>
            </w:r>
            <w:r w:rsidR="005B28E0" w:rsidRPr="0018675E">
              <w:rPr>
                <w:rFonts w:ascii="Times New Roman" w:eastAsia="宋体" w:hAnsi="Times New Roman" w:cs="Times New Roman"/>
                <w:szCs w:val="24"/>
              </w:rPr>
              <w:t>了解、理解</w:t>
            </w:r>
            <w:proofErr w:type="gramStart"/>
            <w:r w:rsidR="00521112" w:rsidRPr="0018675E">
              <w:rPr>
                <w:rFonts w:ascii="Times New Roman" w:eastAsia="宋体" w:hAnsi="Times New Roman" w:cs="Times New Roman"/>
                <w:szCs w:val="24"/>
              </w:rPr>
              <w:t>城轨综合</w:t>
            </w:r>
            <w:proofErr w:type="gramEnd"/>
            <w:r w:rsidR="00521112" w:rsidRPr="0018675E">
              <w:rPr>
                <w:rFonts w:ascii="Times New Roman" w:eastAsia="宋体" w:hAnsi="Times New Roman" w:cs="Times New Roman"/>
                <w:szCs w:val="24"/>
              </w:rPr>
              <w:t>监控系统最新解决方案，</w:t>
            </w:r>
            <w:r w:rsidR="00462C1E" w:rsidRPr="0018675E">
              <w:rPr>
                <w:rFonts w:ascii="Times New Roman" w:eastAsia="宋体" w:hAnsi="Times New Roman" w:cs="Times New Roman"/>
                <w:szCs w:val="24"/>
              </w:rPr>
              <w:t>正确地进行城市轨道交通综合监控系统分析。</w:t>
            </w:r>
            <w:r w:rsidR="0008591C" w:rsidRPr="0018675E">
              <w:rPr>
                <w:rFonts w:ascii="Times New Roman" w:eastAsia="宋体" w:hAnsi="Times New Roman" w:cs="Times New Roman"/>
                <w:szCs w:val="24"/>
              </w:rPr>
              <w:t xml:space="preserve">                                                                                                                                                                                                                                                                                                                                                                                                                                       </w:t>
            </w:r>
          </w:p>
        </w:tc>
        <w:tc>
          <w:tcPr>
            <w:tcW w:w="851" w:type="dxa"/>
            <w:vAlign w:val="center"/>
          </w:tcPr>
          <w:p w14:paraId="41FFF987" w14:textId="6386FD3B" w:rsidR="00462C1E" w:rsidRPr="0018675E" w:rsidRDefault="00C53136" w:rsidP="00E740A9">
            <w:pPr>
              <w:jc w:val="center"/>
              <w:rPr>
                <w:rFonts w:ascii="Times New Roman" w:eastAsia="宋体" w:hAnsi="Times New Roman" w:cs="Times New Roman"/>
              </w:rPr>
            </w:pPr>
            <w:r w:rsidRPr="0018675E">
              <w:rPr>
                <w:rFonts w:ascii="Times New Roman" w:eastAsia="宋体" w:hAnsi="Times New Roman" w:cs="Times New Roman"/>
              </w:rPr>
              <w:t>5-4</w:t>
            </w:r>
            <w:r w:rsidR="00462C1E" w:rsidRPr="0018675E">
              <w:rPr>
                <w:rFonts w:ascii="Times New Roman" w:eastAsia="宋体" w:hAnsi="Times New Roman" w:cs="Times New Roman"/>
              </w:rPr>
              <w:t>分</w:t>
            </w:r>
          </w:p>
        </w:tc>
      </w:tr>
      <w:tr w:rsidR="00462C1E" w:rsidRPr="0018675E" w14:paraId="1ACD879A" w14:textId="77777777" w:rsidTr="00E71AB8">
        <w:trPr>
          <w:jc w:val="center"/>
        </w:trPr>
        <w:tc>
          <w:tcPr>
            <w:tcW w:w="1134" w:type="dxa"/>
            <w:vMerge/>
            <w:vAlign w:val="center"/>
          </w:tcPr>
          <w:p w14:paraId="73A14446" w14:textId="77777777" w:rsidR="00462C1E" w:rsidRPr="0018675E" w:rsidRDefault="00462C1E" w:rsidP="00040180">
            <w:pPr>
              <w:rPr>
                <w:rFonts w:ascii="Times New Roman" w:eastAsia="宋体" w:hAnsi="Times New Roman" w:cs="Times New Roman"/>
                <w:szCs w:val="24"/>
              </w:rPr>
            </w:pPr>
          </w:p>
        </w:tc>
        <w:tc>
          <w:tcPr>
            <w:tcW w:w="6379" w:type="dxa"/>
          </w:tcPr>
          <w:p w14:paraId="0CC51F47" w14:textId="2BB8157B" w:rsidR="00462C1E" w:rsidRPr="0018675E" w:rsidRDefault="003335FB" w:rsidP="00040180">
            <w:pPr>
              <w:rPr>
                <w:rFonts w:ascii="Times New Roman" w:eastAsia="宋体" w:hAnsi="Times New Roman" w:cs="Times New Roman"/>
                <w:szCs w:val="24"/>
              </w:rPr>
            </w:pPr>
            <w:r w:rsidRPr="0018675E">
              <w:rPr>
                <w:rFonts w:ascii="Times New Roman" w:eastAsia="宋体" w:hAnsi="Times New Roman" w:cs="Times New Roman"/>
                <w:szCs w:val="24"/>
              </w:rPr>
              <w:t>学习笔记信息较全面涵盖</w:t>
            </w:r>
            <w:proofErr w:type="gramStart"/>
            <w:r w:rsidR="00462C1E" w:rsidRPr="0018675E">
              <w:rPr>
                <w:rFonts w:ascii="Times New Roman" w:eastAsia="宋体" w:hAnsi="Times New Roman" w:cs="Times New Roman"/>
                <w:szCs w:val="24"/>
              </w:rPr>
              <w:t>城轨综合</w:t>
            </w:r>
            <w:proofErr w:type="gramEnd"/>
            <w:r w:rsidR="00462C1E" w:rsidRPr="0018675E">
              <w:rPr>
                <w:rFonts w:ascii="Times New Roman" w:eastAsia="宋体" w:hAnsi="Times New Roman" w:cs="Times New Roman"/>
                <w:szCs w:val="24"/>
              </w:rPr>
              <w:t>监控及系统集成技术和社会发展需求以及数字城轨、</w:t>
            </w:r>
            <w:proofErr w:type="gramStart"/>
            <w:r w:rsidR="00462C1E" w:rsidRPr="0018675E">
              <w:rPr>
                <w:rFonts w:ascii="Times New Roman" w:eastAsia="宋体" w:hAnsi="Times New Roman" w:cs="Times New Roman"/>
                <w:szCs w:val="24"/>
              </w:rPr>
              <w:t>智慧城轨的</w:t>
            </w:r>
            <w:proofErr w:type="gramEnd"/>
            <w:r w:rsidR="00462C1E" w:rsidRPr="0018675E">
              <w:rPr>
                <w:rFonts w:ascii="Times New Roman" w:eastAsia="宋体" w:hAnsi="Times New Roman" w:cs="Times New Roman"/>
                <w:szCs w:val="24"/>
              </w:rPr>
              <w:t>新技术等，学生能够独立完成学习笔记，</w:t>
            </w:r>
            <w:r w:rsidR="00521112" w:rsidRPr="0018675E">
              <w:rPr>
                <w:rFonts w:ascii="Times New Roman" w:eastAsia="宋体" w:hAnsi="Times New Roman" w:cs="Times New Roman"/>
                <w:szCs w:val="24"/>
              </w:rPr>
              <w:t>了解、理解</w:t>
            </w:r>
            <w:proofErr w:type="gramStart"/>
            <w:r w:rsidR="00521112" w:rsidRPr="0018675E">
              <w:rPr>
                <w:rFonts w:ascii="Times New Roman" w:eastAsia="宋体" w:hAnsi="Times New Roman" w:cs="Times New Roman"/>
                <w:szCs w:val="24"/>
              </w:rPr>
              <w:t>城轨综合</w:t>
            </w:r>
            <w:proofErr w:type="gramEnd"/>
            <w:r w:rsidR="00521112" w:rsidRPr="0018675E">
              <w:rPr>
                <w:rFonts w:ascii="Times New Roman" w:eastAsia="宋体" w:hAnsi="Times New Roman" w:cs="Times New Roman"/>
                <w:szCs w:val="24"/>
              </w:rPr>
              <w:t>监控系统最新解决方案，</w:t>
            </w:r>
            <w:r w:rsidR="00462C1E" w:rsidRPr="0018675E">
              <w:rPr>
                <w:rFonts w:ascii="Times New Roman" w:eastAsia="宋体" w:hAnsi="Times New Roman" w:cs="Times New Roman"/>
                <w:szCs w:val="24"/>
              </w:rPr>
              <w:t>较为正确地进行城市轨道交通综合监控系统分析</w:t>
            </w:r>
            <w:r w:rsidR="0024729F" w:rsidRPr="0018675E">
              <w:rPr>
                <w:rFonts w:ascii="Times New Roman" w:eastAsia="宋体" w:hAnsi="Times New Roman" w:cs="Times New Roman"/>
                <w:szCs w:val="24"/>
              </w:rPr>
              <w:t>。</w:t>
            </w:r>
          </w:p>
        </w:tc>
        <w:tc>
          <w:tcPr>
            <w:tcW w:w="851" w:type="dxa"/>
            <w:vAlign w:val="center"/>
          </w:tcPr>
          <w:p w14:paraId="014DA55D" w14:textId="51D4D516" w:rsidR="00462C1E" w:rsidRPr="0018675E" w:rsidRDefault="00C53136" w:rsidP="00E740A9">
            <w:pPr>
              <w:jc w:val="center"/>
              <w:rPr>
                <w:rFonts w:ascii="Times New Roman" w:eastAsia="宋体" w:hAnsi="Times New Roman" w:cs="Times New Roman"/>
              </w:rPr>
            </w:pPr>
            <w:r w:rsidRPr="0018675E">
              <w:rPr>
                <w:rFonts w:ascii="Times New Roman" w:eastAsia="宋体" w:hAnsi="Times New Roman" w:cs="Times New Roman"/>
              </w:rPr>
              <w:t>4-3</w:t>
            </w:r>
            <w:r w:rsidR="00462C1E" w:rsidRPr="0018675E">
              <w:rPr>
                <w:rFonts w:ascii="Times New Roman" w:eastAsia="宋体" w:hAnsi="Times New Roman" w:cs="Times New Roman"/>
              </w:rPr>
              <w:t>分</w:t>
            </w:r>
          </w:p>
        </w:tc>
      </w:tr>
      <w:tr w:rsidR="00462C1E" w:rsidRPr="0018675E" w14:paraId="7A22ECFB" w14:textId="77777777" w:rsidTr="00E71AB8">
        <w:trPr>
          <w:jc w:val="center"/>
        </w:trPr>
        <w:tc>
          <w:tcPr>
            <w:tcW w:w="1134" w:type="dxa"/>
            <w:vMerge/>
            <w:vAlign w:val="center"/>
          </w:tcPr>
          <w:p w14:paraId="26B62206" w14:textId="77777777" w:rsidR="00462C1E" w:rsidRPr="0018675E" w:rsidRDefault="00462C1E" w:rsidP="00040180">
            <w:pPr>
              <w:rPr>
                <w:rFonts w:ascii="Times New Roman" w:eastAsia="宋体" w:hAnsi="Times New Roman" w:cs="Times New Roman"/>
                <w:szCs w:val="24"/>
              </w:rPr>
            </w:pPr>
          </w:p>
        </w:tc>
        <w:tc>
          <w:tcPr>
            <w:tcW w:w="6379" w:type="dxa"/>
          </w:tcPr>
          <w:p w14:paraId="344413BA" w14:textId="5E747A5C" w:rsidR="00462C1E" w:rsidRPr="0018675E" w:rsidRDefault="003335FB" w:rsidP="00040180">
            <w:pPr>
              <w:rPr>
                <w:rFonts w:ascii="Times New Roman" w:eastAsia="宋体" w:hAnsi="Times New Roman" w:cs="Times New Roman"/>
                <w:szCs w:val="24"/>
              </w:rPr>
            </w:pPr>
            <w:r w:rsidRPr="0018675E">
              <w:rPr>
                <w:rFonts w:ascii="Times New Roman" w:eastAsia="宋体" w:hAnsi="Times New Roman" w:cs="Times New Roman"/>
                <w:szCs w:val="24"/>
              </w:rPr>
              <w:t>学习笔记信息基本涵盖</w:t>
            </w:r>
            <w:proofErr w:type="gramStart"/>
            <w:r w:rsidR="00462C1E" w:rsidRPr="0018675E">
              <w:rPr>
                <w:rFonts w:ascii="Times New Roman" w:eastAsia="宋体" w:hAnsi="Times New Roman" w:cs="Times New Roman"/>
                <w:szCs w:val="24"/>
              </w:rPr>
              <w:t>城轨综合</w:t>
            </w:r>
            <w:proofErr w:type="gramEnd"/>
            <w:r w:rsidR="00462C1E" w:rsidRPr="0018675E">
              <w:rPr>
                <w:rFonts w:ascii="Times New Roman" w:eastAsia="宋体" w:hAnsi="Times New Roman" w:cs="Times New Roman"/>
                <w:szCs w:val="24"/>
              </w:rPr>
              <w:t>监控及系统集成技术和社会发展需求以及数字城轨、</w:t>
            </w:r>
            <w:proofErr w:type="gramStart"/>
            <w:r w:rsidR="00462C1E" w:rsidRPr="0018675E">
              <w:rPr>
                <w:rFonts w:ascii="Times New Roman" w:eastAsia="宋体" w:hAnsi="Times New Roman" w:cs="Times New Roman"/>
                <w:szCs w:val="24"/>
              </w:rPr>
              <w:t>智慧城轨的</w:t>
            </w:r>
            <w:proofErr w:type="gramEnd"/>
            <w:r w:rsidR="00462C1E" w:rsidRPr="0018675E">
              <w:rPr>
                <w:rFonts w:ascii="Times New Roman" w:eastAsia="宋体" w:hAnsi="Times New Roman" w:cs="Times New Roman"/>
                <w:szCs w:val="24"/>
              </w:rPr>
              <w:t>新技术等，学生基本能够完成学习笔记，</w:t>
            </w:r>
            <w:r w:rsidR="00521112" w:rsidRPr="0018675E">
              <w:rPr>
                <w:rFonts w:ascii="Times New Roman" w:eastAsia="宋体" w:hAnsi="Times New Roman" w:cs="Times New Roman"/>
                <w:szCs w:val="24"/>
              </w:rPr>
              <w:t>基本正确的了解、理解</w:t>
            </w:r>
            <w:proofErr w:type="gramStart"/>
            <w:r w:rsidR="00521112" w:rsidRPr="0018675E">
              <w:rPr>
                <w:rFonts w:ascii="Times New Roman" w:eastAsia="宋体" w:hAnsi="Times New Roman" w:cs="Times New Roman"/>
                <w:szCs w:val="24"/>
              </w:rPr>
              <w:t>城轨综合</w:t>
            </w:r>
            <w:proofErr w:type="gramEnd"/>
            <w:r w:rsidR="00521112" w:rsidRPr="0018675E">
              <w:rPr>
                <w:rFonts w:ascii="Times New Roman" w:eastAsia="宋体" w:hAnsi="Times New Roman" w:cs="Times New Roman"/>
                <w:szCs w:val="24"/>
              </w:rPr>
              <w:t>监控系统最新解决方案，</w:t>
            </w:r>
            <w:r w:rsidR="00462C1E" w:rsidRPr="0018675E">
              <w:rPr>
                <w:rFonts w:ascii="Times New Roman" w:eastAsia="宋体" w:hAnsi="Times New Roman" w:cs="Times New Roman"/>
                <w:szCs w:val="24"/>
              </w:rPr>
              <w:t>基本正确地进行城市轨道交通综合监控系统分析。</w:t>
            </w:r>
          </w:p>
        </w:tc>
        <w:tc>
          <w:tcPr>
            <w:tcW w:w="851" w:type="dxa"/>
            <w:vAlign w:val="center"/>
          </w:tcPr>
          <w:p w14:paraId="32B58E5A" w14:textId="2F522C6F" w:rsidR="00462C1E" w:rsidRPr="0018675E" w:rsidRDefault="00C53136" w:rsidP="00E740A9">
            <w:pPr>
              <w:jc w:val="center"/>
              <w:rPr>
                <w:rFonts w:ascii="Times New Roman" w:eastAsia="宋体" w:hAnsi="Times New Roman" w:cs="Times New Roman"/>
              </w:rPr>
            </w:pPr>
            <w:r w:rsidRPr="0018675E">
              <w:rPr>
                <w:rFonts w:ascii="Times New Roman" w:eastAsia="宋体" w:hAnsi="Times New Roman" w:cs="Times New Roman"/>
              </w:rPr>
              <w:t>3-2</w:t>
            </w:r>
            <w:r w:rsidR="00462C1E" w:rsidRPr="0018675E">
              <w:rPr>
                <w:rFonts w:ascii="Times New Roman" w:eastAsia="宋体" w:hAnsi="Times New Roman" w:cs="Times New Roman"/>
              </w:rPr>
              <w:t>分</w:t>
            </w:r>
          </w:p>
        </w:tc>
      </w:tr>
      <w:tr w:rsidR="00462C1E" w:rsidRPr="0018675E" w14:paraId="396795C3" w14:textId="77777777" w:rsidTr="00E71AB8">
        <w:trPr>
          <w:jc w:val="center"/>
        </w:trPr>
        <w:tc>
          <w:tcPr>
            <w:tcW w:w="1134" w:type="dxa"/>
            <w:vMerge/>
            <w:vAlign w:val="center"/>
          </w:tcPr>
          <w:p w14:paraId="28EA54AB" w14:textId="77777777" w:rsidR="00462C1E" w:rsidRPr="0018675E" w:rsidRDefault="00462C1E" w:rsidP="00040180">
            <w:pPr>
              <w:rPr>
                <w:rFonts w:ascii="Times New Roman" w:eastAsia="宋体" w:hAnsi="Times New Roman" w:cs="Times New Roman"/>
                <w:szCs w:val="24"/>
              </w:rPr>
            </w:pPr>
          </w:p>
        </w:tc>
        <w:tc>
          <w:tcPr>
            <w:tcW w:w="6379" w:type="dxa"/>
          </w:tcPr>
          <w:p w14:paraId="40BEE4C9" w14:textId="274F4462" w:rsidR="00462C1E" w:rsidRPr="0018675E" w:rsidRDefault="009F10B5" w:rsidP="00040180">
            <w:pPr>
              <w:rPr>
                <w:rFonts w:ascii="Times New Roman" w:eastAsia="宋体" w:hAnsi="Times New Roman" w:cs="Times New Roman"/>
                <w:szCs w:val="24"/>
              </w:rPr>
            </w:pPr>
            <w:r w:rsidRPr="0018675E">
              <w:rPr>
                <w:rFonts w:ascii="Times New Roman" w:eastAsia="宋体" w:hAnsi="Times New Roman" w:cs="Times New Roman"/>
                <w:szCs w:val="24"/>
              </w:rPr>
              <w:t>学习笔记信息部分涵盖</w:t>
            </w:r>
            <w:proofErr w:type="gramStart"/>
            <w:r w:rsidR="00462C1E" w:rsidRPr="0018675E">
              <w:rPr>
                <w:rFonts w:ascii="Times New Roman" w:eastAsia="宋体" w:hAnsi="Times New Roman" w:cs="Times New Roman"/>
                <w:szCs w:val="24"/>
              </w:rPr>
              <w:t>城轨综合</w:t>
            </w:r>
            <w:proofErr w:type="gramEnd"/>
            <w:r w:rsidR="00462C1E" w:rsidRPr="0018675E">
              <w:rPr>
                <w:rFonts w:ascii="Times New Roman" w:eastAsia="宋体" w:hAnsi="Times New Roman" w:cs="Times New Roman"/>
                <w:szCs w:val="24"/>
              </w:rPr>
              <w:t>监控及系统集成技术和社会发展需求以及数字城轨、</w:t>
            </w:r>
            <w:proofErr w:type="gramStart"/>
            <w:r w:rsidR="00462C1E" w:rsidRPr="0018675E">
              <w:rPr>
                <w:rFonts w:ascii="Times New Roman" w:eastAsia="宋体" w:hAnsi="Times New Roman" w:cs="Times New Roman"/>
                <w:szCs w:val="24"/>
              </w:rPr>
              <w:t>智慧城轨的</w:t>
            </w:r>
            <w:proofErr w:type="gramEnd"/>
            <w:r w:rsidR="00462C1E" w:rsidRPr="0018675E">
              <w:rPr>
                <w:rFonts w:ascii="Times New Roman" w:eastAsia="宋体" w:hAnsi="Times New Roman" w:cs="Times New Roman"/>
                <w:szCs w:val="24"/>
              </w:rPr>
              <w:t>新技术等，学生基本能够完成学习笔记，</w:t>
            </w:r>
            <w:r w:rsidR="00521112" w:rsidRPr="0018675E">
              <w:rPr>
                <w:rFonts w:ascii="Times New Roman" w:eastAsia="宋体" w:hAnsi="Times New Roman" w:cs="Times New Roman"/>
                <w:szCs w:val="24"/>
              </w:rPr>
              <w:t>基本了解、理解</w:t>
            </w:r>
            <w:proofErr w:type="gramStart"/>
            <w:r w:rsidR="00521112" w:rsidRPr="0018675E">
              <w:rPr>
                <w:rFonts w:ascii="Times New Roman" w:eastAsia="宋体" w:hAnsi="Times New Roman" w:cs="Times New Roman"/>
                <w:szCs w:val="24"/>
              </w:rPr>
              <w:t>城轨综合</w:t>
            </w:r>
            <w:proofErr w:type="gramEnd"/>
            <w:r w:rsidR="00521112" w:rsidRPr="0018675E">
              <w:rPr>
                <w:rFonts w:ascii="Times New Roman" w:eastAsia="宋体" w:hAnsi="Times New Roman" w:cs="Times New Roman"/>
                <w:szCs w:val="24"/>
              </w:rPr>
              <w:t>监控系统最新解决方案，</w:t>
            </w:r>
            <w:r w:rsidR="00462C1E" w:rsidRPr="0018675E">
              <w:rPr>
                <w:rFonts w:ascii="Times New Roman" w:eastAsia="宋体" w:hAnsi="Times New Roman" w:cs="Times New Roman"/>
                <w:szCs w:val="24"/>
              </w:rPr>
              <w:t>不能够独立、正确地进行城市轨道交通综合监控系统分析。</w:t>
            </w:r>
          </w:p>
        </w:tc>
        <w:tc>
          <w:tcPr>
            <w:tcW w:w="851" w:type="dxa"/>
            <w:vAlign w:val="center"/>
          </w:tcPr>
          <w:p w14:paraId="765BC37D" w14:textId="09902F01" w:rsidR="00462C1E" w:rsidRPr="0018675E" w:rsidRDefault="00C53136" w:rsidP="00E740A9">
            <w:pPr>
              <w:jc w:val="center"/>
              <w:rPr>
                <w:rFonts w:ascii="Times New Roman" w:eastAsia="宋体" w:hAnsi="Times New Roman" w:cs="Times New Roman"/>
              </w:rPr>
            </w:pPr>
            <w:r w:rsidRPr="0018675E">
              <w:rPr>
                <w:rFonts w:ascii="Times New Roman" w:eastAsia="宋体" w:hAnsi="Times New Roman" w:cs="Times New Roman"/>
              </w:rPr>
              <w:t>2-1</w:t>
            </w:r>
            <w:r w:rsidR="00462C1E" w:rsidRPr="0018675E">
              <w:rPr>
                <w:rFonts w:ascii="Times New Roman" w:eastAsia="宋体" w:hAnsi="Times New Roman" w:cs="Times New Roman"/>
              </w:rPr>
              <w:t>分</w:t>
            </w:r>
          </w:p>
        </w:tc>
      </w:tr>
      <w:tr w:rsidR="00462C1E" w:rsidRPr="0018675E" w14:paraId="1DAFD1A7" w14:textId="77777777" w:rsidTr="00E71AB8">
        <w:trPr>
          <w:jc w:val="center"/>
        </w:trPr>
        <w:tc>
          <w:tcPr>
            <w:tcW w:w="1134" w:type="dxa"/>
            <w:vMerge/>
            <w:vAlign w:val="center"/>
          </w:tcPr>
          <w:p w14:paraId="55E91D59" w14:textId="77777777" w:rsidR="00462C1E" w:rsidRPr="0018675E" w:rsidRDefault="00462C1E" w:rsidP="00040180">
            <w:pPr>
              <w:rPr>
                <w:rFonts w:ascii="Times New Roman" w:eastAsia="宋体" w:hAnsi="Times New Roman" w:cs="Times New Roman"/>
                <w:szCs w:val="24"/>
              </w:rPr>
            </w:pPr>
          </w:p>
        </w:tc>
        <w:tc>
          <w:tcPr>
            <w:tcW w:w="6379" w:type="dxa"/>
          </w:tcPr>
          <w:p w14:paraId="6B17D26B" w14:textId="1F56BD1B" w:rsidR="00462C1E" w:rsidRPr="0018675E" w:rsidRDefault="009F10B5" w:rsidP="00040180">
            <w:pPr>
              <w:rPr>
                <w:rFonts w:ascii="Times New Roman" w:eastAsia="宋体" w:hAnsi="Times New Roman" w:cs="Times New Roman"/>
                <w:szCs w:val="24"/>
              </w:rPr>
            </w:pPr>
            <w:r w:rsidRPr="0018675E">
              <w:rPr>
                <w:rFonts w:ascii="Times New Roman" w:eastAsia="宋体" w:hAnsi="Times New Roman" w:cs="Times New Roman"/>
                <w:szCs w:val="24"/>
              </w:rPr>
              <w:t>学习笔记信息没有涵盖</w:t>
            </w:r>
            <w:proofErr w:type="gramStart"/>
            <w:r w:rsidR="00462C1E" w:rsidRPr="0018675E">
              <w:rPr>
                <w:rFonts w:ascii="Times New Roman" w:eastAsia="宋体" w:hAnsi="Times New Roman" w:cs="Times New Roman"/>
                <w:szCs w:val="24"/>
              </w:rPr>
              <w:t>城轨综合</w:t>
            </w:r>
            <w:proofErr w:type="gramEnd"/>
            <w:r w:rsidR="00462C1E" w:rsidRPr="0018675E">
              <w:rPr>
                <w:rFonts w:ascii="Times New Roman" w:eastAsia="宋体" w:hAnsi="Times New Roman" w:cs="Times New Roman"/>
                <w:szCs w:val="24"/>
              </w:rPr>
              <w:t>监控及系统集成技术和社会发展需求以及数字城轨、</w:t>
            </w:r>
            <w:proofErr w:type="gramStart"/>
            <w:r w:rsidR="00462C1E" w:rsidRPr="0018675E">
              <w:rPr>
                <w:rFonts w:ascii="Times New Roman" w:eastAsia="宋体" w:hAnsi="Times New Roman" w:cs="Times New Roman"/>
                <w:szCs w:val="24"/>
              </w:rPr>
              <w:t>智慧城轨的</w:t>
            </w:r>
            <w:proofErr w:type="gramEnd"/>
            <w:r w:rsidR="00462C1E" w:rsidRPr="0018675E">
              <w:rPr>
                <w:rFonts w:ascii="Times New Roman" w:eastAsia="宋体" w:hAnsi="Times New Roman" w:cs="Times New Roman"/>
                <w:szCs w:val="24"/>
              </w:rPr>
              <w:t>新技术等，学生不能够完成学习笔记，</w:t>
            </w:r>
            <w:r w:rsidR="00521112" w:rsidRPr="0018675E">
              <w:rPr>
                <w:rFonts w:ascii="Times New Roman" w:eastAsia="宋体" w:hAnsi="Times New Roman" w:cs="Times New Roman"/>
                <w:szCs w:val="24"/>
              </w:rPr>
              <w:t>不能了解、理解</w:t>
            </w:r>
            <w:proofErr w:type="gramStart"/>
            <w:r w:rsidR="00521112" w:rsidRPr="0018675E">
              <w:rPr>
                <w:rFonts w:ascii="Times New Roman" w:eastAsia="宋体" w:hAnsi="Times New Roman" w:cs="Times New Roman"/>
                <w:szCs w:val="24"/>
              </w:rPr>
              <w:t>城轨综合</w:t>
            </w:r>
            <w:proofErr w:type="gramEnd"/>
            <w:r w:rsidR="00521112" w:rsidRPr="0018675E">
              <w:rPr>
                <w:rFonts w:ascii="Times New Roman" w:eastAsia="宋体" w:hAnsi="Times New Roman" w:cs="Times New Roman"/>
                <w:szCs w:val="24"/>
              </w:rPr>
              <w:t>监控系统最新解决方案，</w:t>
            </w:r>
            <w:r w:rsidR="00462C1E" w:rsidRPr="0018675E">
              <w:rPr>
                <w:rFonts w:ascii="Times New Roman" w:eastAsia="宋体" w:hAnsi="Times New Roman" w:cs="Times New Roman"/>
                <w:szCs w:val="24"/>
              </w:rPr>
              <w:t>不能够独立、正确地进行城市轨道交通综合监控系统分析。</w:t>
            </w:r>
          </w:p>
        </w:tc>
        <w:tc>
          <w:tcPr>
            <w:tcW w:w="851" w:type="dxa"/>
            <w:vAlign w:val="center"/>
          </w:tcPr>
          <w:p w14:paraId="0BF05314" w14:textId="6017C1B2" w:rsidR="00462C1E" w:rsidRPr="0018675E" w:rsidRDefault="00C53136" w:rsidP="00E740A9">
            <w:pPr>
              <w:jc w:val="center"/>
              <w:rPr>
                <w:rFonts w:ascii="Times New Roman" w:eastAsia="宋体" w:hAnsi="Times New Roman" w:cs="Times New Roman"/>
              </w:rPr>
            </w:pPr>
            <w:r w:rsidRPr="0018675E">
              <w:rPr>
                <w:rFonts w:ascii="Times New Roman" w:eastAsia="宋体" w:hAnsi="Times New Roman" w:cs="Times New Roman"/>
              </w:rPr>
              <w:t>1</w:t>
            </w:r>
            <w:r w:rsidR="00040180" w:rsidRPr="0018675E">
              <w:rPr>
                <w:rFonts w:ascii="Times New Roman" w:eastAsia="宋体" w:hAnsi="Times New Roman" w:cs="Times New Roman"/>
              </w:rPr>
              <w:t>-</w:t>
            </w:r>
            <w:r w:rsidR="00462C1E" w:rsidRPr="0018675E">
              <w:rPr>
                <w:rFonts w:ascii="Times New Roman" w:eastAsia="宋体" w:hAnsi="Times New Roman" w:cs="Times New Roman"/>
              </w:rPr>
              <w:t>0</w:t>
            </w:r>
            <w:r w:rsidR="00462C1E" w:rsidRPr="0018675E">
              <w:rPr>
                <w:rFonts w:ascii="Times New Roman" w:eastAsia="宋体" w:hAnsi="Times New Roman" w:cs="Times New Roman"/>
              </w:rPr>
              <w:t>分</w:t>
            </w:r>
          </w:p>
        </w:tc>
      </w:tr>
    </w:tbl>
    <w:p w14:paraId="180292DF" w14:textId="77777777" w:rsidR="008C2ECF" w:rsidRPr="00D37C3F" w:rsidRDefault="00E4477A" w:rsidP="000F62BB">
      <w:pPr>
        <w:spacing w:beforeLines="50" w:before="156"/>
        <w:ind w:firstLineChars="200" w:firstLine="422"/>
        <w:rPr>
          <w:rFonts w:ascii="Times New Roman" w:eastAsia="宋体" w:hAnsi="Times New Roman" w:cs="Times New Roman"/>
          <w:b/>
          <w:bCs/>
          <w:szCs w:val="24"/>
        </w:rPr>
      </w:pPr>
      <w:r w:rsidRPr="00D37C3F">
        <w:rPr>
          <w:rFonts w:ascii="Times New Roman" w:eastAsia="宋体" w:hAnsi="Times New Roman" w:cs="Times New Roman"/>
          <w:b/>
          <w:bCs/>
          <w:szCs w:val="24"/>
        </w:rPr>
        <w:t>2</w:t>
      </w:r>
      <w:r w:rsidRPr="00D37C3F">
        <w:rPr>
          <w:rFonts w:ascii="Times New Roman" w:eastAsia="宋体" w:hAnsi="Times New Roman" w:cs="Times New Roman"/>
          <w:b/>
          <w:bCs/>
          <w:szCs w:val="24"/>
        </w:rPr>
        <w:t>．作业</w:t>
      </w:r>
      <w:r w:rsidRPr="00D37C3F">
        <w:rPr>
          <w:rFonts w:ascii="Times New Roman" w:eastAsia="宋体" w:hAnsi="Times New Roman" w:cs="Times New Roman"/>
          <w:b/>
          <w:bCs/>
          <w:szCs w:val="24"/>
        </w:rPr>
        <w:t xml:space="preserve"> </w:t>
      </w:r>
    </w:p>
    <w:p w14:paraId="35C93527" w14:textId="28691FA3" w:rsidR="008C2ECF" w:rsidRPr="0018675E" w:rsidRDefault="000F62BB" w:rsidP="00E740A9">
      <w:pPr>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作业</w:t>
      </w:r>
      <w:r w:rsidR="00E4477A" w:rsidRPr="0018675E">
        <w:rPr>
          <w:rFonts w:ascii="Times New Roman" w:eastAsia="宋体" w:hAnsi="Times New Roman" w:cs="Times New Roman"/>
          <w:szCs w:val="24"/>
        </w:rPr>
        <w:t>主要考核学生对知识点的理解掌握程度及灵活运用能力。</w:t>
      </w:r>
    </w:p>
    <w:p w14:paraId="0308DF3B" w14:textId="3B0258CD" w:rsidR="008C2ECF" w:rsidRPr="0018675E" w:rsidRDefault="00E4477A" w:rsidP="00E740A9">
      <w:pPr>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作业</w:t>
      </w:r>
      <w:r w:rsidR="00057B78" w:rsidRPr="0018675E">
        <w:rPr>
          <w:rFonts w:ascii="Times New Roman" w:eastAsia="宋体" w:hAnsi="Times New Roman" w:cs="Times New Roman"/>
          <w:szCs w:val="24"/>
        </w:rPr>
        <w:t>考核</w:t>
      </w:r>
      <w:r w:rsidRPr="0018675E">
        <w:rPr>
          <w:rFonts w:ascii="Times New Roman" w:eastAsia="宋体" w:hAnsi="Times New Roman" w:cs="Times New Roman"/>
          <w:szCs w:val="24"/>
        </w:rPr>
        <w:t>成绩占</w:t>
      </w:r>
      <w:r w:rsidR="00057B78" w:rsidRPr="0018675E">
        <w:rPr>
          <w:rFonts w:ascii="Times New Roman" w:eastAsia="宋体" w:hAnsi="Times New Roman" w:cs="Times New Roman"/>
          <w:szCs w:val="24"/>
        </w:rPr>
        <w:t>课程考核</w:t>
      </w:r>
      <w:r w:rsidRPr="0018675E">
        <w:rPr>
          <w:rFonts w:ascii="Times New Roman" w:eastAsia="宋体" w:hAnsi="Times New Roman" w:cs="Times New Roman"/>
          <w:szCs w:val="24"/>
        </w:rPr>
        <w:t>成绩的</w:t>
      </w:r>
      <w:r w:rsidRPr="0018675E">
        <w:rPr>
          <w:rFonts w:ascii="Times New Roman" w:eastAsia="宋体" w:hAnsi="Times New Roman" w:cs="Times New Roman"/>
          <w:szCs w:val="24"/>
        </w:rPr>
        <w:t>2</w:t>
      </w:r>
      <w:r w:rsidR="00CD3881" w:rsidRPr="0018675E">
        <w:rPr>
          <w:rFonts w:ascii="Times New Roman" w:eastAsia="宋体" w:hAnsi="Times New Roman" w:cs="Times New Roman"/>
          <w:szCs w:val="24"/>
        </w:rPr>
        <w:t>5</w:t>
      </w:r>
      <w:r w:rsidRPr="0018675E">
        <w:rPr>
          <w:rFonts w:ascii="Times New Roman" w:eastAsia="宋体" w:hAnsi="Times New Roman" w:cs="Times New Roman"/>
          <w:szCs w:val="24"/>
        </w:rPr>
        <w:t>%</w:t>
      </w:r>
      <w:r w:rsidRPr="0018675E">
        <w:rPr>
          <w:rFonts w:ascii="Times New Roman" w:eastAsia="宋体" w:hAnsi="Times New Roman" w:cs="Times New Roman"/>
          <w:szCs w:val="24"/>
        </w:rPr>
        <w:t>，共</w:t>
      </w:r>
      <w:r w:rsidRPr="0018675E">
        <w:rPr>
          <w:rFonts w:ascii="Times New Roman" w:eastAsia="宋体" w:hAnsi="Times New Roman" w:cs="Times New Roman"/>
          <w:szCs w:val="24"/>
        </w:rPr>
        <w:t>2</w:t>
      </w:r>
      <w:r w:rsidR="00CD3881" w:rsidRPr="0018675E">
        <w:rPr>
          <w:rFonts w:ascii="Times New Roman" w:eastAsia="宋体" w:hAnsi="Times New Roman" w:cs="Times New Roman"/>
          <w:szCs w:val="24"/>
        </w:rPr>
        <w:t>5</w:t>
      </w:r>
      <w:r w:rsidRPr="0018675E">
        <w:rPr>
          <w:rFonts w:ascii="Times New Roman" w:eastAsia="宋体" w:hAnsi="Times New Roman" w:cs="Times New Roman"/>
          <w:szCs w:val="24"/>
        </w:rPr>
        <w:t>分。针对课程目标</w:t>
      </w:r>
      <w:r w:rsidRPr="0018675E">
        <w:rPr>
          <w:rFonts w:ascii="Times New Roman" w:eastAsia="宋体" w:hAnsi="Times New Roman" w:cs="Times New Roman"/>
          <w:szCs w:val="24"/>
        </w:rPr>
        <w:t>1</w:t>
      </w:r>
      <w:r w:rsidRPr="0018675E">
        <w:rPr>
          <w:rFonts w:ascii="Times New Roman" w:eastAsia="宋体" w:hAnsi="Times New Roman" w:cs="Times New Roman"/>
          <w:szCs w:val="24"/>
        </w:rPr>
        <w:t>和课程目标</w:t>
      </w:r>
      <w:r w:rsidR="00F960CC" w:rsidRPr="0018675E">
        <w:rPr>
          <w:rFonts w:ascii="Times New Roman" w:eastAsia="宋体" w:hAnsi="Times New Roman" w:cs="Times New Roman"/>
          <w:szCs w:val="24"/>
        </w:rPr>
        <w:t>2</w:t>
      </w:r>
      <w:r w:rsidRPr="0018675E">
        <w:rPr>
          <w:rFonts w:ascii="Times New Roman" w:eastAsia="宋体" w:hAnsi="Times New Roman" w:cs="Times New Roman"/>
          <w:szCs w:val="24"/>
        </w:rPr>
        <w:t>的达成进行考核评定成绩，课程目标</w:t>
      </w:r>
      <w:r w:rsidRPr="0018675E">
        <w:rPr>
          <w:rFonts w:ascii="Times New Roman" w:eastAsia="宋体" w:hAnsi="Times New Roman" w:cs="Times New Roman"/>
          <w:szCs w:val="24"/>
        </w:rPr>
        <w:t>1</w:t>
      </w:r>
      <w:r w:rsidR="0073506C" w:rsidRPr="0018675E">
        <w:rPr>
          <w:rFonts w:ascii="Times New Roman" w:eastAsia="宋体" w:hAnsi="Times New Roman" w:cs="Times New Roman"/>
          <w:szCs w:val="24"/>
        </w:rPr>
        <w:t>达成考核成绩占</w:t>
      </w:r>
      <w:r w:rsidR="0073506C" w:rsidRPr="0018675E">
        <w:rPr>
          <w:rFonts w:ascii="Times New Roman" w:eastAsia="宋体" w:hAnsi="Times New Roman" w:cs="Times New Roman"/>
          <w:szCs w:val="24"/>
        </w:rPr>
        <w:t>10</w:t>
      </w:r>
      <w:r w:rsidR="0073506C" w:rsidRPr="0018675E">
        <w:rPr>
          <w:rFonts w:ascii="Times New Roman" w:eastAsia="宋体" w:hAnsi="Times New Roman" w:cs="Times New Roman"/>
          <w:szCs w:val="24"/>
        </w:rPr>
        <w:t>分，</w:t>
      </w:r>
      <w:r w:rsidRPr="0018675E">
        <w:rPr>
          <w:rFonts w:ascii="Times New Roman" w:eastAsia="宋体" w:hAnsi="Times New Roman" w:cs="Times New Roman"/>
          <w:szCs w:val="24"/>
        </w:rPr>
        <w:t>课程目标</w:t>
      </w:r>
      <w:r w:rsidR="00803AFC" w:rsidRPr="0018675E">
        <w:rPr>
          <w:rFonts w:ascii="Times New Roman" w:eastAsia="宋体" w:hAnsi="Times New Roman" w:cs="Times New Roman"/>
          <w:szCs w:val="24"/>
        </w:rPr>
        <w:t>2</w:t>
      </w:r>
      <w:r w:rsidRPr="0018675E">
        <w:rPr>
          <w:rFonts w:ascii="Times New Roman" w:eastAsia="宋体" w:hAnsi="Times New Roman" w:cs="Times New Roman"/>
          <w:szCs w:val="24"/>
        </w:rPr>
        <w:t>达成考核成绩</w:t>
      </w:r>
      <w:r w:rsidR="0073506C" w:rsidRPr="0018675E">
        <w:rPr>
          <w:rFonts w:ascii="Times New Roman" w:eastAsia="宋体" w:hAnsi="Times New Roman" w:cs="Times New Roman"/>
          <w:szCs w:val="24"/>
        </w:rPr>
        <w:t>15</w:t>
      </w:r>
      <w:r w:rsidRPr="0018675E">
        <w:rPr>
          <w:rFonts w:ascii="Times New Roman" w:eastAsia="宋体" w:hAnsi="Times New Roman" w:cs="Times New Roman"/>
          <w:szCs w:val="24"/>
        </w:rPr>
        <w:t>分。</w:t>
      </w:r>
    </w:p>
    <w:bookmarkEnd w:id="0"/>
    <w:p w14:paraId="1983DA6C" w14:textId="7BB1E217" w:rsidR="00133C37" w:rsidRPr="0018675E" w:rsidRDefault="00E4477A" w:rsidP="00E740A9">
      <w:pPr>
        <w:ind w:firstLineChars="200" w:firstLine="420"/>
        <w:rPr>
          <w:rFonts w:ascii="Times New Roman" w:eastAsia="宋体" w:hAnsi="Times New Roman" w:cs="Times New Roman"/>
        </w:rPr>
      </w:pPr>
      <w:r w:rsidRPr="0018675E">
        <w:rPr>
          <w:rFonts w:ascii="Times New Roman" w:eastAsia="宋体" w:hAnsi="Times New Roman" w:cs="Times New Roman"/>
          <w:szCs w:val="24"/>
        </w:rPr>
        <w:t>作业考核中针对课程目标</w:t>
      </w:r>
      <w:r w:rsidRPr="0018675E">
        <w:rPr>
          <w:rFonts w:ascii="Times New Roman" w:eastAsia="宋体" w:hAnsi="Times New Roman" w:cs="Times New Roman"/>
          <w:szCs w:val="24"/>
        </w:rPr>
        <w:t>1</w:t>
      </w:r>
      <w:r w:rsidRPr="0018675E">
        <w:rPr>
          <w:rFonts w:ascii="Times New Roman" w:eastAsia="宋体" w:hAnsi="Times New Roman" w:cs="Times New Roman"/>
          <w:szCs w:val="24"/>
        </w:rPr>
        <w:t>的考核评定，</w:t>
      </w:r>
      <w:r w:rsidR="00DE6CFE" w:rsidRPr="0018675E">
        <w:rPr>
          <w:rFonts w:ascii="Times New Roman" w:eastAsia="宋体" w:hAnsi="Times New Roman" w:cs="Times New Roman"/>
          <w:szCs w:val="24"/>
        </w:rPr>
        <w:t>满分</w:t>
      </w:r>
      <w:r w:rsidR="009A08CC" w:rsidRPr="0018675E">
        <w:rPr>
          <w:rFonts w:ascii="Times New Roman" w:eastAsia="宋体" w:hAnsi="Times New Roman" w:cs="Times New Roman"/>
          <w:szCs w:val="24"/>
        </w:rPr>
        <w:t>10</w:t>
      </w:r>
      <w:r w:rsidR="00DE6CFE" w:rsidRPr="0018675E">
        <w:rPr>
          <w:rFonts w:ascii="Times New Roman" w:eastAsia="宋体" w:hAnsi="Times New Roman" w:cs="Times New Roman"/>
        </w:rPr>
        <w:t>分</w:t>
      </w:r>
      <w:r w:rsidRPr="0018675E">
        <w:rPr>
          <w:rFonts w:ascii="Times New Roman" w:eastAsia="宋体" w:hAnsi="Times New Roman" w:cs="Times New Roman"/>
          <w:szCs w:val="24"/>
        </w:rPr>
        <w:t>。此部分作业以课程目标</w:t>
      </w:r>
      <w:r w:rsidRPr="0018675E">
        <w:rPr>
          <w:rFonts w:ascii="Times New Roman" w:eastAsia="宋体" w:hAnsi="Times New Roman" w:cs="Times New Roman"/>
          <w:szCs w:val="24"/>
        </w:rPr>
        <w:t>1</w:t>
      </w:r>
      <w:r w:rsidRPr="0018675E">
        <w:rPr>
          <w:rFonts w:ascii="Times New Roman" w:eastAsia="宋体" w:hAnsi="Times New Roman" w:cs="Times New Roman"/>
          <w:szCs w:val="24"/>
        </w:rPr>
        <w:t>的达成考核为主，本</w:t>
      </w:r>
      <w:r w:rsidR="004B27A8" w:rsidRPr="0018675E">
        <w:rPr>
          <w:rFonts w:ascii="Times New Roman" w:eastAsia="宋体" w:hAnsi="Times New Roman" w:cs="Times New Roman"/>
          <w:szCs w:val="24"/>
        </w:rPr>
        <w:t>部分</w:t>
      </w:r>
      <w:r w:rsidRPr="0018675E">
        <w:rPr>
          <w:rFonts w:ascii="Times New Roman" w:eastAsia="宋体" w:hAnsi="Times New Roman" w:cs="Times New Roman"/>
          <w:szCs w:val="24"/>
        </w:rPr>
        <w:t>至少布置</w:t>
      </w:r>
      <w:r w:rsidR="004C231B" w:rsidRPr="0018675E">
        <w:rPr>
          <w:rFonts w:ascii="Times New Roman" w:eastAsia="宋体" w:hAnsi="Times New Roman" w:cs="Times New Roman"/>
          <w:szCs w:val="24"/>
        </w:rPr>
        <w:t>3</w:t>
      </w:r>
      <w:r w:rsidRPr="0018675E">
        <w:rPr>
          <w:rFonts w:ascii="Times New Roman" w:eastAsia="宋体" w:hAnsi="Times New Roman" w:cs="Times New Roman"/>
          <w:szCs w:val="24"/>
        </w:rPr>
        <w:t>次</w:t>
      </w:r>
      <w:r w:rsidR="004C231B" w:rsidRPr="0018675E">
        <w:rPr>
          <w:rFonts w:ascii="Times New Roman" w:eastAsia="宋体" w:hAnsi="Times New Roman" w:cs="Times New Roman"/>
          <w:szCs w:val="24"/>
        </w:rPr>
        <w:t>作业</w:t>
      </w:r>
      <w:r w:rsidRPr="0018675E">
        <w:rPr>
          <w:rFonts w:ascii="Times New Roman" w:eastAsia="宋体" w:hAnsi="Times New Roman" w:cs="Times New Roman"/>
          <w:szCs w:val="24"/>
        </w:rPr>
        <w:t>，</w:t>
      </w:r>
      <w:r w:rsidR="0008591C" w:rsidRPr="0018675E">
        <w:rPr>
          <w:rFonts w:ascii="Times New Roman" w:eastAsia="宋体" w:hAnsi="Times New Roman" w:cs="Times New Roman"/>
          <w:szCs w:val="24"/>
        </w:rPr>
        <w:t>作业批阅</w:t>
      </w:r>
      <w:r w:rsidR="004C231B" w:rsidRPr="0018675E">
        <w:rPr>
          <w:rFonts w:ascii="Times New Roman" w:eastAsia="宋体" w:hAnsi="Times New Roman" w:cs="Times New Roman"/>
          <w:szCs w:val="24"/>
        </w:rPr>
        <w:t>每次满分</w:t>
      </w:r>
      <w:r w:rsidR="004C231B" w:rsidRPr="0018675E">
        <w:rPr>
          <w:rFonts w:ascii="Times New Roman" w:eastAsia="宋体" w:hAnsi="Times New Roman" w:cs="Times New Roman"/>
          <w:szCs w:val="24"/>
        </w:rPr>
        <w:t xml:space="preserve"> </w:t>
      </w:r>
      <w:r w:rsidR="00C53136" w:rsidRPr="0018675E">
        <w:rPr>
          <w:rFonts w:ascii="Times New Roman" w:eastAsia="宋体" w:hAnsi="Times New Roman" w:cs="Times New Roman"/>
          <w:szCs w:val="24"/>
        </w:rPr>
        <w:t>10</w:t>
      </w:r>
      <w:r w:rsidR="004C231B" w:rsidRPr="0018675E">
        <w:rPr>
          <w:rFonts w:ascii="Times New Roman" w:eastAsia="宋体" w:hAnsi="Times New Roman" w:cs="Times New Roman"/>
          <w:szCs w:val="24"/>
        </w:rPr>
        <w:t xml:space="preserve"> </w:t>
      </w:r>
      <w:r w:rsidR="004C231B" w:rsidRPr="0018675E">
        <w:rPr>
          <w:rFonts w:ascii="Times New Roman" w:eastAsia="宋体" w:hAnsi="Times New Roman" w:cs="Times New Roman"/>
          <w:szCs w:val="24"/>
        </w:rPr>
        <w:t>分，</w:t>
      </w:r>
      <w:r w:rsidRPr="0018675E">
        <w:rPr>
          <w:rFonts w:ascii="Times New Roman" w:eastAsia="宋体" w:hAnsi="Times New Roman" w:cs="Times New Roman"/>
        </w:rPr>
        <w:t>最终取平均值，每次作业成绩评定标准及细则见下表：</w:t>
      </w:r>
      <w:r w:rsidR="00133C37" w:rsidRPr="0018675E">
        <w:rPr>
          <w:rFonts w:ascii="Times New Roman" w:eastAsia="宋体" w:hAnsi="Times New Roman" w:cs="Times New Roman"/>
        </w:rPr>
        <w:br w:type="page"/>
      </w:r>
    </w:p>
    <w:tbl>
      <w:tblPr>
        <w:tblStyle w:val="ab"/>
        <w:tblW w:w="0" w:type="auto"/>
        <w:jc w:val="center"/>
        <w:tblLook w:val="04A0" w:firstRow="1" w:lastRow="0" w:firstColumn="1" w:lastColumn="0" w:noHBand="0" w:noVBand="1"/>
      </w:tblPr>
      <w:tblGrid>
        <w:gridCol w:w="1134"/>
        <w:gridCol w:w="6237"/>
        <w:gridCol w:w="930"/>
      </w:tblGrid>
      <w:tr w:rsidR="008C2ECF" w:rsidRPr="0018675E" w14:paraId="73AB61AB" w14:textId="77777777" w:rsidTr="00E71AB8">
        <w:trPr>
          <w:jc w:val="center"/>
        </w:trPr>
        <w:tc>
          <w:tcPr>
            <w:tcW w:w="1134" w:type="dxa"/>
          </w:tcPr>
          <w:p w14:paraId="7324A04F" w14:textId="41BD17FB" w:rsidR="008C2ECF" w:rsidRPr="0018675E" w:rsidRDefault="00E4477A"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lastRenderedPageBreak/>
              <w:t>课程目标</w:t>
            </w:r>
          </w:p>
        </w:tc>
        <w:tc>
          <w:tcPr>
            <w:tcW w:w="6237" w:type="dxa"/>
          </w:tcPr>
          <w:p w14:paraId="5F26EC1A" w14:textId="77777777" w:rsidR="008C2ECF" w:rsidRPr="0018675E" w:rsidRDefault="00E4477A"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成绩评定标准及细则</w:t>
            </w:r>
          </w:p>
        </w:tc>
        <w:tc>
          <w:tcPr>
            <w:tcW w:w="930" w:type="dxa"/>
          </w:tcPr>
          <w:p w14:paraId="733C8446" w14:textId="77777777" w:rsidR="008C2ECF" w:rsidRPr="0018675E" w:rsidRDefault="00E4477A"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评分</w:t>
            </w:r>
          </w:p>
        </w:tc>
      </w:tr>
      <w:tr w:rsidR="008C2ECF" w:rsidRPr="0018675E" w14:paraId="4D3A811C" w14:textId="77777777" w:rsidTr="00E71AB8">
        <w:trPr>
          <w:jc w:val="center"/>
        </w:trPr>
        <w:tc>
          <w:tcPr>
            <w:tcW w:w="1134" w:type="dxa"/>
            <w:vMerge w:val="restart"/>
            <w:vAlign w:val="center"/>
          </w:tcPr>
          <w:p w14:paraId="0C213398" w14:textId="725F0F76" w:rsidR="008C2ECF" w:rsidRPr="0018675E" w:rsidRDefault="00E4477A"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1</w:t>
            </w:r>
          </w:p>
        </w:tc>
        <w:tc>
          <w:tcPr>
            <w:tcW w:w="6237" w:type="dxa"/>
          </w:tcPr>
          <w:p w14:paraId="70C51121" w14:textId="7BE538CB" w:rsidR="008C2ECF" w:rsidRPr="0018675E" w:rsidRDefault="00E4477A" w:rsidP="00E740A9">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w:t>
            </w:r>
            <w:r w:rsidR="00487E01" w:rsidRPr="0018675E">
              <w:rPr>
                <w:rFonts w:ascii="Times New Roman" w:eastAsia="宋体" w:hAnsi="Times New Roman" w:cs="Times New Roman"/>
                <w:szCs w:val="24"/>
              </w:rPr>
              <w:t>技术</w:t>
            </w:r>
            <w:r w:rsidRPr="0018675E">
              <w:rPr>
                <w:rFonts w:ascii="Times New Roman" w:eastAsia="宋体" w:hAnsi="Times New Roman" w:cs="Times New Roman"/>
                <w:szCs w:val="24"/>
              </w:rPr>
              <w:t>和基础知识，</w:t>
            </w:r>
            <w:r w:rsidR="00EA4B8F" w:rsidRPr="0018675E">
              <w:rPr>
                <w:rFonts w:ascii="Times New Roman" w:eastAsia="宋体" w:hAnsi="Times New Roman" w:cs="Times New Roman"/>
                <w:szCs w:val="24"/>
              </w:rPr>
              <w:t>基于可编程控制器、</w:t>
            </w:r>
            <w:r w:rsidR="00EA4B8F" w:rsidRPr="0018675E">
              <w:rPr>
                <w:rFonts w:ascii="Times New Roman" w:eastAsia="宋体" w:hAnsi="Times New Roman" w:cs="Times New Roman"/>
                <w:szCs w:val="24"/>
              </w:rPr>
              <w:t>SCAD</w:t>
            </w:r>
            <w:r w:rsidR="00567864" w:rsidRPr="0018675E">
              <w:rPr>
                <w:rFonts w:ascii="Times New Roman" w:eastAsia="宋体" w:hAnsi="Times New Roman" w:cs="Times New Roman"/>
                <w:szCs w:val="24"/>
              </w:rPr>
              <w:t>、</w:t>
            </w:r>
            <w:r w:rsidR="00567864" w:rsidRPr="0018675E">
              <w:rPr>
                <w:rFonts w:ascii="Times New Roman" w:eastAsia="宋体" w:hAnsi="Times New Roman" w:cs="Times New Roman"/>
                <w:szCs w:val="24"/>
              </w:rPr>
              <w:t>I/O</w:t>
            </w:r>
            <w:r w:rsidR="00567864" w:rsidRPr="0018675E">
              <w:rPr>
                <w:rFonts w:ascii="Times New Roman" w:eastAsia="宋体" w:hAnsi="Times New Roman" w:cs="Times New Roman"/>
                <w:szCs w:val="24"/>
              </w:rPr>
              <w:t>接口、计算机网络等技术，完全能够独立完成，正确分析和解决</w:t>
            </w:r>
            <w:r w:rsidR="00687291" w:rsidRPr="0018675E">
              <w:rPr>
                <w:rFonts w:ascii="Times New Roman" w:eastAsia="宋体" w:hAnsi="Times New Roman" w:cs="Times New Roman"/>
                <w:szCs w:val="24"/>
              </w:rPr>
              <w:t>控制电机</w:t>
            </w:r>
            <w:r w:rsidR="00567864" w:rsidRPr="0018675E">
              <w:rPr>
                <w:rFonts w:ascii="Times New Roman" w:eastAsia="宋体" w:hAnsi="Times New Roman" w:cs="Times New Roman"/>
                <w:szCs w:val="24"/>
              </w:rPr>
              <w:t>单元电路、</w:t>
            </w:r>
            <w:r w:rsidR="00EA4B8F" w:rsidRPr="0018675E">
              <w:rPr>
                <w:rFonts w:ascii="Times New Roman" w:eastAsia="宋体" w:hAnsi="Times New Roman" w:cs="Times New Roman"/>
                <w:szCs w:val="24"/>
              </w:rPr>
              <w:t>大型</w:t>
            </w:r>
            <w:r w:rsidR="00EA4B8F" w:rsidRPr="0018675E">
              <w:rPr>
                <w:rFonts w:ascii="Times New Roman" w:eastAsia="宋体" w:hAnsi="Times New Roman" w:cs="Times New Roman"/>
                <w:szCs w:val="24"/>
              </w:rPr>
              <w:t>SCADA</w:t>
            </w:r>
            <w:r w:rsidR="00EA4B8F" w:rsidRPr="0018675E">
              <w:rPr>
                <w:rFonts w:ascii="Times New Roman" w:eastAsia="宋体" w:hAnsi="Times New Roman" w:cs="Times New Roman"/>
                <w:szCs w:val="24"/>
              </w:rPr>
              <w:t>系统、系统内部接口技术、局域网技术</w:t>
            </w:r>
            <w:r w:rsidR="00567864" w:rsidRPr="0018675E">
              <w:rPr>
                <w:rFonts w:ascii="Times New Roman" w:eastAsia="宋体" w:hAnsi="Times New Roman" w:cs="Times New Roman"/>
                <w:szCs w:val="24"/>
              </w:rPr>
              <w:t>等</w:t>
            </w:r>
            <w:r w:rsidRPr="0018675E">
              <w:rPr>
                <w:rFonts w:ascii="Times New Roman" w:eastAsia="宋体" w:hAnsi="Times New Roman" w:cs="Times New Roman"/>
                <w:szCs w:val="24"/>
              </w:rPr>
              <w:t>城市轨道交通综合监控领域中的基本问题。</w:t>
            </w:r>
          </w:p>
        </w:tc>
        <w:tc>
          <w:tcPr>
            <w:tcW w:w="930" w:type="dxa"/>
          </w:tcPr>
          <w:p w14:paraId="791D1357" w14:textId="7932EFB3" w:rsidR="0037178C" w:rsidRPr="0018675E" w:rsidRDefault="0037178C" w:rsidP="00E740A9">
            <w:pPr>
              <w:jc w:val="center"/>
              <w:rPr>
                <w:rFonts w:ascii="Times New Roman" w:eastAsia="宋体" w:hAnsi="Times New Roman" w:cs="Times New Roman"/>
                <w:szCs w:val="24"/>
              </w:rPr>
            </w:pPr>
          </w:p>
          <w:p w14:paraId="3222A76E" w14:textId="77777777" w:rsidR="00BE050A" w:rsidRPr="0018675E" w:rsidRDefault="00BE050A" w:rsidP="00E740A9">
            <w:pPr>
              <w:jc w:val="center"/>
              <w:rPr>
                <w:rFonts w:ascii="Times New Roman" w:eastAsia="宋体" w:hAnsi="Times New Roman" w:cs="Times New Roman"/>
                <w:szCs w:val="24"/>
              </w:rPr>
            </w:pPr>
          </w:p>
          <w:p w14:paraId="532F00B2" w14:textId="4CDFF0EB" w:rsidR="008C2ECF" w:rsidRPr="0018675E" w:rsidRDefault="00C53136"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10-8</w:t>
            </w:r>
            <w:r w:rsidR="00E4477A" w:rsidRPr="0018675E">
              <w:rPr>
                <w:rFonts w:ascii="Times New Roman" w:eastAsia="宋体" w:hAnsi="Times New Roman" w:cs="Times New Roman"/>
                <w:szCs w:val="24"/>
              </w:rPr>
              <w:t>分</w:t>
            </w:r>
          </w:p>
        </w:tc>
      </w:tr>
      <w:tr w:rsidR="008C2ECF" w:rsidRPr="0018675E" w14:paraId="049D7273" w14:textId="77777777" w:rsidTr="00E71AB8">
        <w:trPr>
          <w:jc w:val="center"/>
        </w:trPr>
        <w:tc>
          <w:tcPr>
            <w:tcW w:w="1134" w:type="dxa"/>
            <w:vMerge/>
          </w:tcPr>
          <w:p w14:paraId="5877DDD8" w14:textId="77777777" w:rsidR="008C2ECF" w:rsidRPr="0018675E" w:rsidRDefault="008C2ECF">
            <w:pPr>
              <w:rPr>
                <w:rFonts w:ascii="Times New Roman" w:eastAsia="宋体" w:hAnsi="Times New Roman" w:cs="Times New Roman"/>
                <w:szCs w:val="24"/>
              </w:rPr>
            </w:pPr>
          </w:p>
        </w:tc>
        <w:tc>
          <w:tcPr>
            <w:tcW w:w="6237" w:type="dxa"/>
          </w:tcPr>
          <w:p w14:paraId="09869D09" w14:textId="2BD6DD07" w:rsidR="008C2ECF" w:rsidRPr="0018675E" w:rsidRDefault="00567864" w:rsidP="00E740A9">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通过学习城市轨道交通综合监控系统的基本技术和基础知识，基于可编程控制器、</w:t>
            </w:r>
            <w:r w:rsidRPr="0018675E">
              <w:rPr>
                <w:rFonts w:ascii="Times New Roman" w:eastAsia="宋体" w:hAnsi="Times New Roman" w:cs="Times New Roman"/>
                <w:szCs w:val="24"/>
              </w:rPr>
              <w:t>SCAD</w:t>
            </w:r>
            <w:r w:rsidRPr="0018675E">
              <w:rPr>
                <w:rFonts w:ascii="Times New Roman" w:eastAsia="宋体" w:hAnsi="Times New Roman" w:cs="Times New Roman"/>
                <w:szCs w:val="24"/>
              </w:rPr>
              <w:t>、</w:t>
            </w:r>
            <w:r w:rsidRPr="0018675E">
              <w:rPr>
                <w:rFonts w:ascii="Times New Roman" w:eastAsia="宋体" w:hAnsi="Times New Roman" w:cs="Times New Roman"/>
                <w:szCs w:val="24"/>
              </w:rPr>
              <w:t>I/O</w:t>
            </w:r>
            <w:r w:rsidRPr="0018675E">
              <w:rPr>
                <w:rFonts w:ascii="Times New Roman" w:eastAsia="宋体" w:hAnsi="Times New Roman" w:cs="Times New Roman"/>
                <w:szCs w:val="24"/>
              </w:rPr>
              <w:t>接口、计算机网络等技术，</w:t>
            </w:r>
            <w:r w:rsidR="00E4477A" w:rsidRPr="0018675E">
              <w:rPr>
                <w:rFonts w:ascii="Times New Roman" w:eastAsia="宋体" w:hAnsi="Times New Roman" w:cs="Times New Roman"/>
                <w:szCs w:val="24"/>
              </w:rPr>
              <w:t>能够独立完成，较为正确地分析和解决</w:t>
            </w:r>
            <w:r w:rsidR="00687291" w:rsidRPr="0018675E">
              <w:rPr>
                <w:rFonts w:ascii="Times New Roman" w:eastAsia="宋体" w:hAnsi="Times New Roman" w:cs="Times New Roman"/>
                <w:szCs w:val="24"/>
              </w:rPr>
              <w:t>控制电机</w:t>
            </w:r>
            <w:r w:rsidRPr="0018675E">
              <w:rPr>
                <w:rFonts w:ascii="Times New Roman" w:eastAsia="宋体" w:hAnsi="Times New Roman" w:cs="Times New Roman"/>
                <w:szCs w:val="24"/>
              </w:rPr>
              <w:t>单元电路、大型</w:t>
            </w:r>
            <w:r w:rsidRPr="0018675E">
              <w:rPr>
                <w:rFonts w:ascii="Times New Roman" w:eastAsia="宋体" w:hAnsi="Times New Roman" w:cs="Times New Roman"/>
                <w:szCs w:val="24"/>
              </w:rPr>
              <w:t>SCADA</w:t>
            </w:r>
            <w:r w:rsidRPr="0018675E">
              <w:rPr>
                <w:rFonts w:ascii="Times New Roman" w:eastAsia="宋体" w:hAnsi="Times New Roman" w:cs="Times New Roman"/>
                <w:szCs w:val="24"/>
              </w:rPr>
              <w:t>系统、系统内部接口技术、局域网技术等</w:t>
            </w:r>
            <w:r w:rsidR="00E4477A" w:rsidRPr="0018675E">
              <w:rPr>
                <w:rFonts w:ascii="Times New Roman" w:eastAsia="宋体" w:hAnsi="Times New Roman" w:cs="Times New Roman"/>
                <w:szCs w:val="24"/>
              </w:rPr>
              <w:t>城市轨道交通综合监控领域中的基本问题。</w:t>
            </w:r>
          </w:p>
        </w:tc>
        <w:tc>
          <w:tcPr>
            <w:tcW w:w="930" w:type="dxa"/>
          </w:tcPr>
          <w:p w14:paraId="0E3C36A8" w14:textId="767DF51C" w:rsidR="0037178C" w:rsidRPr="0018675E" w:rsidRDefault="0037178C" w:rsidP="00E740A9">
            <w:pPr>
              <w:jc w:val="center"/>
              <w:rPr>
                <w:rFonts w:ascii="Times New Roman" w:eastAsia="宋体" w:hAnsi="Times New Roman" w:cs="Times New Roman"/>
                <w:szCs w:val="24"/>
              </w:rPr>
            </w:pPr>
          </w:p>
          <w:p w14:paraId="59311E51" w14:textId="77777777" w:rsidR="00BE050A" w:rsidRPr="0018675E" w:rsidRDefault="00BE050A" w:rsidP="00E740A9">
            <w:pPr>
              <w:jc w:val="center"/>
              <w:rPr>
                <w:rFonts w:ascii="Times New Roman" w:eastAsia="宋体" w:hAnsi="Times New Roman" w:cs="Times New Roman"/>
                <w:szCs w:val="24"/>
              </w:rPr>
            </w:pPr>
          </w:p>
          <w:p w14:paraId="0C431586" w14:textId="4918CD45" w:rsidR="008C2ECF" w:rsidRPr="0018675E" w:rsidRDefault="00C53136"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8-6</w:t>
            </w:r>
            <w:r w:rsidR="00E4477A" w:rsidRPr="0018675E">
              <w:rPr>
                <w:rFonts w:ascii="Times New Roman" w:eastAsia="宋体" w:hAnsi="Times New Roman" w:cs="Times New Roman"/>
                <w:szCs w:val="24"/>
              </w:rPr>
              <w:t>分</w:t>
            </w:r>
          </w:p>
        </w:tc>
      </w:tr>
      <w:tr w:rsidR="008C2ECF" w:rsidRPr="0018675E" w14:paraId="690E921B" w14:textId="77777777" w:rsidTr="00E71AB8">
        <w:trPr>
          <w:jc w:val="center"/>
        </w:trPr>
        <w:tc>
          <w:tcPr>
            <w:tcW w:w="1134" w:type="dxa"/>
            <w:vMerge/>
          </w:tcPr>
          <w:p w14:paraId="273C652B" w14:textId="77777777" w:rsidR="008C2ECF" w:rsidRPr="0018675E" w:rsidRDefault="008C2ECF">
            <w:pPr>
              <w:rPr>
                <w:rFonts w:ascii="Times New Roman" w:eastAsia="宋体" w:hAnsi="Times New Roman" w:cs="Times New Roman"/>
                <w:szCs w:val="24"/>
              </w:rPr>
            </w:pPr>
          </w:p>
        </w:tc>
        <w:tc>
          <w:tcPr>
            <w:tcW w:w="6237" w:type="dxa"/>
          </w:tcPr>
          <w:p w14:paraId="5301EFB9" w14:textId="70188496" w:rsidR="008C2ECF" w:rsidRPr="0018675E" w:rsidRDefault="00567864" w:rsidP="00E740A9">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通过学习城市轨道交通综合监控系统的基本技术和基础知识，基于可编程控制器、</w:t>
            </w:r>
            <w:r w:rsidRPr="0018675E">
              <w:rPr>
                <w:rFonts w:ascii="Times New Roman" w:eastAsia="宋体" w:hAnsi="Times New Roman" w:cs="Times New Roman"/>
                <w:szCs w:val="24"/>
              </w:rPr>
              <w:t>SCAD</w:t>
            </w:r>
            <w:r w:rsidRPr="0018675E">
              <w:rPr>
                <w:rFonts w:ascii="Times New Roman" w:eastAsia="宋体" w:hAnsi="Times New Roman" w:cs="Times New Roman"/>
                <w:szCs w:val="24"/>
              </w:rPr>
              <w:t>、</w:t>
            </w:r>
            <w:r w:rsidRPr="0018675E">
              <w:rPr>
                <w:rFonts w:ascii="Times New Roman" w:eastAsia="宋体" w:hAnsi="Times New Roman" w:cs="Times New Roman"/>
                <w:szCs w:val="24"/>
              </w:rPr>
              <w:t>I/O</w:t>
            </w:r>
            <w:r w:rsidRPr="0018675E">
              <w:rPr>
                <w:rFonts w:ascii="Times New Roman" w:eastAsia="宋体" w:hAnsi="Times New Roman" w:cs="Times New Roman"/>
                <w:szCs w:val="24"/>
              </w:rPr>
              <w:t>接口、计算机网络等技术，</w:t>
            </w:r>
            <w:r w:rsidR="00E4477A" w:rsidRPr="0018675E">
              <w:rPr>
                <w:rFonts w:ascii="Times New Roman" w:eastAsia="宋体" w:hAnsi="Times New Roman" w:cs="Times New Roman"/>
                <w:szCs w:val="24"/>
              </w:rPr>
              <w:t>基本能够独立完成，较为正确地分析和解决</w:t>
            </w:r>
            <w:r w:rsidR="00687291" w:rsidRPr="0018675E">
              <w:rPr>
                <w:rFonts w:ascii="Times New Roman" w:eastAsia="宋体" w:hAnsi="Times New Roman" w:cs="Times New Roman"/>
                <w:szCs w:val="24"/>
              </w:rPr>
              <w:t>控制电机</w:t>
            </w:r>
            <w:r w:rsidRPr="0018675E">
              <w:rPr>
                <w:rFonts w:ascii="Times New Roman" w:eastAsia="宋体" w:hAnsi="Times New Roman" w:cs="Times New Roman"/>
                <w:szCs w:val="24"/>
              </w:rPr>
              <w:t>单元电路、大型</w:t>
            </w:r>
            <w:r w:rsidRPr="0018675E">
              <w:rPr>
                <w:rFonts w:ascii="Times New Roman" w:eastAsia="宋体" w:hAnsi="Times New Roman" w:cs="Times New Roman"/>
                <w:szCs w:val="24"/>
              </w:rPr>
              <w:t>SCADA</w:t>
            </w:r>
            <w:r w:rsidRPr="0018675E">
              <w:rPr>
                <w:rFonts w:ascii="Times New Roman" w:eastAsia="宋体" w:hAnsi="Times New Roman" w:cs="Times New Roman"/>
                <w:szCs w:val="24"/>
              </w:rPr>
              <w:t>系统、系统内部接口技术、局域网技术等</w:t>
            </w:r>
            <w:r w:rsidR="00E4477A" w:rsidRPr="0018675E">
              <w:rPr>
                <w:rFonts w:ascii="Times New Roman" w:eastAsia="宋体" w:hAnsi="Times New Roman" w:cs="Times New Roman"/>
                <w:szCs w:val="24"/>
              </w:rPr>
              <w:t>城市轨道交通综合监控领域中的基本问题。</w:t>
            </w:r>
          </w:p>
        </w:tc>
        <w:tc>
          <w:tcPr>
            <w:tcW w:w="930" w:type="dxa"/>
          </w:tcPr>
          <w:p w14:paraId="00306AF5" w14:textId="4C650009" w:rsidR="0037178C" w:rsidRPr="0018675E" w:rsidRDefault="0037178C" w:rsidP="00E740A9">
            <w:pPr>
              <w:jc w:val="center"/>
              <w:rPr>
                <w:rFonts w:ascii="Times New Roman" w:eastAsia="宋体" w:hAnsi="Times New Roman" w:cs="Times New Roman"/>
                <w:szCs w:val="24"/>
              </w:rPr>
            </w:pPr>
          </w:p>
          <w:p w14:paraId="59BF47B6" w14:textId="77777777" w:rsidR="00BE050A" w:rsidRPr="0018675E" w:rsidRDefault="00BE050A" w:rsidP="00E740A9">
            <w:pPr>
              <w:jc w:val="center"/>
              <w:rPr>
                <w:rFonts w:ascii="Times New Roman" w:eastAsia="宋体" w:hAnsi="Times New Roman" w:cs="Times New Roman"/>
                <w:szCs w:val="24"/>
              </w:rPr>
            </w:pPr>
          </w:p>
          <w:p w14:paraId="0C566287" w14:textId="212068A3" w:rsidR="008C2ECF" w:rsidRPr="0018675E" w:rsidRDefault="00C53136"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6-4</w:t>
            </w:r>
            <w:r w:rsidR="00E4477A" w:rsidRPr="0018675E">
              <w:rPr>
                <w:rFonts w:ascii="Times New Roman" w:eastAsia="宋体" w:hAnsi="Times New Roman" w:cs="Times New Roman"/>
                <w:szCs w:val="24"/>
              </w:rPr>
              <w:t>分</w:t>
            </w:r>
          </w:p>
        </w:tc>
      </w:tr>
      <w:tr w:rsidR="008C2ECF" w:rsidRPr="0018675E" w14:paraId="59ADD561" w14:textId="77777777" w:rsidTr="00E71AB8">
        <w:trPr>
          <w:jc w:val="center"/>
        </w:trPr>
        <w:tc>
          <w:tcPr>
            <w:tcW w:w="1134" w:type="dxa"/>
            <w:vMerge/>
          </w:tcPr>
          <w:p w14:paraId="6F08176F" w14:textId="77777777" w:rsidR="008C2ECF" w:rsidRPr="0018675E" w:rsidRDefault="008C2ECF">
            <w:pPr>
              <w:rPr>
                <w:rFonts w:ascii="Times New Roman" w:eastAsia="宋体" w:hAnsi="Times New Roman" w:cs="Times New Roman"/>
                <w:szCs w:val="24"/>
              </w:rPr>
            </w:pPr>
          </w:p>
        </w:tc>
        <w:tc>
          <w:tcPr>
            <w:tcW w:w="6237" w:type="dxa"/>
          </w:tcPr>
          <w:p w14:paraId="2477E04E" w14:textId="63CA2FFF" w:rsidR="008C2ECF" w:rsidRPr="0018675E" w:rsidRDefault="00567864" w:rsidP="00E740A9">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通过学习城市轨道交通综合监控系统的基本技术和基础知识，基于可编程控制器、</w:t>
            </w:r>
            <w:r w:rsidRPr="0018675E">
              <w:rPr>
                <w:rFonts w:ascii="Times New Roman" w:eastAsia="宋体" w:hAnsi="Times New Roman" w:cs="Times New Roman"/>
                <w:szCs w:val="24"/>
              </w:rPr>
              <w:t>SCAD</w:t>
            </w:r>
            <w:r w:rsidRPr="0018675E">
              <w:rPr>
                <w:rFonts w:ascii="Times New Roman" w:eastAsia="宋体" w:hAnsi="Times New Roman" w:cs="Times New Roman"/>
                <w:szCs w:val="24"/>
              </w:rPr>
              <w:t>、</w:t>
            </w:r>
            <w:r w:rsidRPr="0018675E">
              <w:rPr>
                <w:rFonts w:ascii="Times New Roman" w:eastAsia="宋体" w:hAnsi="Times New Roman" w:cs="Times New Roman"/>
                <w:szCs w:val="24"/>
              </w:rPr>
              <w:t>I/O</w:t>
            </w:r>
            <w:r w:rsidRPr="0018675E">
              <w:rPr>
                <w:rFonts w:ascii="Times New Roman" w:eastAsia="宋体" w:hAnsi="Times New Roman" w:cs="Times New Roman"/>
                <w:szCs w:val="24"/>
              </w:rPr>
              <w:t>接口、计算机网络等技术，</w:t>
            </w:r>
            <w:r w:rsidR="00E4477A" w:rsidRPr="0018675E">
              <w:rPr>
                <w:rFonts w:ascii="Times New Roman" w:eastAsia="宋体" w:hAnsi="Times New Roman" w:cs="Times New Roman"/>
                <w:szCs w:val="24"/>
              </w:rPr>
              <w:t>基本能够完成，基本正确地分析和解决</w:t>
            </w:r>
            <w:r w:rsidR="00687291" w:rsidRPr="0018675E">
              <w:rPr>
                <w:rFonts w:ascii="Times New Roman" w:eastAsia="宋体" w:hAnsi="Times New Roman" w:cs="Times New Roman"/>
                <w:szCs w:val="24"/>
              </w:rPr>
              <w:t>控制电机</w:t>
            </w:r>
            <w:r w:rsidRPr="0018675E">
              <w:rPr>
                <w:rFonts w:ascii="Times New Roman" w:eastAsia="宋体" w:hAnsi="Times New Roman" w:cs="Times New Roman"/>
                <w:szCs w:val="24"/>
              </w:rPr>
              <w:t>单元电路、大型</w:t>
            </w:r>
            <w:r w:rsidRPr="0018675E">
              <w:rPr>
                <w:rFonts w:ascii="Times New Roman" w:eastAsia="宋体" w:hAnsi="Times New Roman" w:cs="Times New Roman"/>
                <w:szCs w:val="24"/>
              </w:rPr>
              <w:t>SCADA</w:t>
            </w:r>
            <w:r w:rsidRPr="0018675E">
              <w:rPr>
                <w:rFonts w:ascii="Times New Roman" w:eastAsia="宋体" w:hAnsi="Times New Roman" w:cs="Times New Roman"/>
                <w:szCs w:val="24"/>
              </w:rPr>
              <w:t>系统、系统内部接口技术、局域网技术等</w:t>
            </w:r>
            <w:r w:rsidR="00E4477A" w:rsidRPr="0018675E">
              <w:rPr>
                <w:rFonts w:ascii="Times New Roman" w:eastAsia="宋体" w:hAnsi="Times New Roman" w:cs="Times New Roman"/>
                <w:szCs w:val="24"/>
              </w:rPr>
              <w:t>城市轨道交通综合监控通信领域中的基本问题。</w:t>
            </w:r>
          </w:p>
        </w:tc>
        <w:tc>
          <w:tcPr>
            <w:tcW w:w="930" w:type="dxa"/>
          </w:tcPr>
          <w:p w14:paraId="4BE5FE6D" w14:textId="1A2F0748" w:rsidR="0037178C" w:rsidRPr="0018675E" w:rsidRDefault="0037178C" w:rsidP="00E740A9">
            <w:pPr>
              <w:jc w:val="center"/>
              <w:rPr>
                <w:rFonts w:ascii="Times New Roman" w:eastAsia="宋体" w:hAnsi="Times New Roman" w:cs="Times New Roman"/>
                <w:szCs w:val="24"/>
              </w:rPr>
            </w:pPr>
          </w:p>
          <w:p w14:paraId="193719CB" w14:textId="77777777" w:rsidR="00BE050A" w:rsidRPr="0018675E" w:rsidRDefault="00BE050A" w:rsidP="00E740A9">
            <w:pPr>
              <w:jc w:val="center"/>
              <w:rPr>
                <w:rFonts w:ascii="Times New Roman" w:eastAsia="宋体" w:hAnsi="Times New Roman" w:cs="Times New Roman"/>
                <w:szCs w:val="24"/>
              </w:rPr>
            </w:pPr>
          </w:p>
          <w:p w14:paraId="25E4E83B" w14:textId="3A7FDF06" w:rsidR="008C2ECF" w:rsidRPr="0018675E" w:rsidRDefault="00C53136"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4-2</w:t>
            </w:r>
            <w:r w:rsidR="00E4477A" w:rsidRPr="0018675E">
              <w:rPr>
                <w:rFonts w:ascii="Times New Roman" w:eastAsia="宋体" w:hAnsi="Times New Roman" w:cs="Times New Roman"/>
                <w:szCs w:val="24"/>
              </w:rPr>
              <w:t>分</w:t>
            </w:r>
          </w:p>
        </w:tc>
      </w:tr>
      <w:tr w:rsidR="008C2ECF" w:rsidRPr="0018675E" w14:paraId="3D18261A" w14:textId="77777777" w:rsidTr="00E71AB8">
        <w:trPr>
          <w:jc w:val="center"/>
        </w:trPr>
        <w:tc>
          <w:tcPr>
            <w:tcW w:w="1134" w:type="dxa"/>
            <w:vMerge/>
          </w:tcPr>
          <w:p w14:paraId="3F44C668" w14:textId="77777777" w:rsidR="008C2ECF" w:rsidRPr="0018675E" w:rsidRDefault="008C2ECF">
            <w:pPr>
              <w:rPr>
                <w:rFonts w:ascii="Times New Roman" w:eastAsia="宋体" w:hAnsi="Times New Roman" w:cs="Times New Roman"/>
                <w:szCs w:val="24"/>
              </w:rPr>
            </w:pPr>
          </w:p>
        </w:tc>
        <w:tc>
          <w:tcPr>
            <w:tcW w:w="6237" w:type="dxa"/>
          </w:tcPr>
          <w:p w14:paraId="4C7C5680" w14:textId="50A77E07" w:rsidR="008C2ECF" w:rsidRPr="0018675E" w:rsidRDefault="00567864" w:rsidP="00E740A9">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通过学习城市轨道交通综合监控系统的基本技术和基础知识，基于可编程控制器、</w:t>
            </w:r>
            <w:r w:rsidRPr="0018675E">
              <w:rPr>
                <w:rFonts w:ascii="Times New Roman" w:eastAsia="宋体" w:hAnsi="Times New Roman" w:cs="Times New Roman"/>
                <w:szCs w:val="24"/>
              </w:rPr>
              <w:t>SCAD</w:t>
            </w:r>
            <w:r w:rsidRPr="0018675E">
              <w:rPr>
                <w:rFonts w:ascii="Times New Roman" w:eastAsia="宋体" w:hAnsi="Times New Roman" w:cs="Times New Roman"/>
                <w:szCs w:val="24"/>
              </w:rPr>
              <w:t>、</w:t>
            </w:r>
            <w:r w:rsidRPr="0018675E">
              <w:rPr>
                <w:rFonts w:ascii="Times New Roman" w:eastAsia="宋体" w:hAnsi="Times New Roman" w:cs="Times New Roman"/>
                <w:szCs w:val="24"/>
              </w:rPr>
              <w:t>I/O</w:t>
            </w:r>
            <w:r w:rsidRPr="0018675E">
              <w:rPr>
                <w:rFonts w:ascii="Times New Roman" w:eastAsia="宋体" w:hAnsi="Times New Roman" w:cs="Times New Roman"/>
                <w:szCs w:val="24"/>
              </w:rPr>
              <w:t>接口、计算机网络等技术，</w:t>
            </w:r>
            <w:r w:rsidR="00E4477A" w:rsidRPr="0018675E">
              <w:rPr>
                <w:rFonts w:ascii="Times New Roman" w:eastAsia="宋体" w:hAnsi="Times New Roman" w:cs="Times New Roman"/>
                <w:szCs w:val="24"/>
              </w:rPr>
              <w:t>不能够完成，不能够独立、正确地分析和解决</w:t>
            </w:r>
            <w:r w:rsidR="00687291" w:rsidRPr="0018675E">
              <w:rPr>
                <w:rFonts w:ascii="Times New Roman" w:eastAsia="宋体" w:hAnsi="Times New Roman" w:cs="Times New Roman"/>
                <w:szCs w:val="24"/>
              </w:rPr>
              <w:t>控制电机</w:t>
            </w:r>
            <w:r w:rsidRPr="0018675E">
              <w:rPr>
                <w:rFonts w:ascii="Times New Roman" w:eastAsia="宋体" w:hAnsi="Times New Roman" w:cs="Times New Roman"/>
                <w:szCs w:val="24"/>
              </w:rPr>
              <w:t>单元电路、大型</w:t>
            </w:r>
            <w:r w:rsidRPr="0018675E">
              <w:rPr>
                <w:rFonts w:ascii="Times New Roman" w:eastAsia="宋体" w:hAnsi="Times New Roman" w:cs="Times New Roman"/>
                <w:szCs w:val="24"/>
              </w:rPr>
              <w:t>SCADA</w:t>
            </w:r>
            <w:r w:rsidRPr="0018675E">
              <w:rPr>
                <w:rFonts w:ascii="Times New Roman" w:eastAsia="宋体" w:hAnsi="Times New Roman" w:cs="Times New Roman"/>
                <w:szCs w:val="24"/>
              </w:rPr>
              <w:t>系统、系统内部接口技术、局域网技术等</w:t>
            </w:r>
            <w:r w:rsidR="00E4477A" w:rsidRPr="0018675E">
              <w:rPr>
                <w:rFonts w:ascii="Times New Roman" w:eastAsia="宋体" w:hAnsi="Times New Roman" w:cs="Times New Roman"/>
                <w:szCs w:val="24"/>
              </w:rPr>
              <w:t>城市轨道交通综合监控领域中的基本问题。</w:t>
            </w:r>
          </w:p>
        </w:tc>
        <w:tc>
          <w:tcPr>
            <w:tcW w:w="930" w:type="dxa"/>
          </w:tcPr>
          <w:p w14:paraId="3044D5EE" w14:textId="71E542E8" w:rsidR="0037178C" w:rsidRPr="0018675E" w:rsidRDefault="0037178C" w:rsidP="00E740A9">
            <w:pPr>
              <w:jc w:val="center"/>
              <w:rPr>
                <w:rFonts w:ascii="Times New Roman" w:eastAsia="宋体" w:hAnsi="Times New Roman" w:cs="Times New Roman"/>
                <w:szCs w:val="24"/>
              </w:rPr>
            </w:pPr>
          </w:p>
          <w:p w14:paraId="0344A709" w14:textId="77777777" w:rsidR="00BE050A" w:rsidRPr="0018675E" w:rsidRDefault="00BE050A" w:rsidP="00E740A9">
            <w:pPr>
              <w:jc w:val="center"/>
              <w:rPr>
                <w:rFonts w:ascii="Times New Roman" w:eastAsia="宋体" w:hAnsi="Times New Roman" w:cs="Times New Roman"/>
                <w:szCs w:val="24"/>
              </w:rPr>
            </w:pPr>
          </w:p>
          <w:p w14:paraId="590F5AB8" w14:textId="2EB50213" w:rsidR="008C2ECF" w:rsidRPr="0018675E" w:rsidRDefault="00C53136" w:rsidP="00E740A9">
            <w:pPr>
              <w:jc w:val="center"/>
              <w:rPr>
                <w:rFonts w:ascii="Times New Roman" w:eastAsia="宋体" w:hAnsi="Times New Roman" w:cs="Times New Roman"/>
                <w:szCs w:val="24"/>
              </w:rPr>
            </w:pPr>
            <w:r w:rsidRPr="0018675E">
              <w:rPr>
                <w:rFonts w:ascii="Times New Roman" w:eastAsia="宋体" w:hAnsi="Times New Roman" w:cs="Times New Roman"/>
                <w:szCs w:val="24"/>
              </w:rPr>
              <w:t>2</w:t>
            </w:r>
            <w:r w:rsidR="0037178C" w:rsidRPr="0018675E">
              <w:rPr>
                <w:rFonts w:ascii="Times New Roman" w:eastAsia="宋体" w:hAnsi="Times New Roman" w:cs="Times New Roman"/>
                <w:szCs w:val="24"/>
              </w:rPr>
              <w:t>-</w:t>
            </w:r>
            <w:r w:rsidR="00E4477A" w:rsidRPr="0018675E">
              <w:rPr>
                <w:rFonts w:ascii="Times New Roman" w:eastAsia="宋体" w:hAnsi="Times New Roman" w:cs="Times New Roman"/>
                <w:szCs w:val="24"/>
              </w:rPr>
              <w:t>0</w:t>
            </w:r>
            <w:r w:rsidR="00E4477A" w:rsidRPr="0018675E">
              <w:rPr>
                <w:rFonts w:ascii="Times New Roman" w:eastAsia="宋体" w:hAnsi="Times New Roman" w:cs="Times New Roman"/>
                <w:szCs w:val="24"/>
              </w:rPr>
              <w:t>分</w:t>
            </w:r>
          </w:p>
        </w:tc>
      </w:tr>
    </w:tbl>
    <w:p w14:paraId="6D24AB0A" w14:textId="71F0B73E" w:rsidR="00013745" w:rsidRPr="0018675E" w:rsidRDefault="00013745" w:rsidP="000F62BB">
      <w:pPr>
        <w:adjustRightInd w:val="0"/>
        <w:snapToGrid w:val="0"/>
        <w:spacing w:beforeLines="50" w:before="156" w:afterLines="50" w:after="156"/>
        <w:ind w:firstLineChars="200" w:firstLine="420"/>
        <w:rPr>
          <w:rFonts w:ascii="Times New Roman" w:eastAsia="宋体" w:hAnsi="Times New Roman" w:cs="Times New Roman"/>
        </w:rPr>
      </w:pPr>
      <w:r w:rsidRPr="0018675E">
        <w:rPr>
          <w:rFonts w:ascii="Times New Roman" w:eastAsia="宋体" w:hAnsi="Times New Roman" w:cs="Times New Roman"/>
          <w:szCs w:val="24"/>
        </w:rPr>
        <w:t>作业考核中针对课程目标</w:t>
      </w:r>
      <w:r w:rsidRPr="0018675E">
        <w:rPr>
          <w:rFonts w:ascii="Times New Roman" w:eastAsia="宋体" w:hAnsi="Times New Roman" w:cs="Times New Roman"/>
          <w:szCs w:val="24"/>
        </w:rPr>
        <w:t>2</w:t>
      </w:r>
      <w:r w:rsidRPr="0018675E">
        <w:rPr>
          <w:rFonts w:ascii="Times New Roman" w:eastAsia="宋体" w:hAnsi="Times New Roman" w:cs="Times New Roman"/>
          <w:szCs w:val="24"/>
        </w:rPr>
        <w:t>的考核评定，满分</w:t>
      </w:r>
      <w:r w:rsidR="0073506C" w:rsidRPr="0018675E">
        <w:rPr>
          <w:rFonts w:ascii="Times New Roman" w:eastAsia="宋体" w:hAnsi="Times New Roman" w:cs="Times New Roman"/>
          <w:szCs w:val="24"/>
        </w:rPr>
        <w:t>15</w:t>
      </w:r>
      <w:r w:rsidRPr="0018675E">
        <w:rPr>
          <w:rFonts w:ascii="Times New Roman" w:eastAsia="宋体" w:hAnsi="Times New Roman" w:cs="Times New Roman"/>
        </w:rPr>
        <w:t>分</w:t>
      </w:r>
      <w:r w:rsidRPr="0018675E">
        <w:rPr>
          <w:rFonts w:ascii="Times New Roman" w:eastAsia="宋体" w:hAnsi="Times New Roman" w:cs="Times New Roman"/>
          <w:szCs w:val="24"/>
        </w:rPr>
        <w:t>。此部分作业以课程目标</w:t>
      </w:r>
      <w:r w:rsidRPr="0018675E">
        <w:rPr>
          <w:rFonts w:ascii="Times New Roman" w:eastAsia="宋体" w:hAnsi="Times New Roman" w:cs="Times New Roman"/>
          <w:szCs w:val="24"/>
        </w:rPr>
        <w:t>2</w:t>
      </w:r>
      <w:r w:rsidRPr="0018675E">
        <w:rPr>
          <w:rFonts w:ascii="Times New Roman" w:eastAsia="宋体" w:hAnsi="Times New Roman" w:cs="Times New Roman"/>
          <w:szCs w:val="24"/>
        </w:rPr>
        <w:t>的达成考核为主，本部分至少布置</w:t>
      </w:r>
      <w:r w:rsidR="0073506C" w:rsidRPr="0018675E">
        <w:rPr>
          <w:rFonts w:ascii="Times New Roman" w:eastAsia="宋体" w:hAnsi="Times New Roman" w:cs="Times New Roman"/>
          <w:szCs w:val="24"/>
        </w:rPr>
        <w:t>4</w:t>
      </w:r>
      <w:r w:rsidRPr="0018675E">
        <w:rPr>
          <w:rFonts w:ascii="Times New Roman" w:eastAsia="宋体" w:hAnsi="Times New Roman" w:cs="Times New Roman"/>
          <w:szCs w:val="24"/>
        </w:rPr>
        <w:t>次作业，作业批阅每次满分</w:t>
      </w:r>
      <w:r w:rsidR="0073506C" w:rsidRPr="0018675E">
        <w:rPr>
          <w:rFonts w:ascii="Times New Roman" w:eastAsia="宋体" w:hAnsi="Times New Roman" w:cs="Times New Roman"/>
          <w:szCs w:val="24"/>
        </w:rPr>
        <w:t>15</w:t>
      </w:r>
      <w:r w:rsidRPr="0018675E">
        <w:rPr>
          <w:rFonts w:ascii="Times New Roman" w:eastAsia="宋体" w:hAnsi="Times New Roman" w:cs="Times New Roman"/>
          <w:szCs w:val="24"/>
        </w:rPr>
        <w:t>分，</w:t>
      </w:r>
      <w:r w:rsidRPr="0018675E">
        <w:rPr>
          <w:rFonts w:ascii="Times New Roman" w:eastAsia="宋体" w:hAnsi="Times New Roman" w:cs="Times New Roman"/>
        </w:rPr>
        <w:t>最终取平均值，每次作业成绩评定标准及细则见下表：</w:t>
      </w:r>
    </w:p>
    <w:tbl>
      <w:tblPr>
        <w:tblStyle w:val="ab"/>
        <w:tblW w:w="0" w:type="auto"/>
        <w:jc w:val="center"/>
        <w:tblLook w:val="04A0" w:firstRow="1" w:lastRow="0" w:firstColumn="1" w:lastColumn="0" w:noHBand="0" w:noVBand="1"/>
      </w:tblPr>
      <w:tblGrid>
        <w:gridCol w:w="1129"/>
        <w:gridCol w:w="6237"/>
        <w:gridCol w:w="930"/>
      </w:tblGrid>
      <w:tr w:rsidR="008C2ECF" w:rsidRPr="0018675E" w14:paraId="6CB6C0C0" w14:textId="77777777" w:rsidTr="00E71AB8">
        <w:trPr>
          <w:jc w:val="center"/>
        </w:trPr>
        <w:tc>
          <w:tcPr>
            <w:tcW w:w="1129" w:type="dxa"/>
          </w:tcPr>
          <w:p w14:paraId="1137CA74"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课程目标</w:t>
            </w:r>
          </w:p>
        </w:tc>
        <w:tc>
          <w:tcPr>
            <w:tcW w:w="6237" w:type="dxa"/>
          </w:tcPr>
          <w:p w14:paraId="245E9118"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成绩评定标准及细则</w:t>
            </w:r>
          </w:p>
        </w:tc>
        <w:tc>
          <w:tcPr>
            <w:tcW w:w="930" w:type="dxa"/>
          </w:tcPr>
          <w:p w14:paraId="5AF10E19"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评分</w:t>
            </w:r>
          </w:p>
        </w:tc>
      </w:tr>
      <w:tr w:rsidR="008C2ECF" w:rsidRPr="0018675E" w14:paraId="2C7EE786" w14:textId="77777777" w:rsidTr="00E71AB8">
        <w:trPr>
          <w:jc w:val="center"/>
        </w:trPr>
        <w:tc>
          <w:tcPr>
            <w:tcW w:w="1129" w:type="dxa"/>
            <w:vMerge w:val="restart"/>
          </w:tcPr>
          <w:p w14:paraId="3A0D86A1" w14:textId="77777777" w:rsidR="008C2ECF" w:rsidRPr="0018675E" w:rsidRDefault="008C2ECF" w:rsidP="00B127B2">
            <w:pPr>
              <w:rPr>
                <w:rFonts w:ascii="Times New Roman" w:eastAsia="宋体" w:hAnsi="Times New Roman" w:cs="Times New Roman"/>
                <w:szCs w:val="24"/>
              </w:rPr>
            </w:pPr>
          </w:p>
          <w:p w14:paraId="33F29226" w14:textId="77777777" w:rsidR="008C2ECF" w:rsidRPr="0018675E" w:rsidRDefault="008C2ECF" w:rsidP="00B127B2">
            <w:pPr>
              <w:rPr>
                <w:rFonts w:ascii="Times New Roman" w:eastAsia="宋体" w:hAnsi="Times New Roman" w:cs="Times New Roman"/>
                <w:szCs w:val="24"/>
              </w:rPr>
            </w:pPr>
          </w:p>
          <w:p w14:paraId="7BDD9677" w14:textId="1B069417" w:rsidR="008C2ECF" w:rsidRPr="0018675E" w:rsidRDefault="008C2ECF" w:rsidP="00B127B2">
            <w:pPr>
              <w:rPr>
                <w:rFonts w:ascii="Times New Roman" w:eastAsia="宋体" w:hAnsi="Times New Roman" w:cs="Times New Roman"/>
                <w:szCs w:val="24"/>
              </w:rPr>
            </w:pPr>
          </w:p>
          <w:p w14:paraId="666BE8B5" w14:textId="54CB43FD" w:rsidR="0037178C" w:rsidRPr="0018675E" w:rsidRDefault="0037178C" w:rsidP="00B127B2">
            <w:pPr>
              <w:rPr>
                <w:rFonts w:ascii="Times New Roman" w:eastAsia="宋体" w:hAnsi="Times New Roman" w:cs="Times New Roman"/>
                <w:szCs w:val="24"/>
              </w:rPr>
            </w:pPr>
          </w:p>
          <w:p w14:paraId="14FC31C1" w14:textId="2A0D81B8" w:rsidR="0037178C" w:rsidRPr="0018675E" w:rsidRDefault="0037178C" w:rsidP="00B127B2">
            <w:pPr>
              <w:rPr>
                <w:rFonts w:ascii="Times New Roman" w:eastAsia="宋体" w:hAnsi="Times New Roman" w:cs="Times New Roman"/>
                <w:szCs w:val="24"/>
              </w:rPr>
            </w:pPr>
          </w:p>
          <w:p w14:paraId="63364A0E" w14:textId="77777777" w:rsidR="0037178C" w:rsidRPr="0018675E" w:rsidRDefault="0037178C" w:rsidP="00B127B2">
            <w:pPr>
              <w:rPr>
                <w:rFonts w:ascii="Times New Roman" w:eastAsia="宋体" w:hAnsi="Times New Roman" w:cs="Times New Roman"/>
                <w:szCs w:val="24"/>
              </w:rPr>
            </w:pPr>
          </w:p>
          <w:p w14:paraId="7EE24B30" w14:textId="77777777" w:rsidR="008C2ECF" w:rsidRPr="0018675E" w:rsidRDefault="008C2ECF" w:rsidP="00B127B2">
            <w:pPr>
              <w:jc w:val="center"/>
              <w:rPr>
                <w:rFonts w:ascii="Times New Roman" w:eastAsia="宋体" w:hAnsi="Times New Roman" w:cs="Times New Roman"/>
                <w:szCs w:val="24"/>
              </w:rPr>
            </w:pPr>
          </w:p>
          <w:p w14:paraId="15B36200"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2</w:t>
            </w:r>
          </w:p>
          <w:p w14:paraId="1DC3683A" w14:textId="77777777" w:rsidR="008C2ECF" w:rsidRPr="0018675E" w:rsidRDefault="008C2ECF" w:rsidP="00B127B2">
            <w:pPr>
              <w:rPr>
                <w:rFonts w:ascii="Times New Roman" w:eastAsia="宋体" w:hAnsi="Times New Roman" w:cs="Times New Roman"/>
                <w:szCs w:val="24"/>
              </w:rPr>
            </w:pPr>
          </w:p>
        </w:tc>
        <w:tc>
          <w:tcPr>
            <w:tcW w:w="6237" w:type="dxa"/>
          </w:tcPr>
          <w:p w14:paraId="6C8244D2" w14:textId="1C33AF92" w:rsidR="008C2ECF" w:rsidRPr="0018675E" w:rsidRDefault="009E7AF9" w:rsidP="00B127B2">
            <w:pPr>
              <w:rPr>
                <w:rFonts w:ascii="Times New Roman" w:eastAsia="宋体" w:hAnsi="Times New Roman" w:cs="Times New Roman"/>
                <w:szCs w:val="24"/>
              </w:rPr>
            </w:pPr>
            <w:r w:rsidRPr="0018675E">
              <w:rPr>
                <w:rFonts w:ascii="Times New Roman" w:eastAsia="宋体" w:hAnsi="Times New Roman" w:cs="Times New Roman"/>
                <w:szCs w:val="24"/>
              </w:rPr>
              <w:t>针对城市轨道交通综合监控系统复杂工程问题，</w:t>
            </w:r>
            <w:r w:rsidR="00A6745C" w:rsidRPr="0018675E">
              <w:rPr>
                <w:rFonts w:ascii="Times New Roman" w:eastAsia="宋体" w:hAnsi="Times New Roman" w:cs="Times New Roman"/>
                <w:szCs w:val="24"/>
              </w:rPr>
              <w:t>学生完全能够正确</w:t>
            </w:r>
            <w:r w:rsidR="00D83DD8" w:rsidRPr="0018675E">
              <w:rPr>
                <w:rFonts w:ascii="Times New Roman" w:eastAsia="宋体" w:hAnsi="Times New Roman" w:cs="Times New Roman"/>
                <w:szCs w:val="24"/>
              </w:rPr>
              <w:t>理解和掌握</w:t>
            </w:r>
            <w:r w:rsidR="00D83DD8" w:rsidRPr="0018675E">
              <w:rPr>
                <w:rFonts w:ascii="Times New Roman" w:eastAsia="宋体" w:hAnsi="Times New Roman" w:cs="Times New Roman"/>
                <w:szCs w:val="24"/>
              </w:rPr>
              <w:t>PSCADA</w:t>
            </w:r>
            <w:r w:rsidR="00D83DD8" w:rsidRPr="0018675E">
              <w:rPr>
                <w:rFonts w:ascii="Times New Roman" w:eastAsia="宋体" w:hAnsi="Times New Roman" w:cs="Times New Roman"/>
                <w:szCs w:val="24"/>
              </w:rPr>
              <w:t>系统、</w:t>
            </w:r>
            <w:r w:rsidR="00D83DD8" w:rsidRPr="0018675E">
              <w:rPr>
                <w:rFonts w:ascii="Times New Roman" w:eastAsia="宋体" w:hAnsi="Times New Roman" w:cs="Times New Roman"/>
                <w:szCs w:val="24"/>
              </w:rPr>
              <w:t>BAS</w:t>
            </w:r>
            <w:r w:rsidR="00D83DD8" w:rsidRPr="0018675E">
              <w:rPr>
                <w:rFonts w:ascii="Times New Roman" w:eastAsia="宋体" w:hAnsi="Times New Roman" w:cs="Times New Roman"/>
                <w:szCs w:val="24"/>
              </w:rPr>
              <w:t>系统、</w:t>
            </w:r>
            <w:r w:rsidR="00D83DD8" w:rsidRPr="0018675E">
              <w:rPr>
                <w:rFonts w:ascii="Times New Roman" w:eastAsia="宋体" w:hAnsi="Times New Roman" w:cs="Times New Roman"/>
                <w:szCs w:val="24"/>
              </w:rPr>
              <w:t>FAS</w:t>
            </w:r>
            <w:r w:rsidR="00D83DD8" w:rsidRPr="0018675E">
              <w:rPr>
                <w:rFonts w:ascii="Times New Roman" w:eastAsia="宋体" w:hAnsi="Times New Roman" w:cs="Times New Roman"/>
                <w:szCs w:val="24"/>
              </w:rPr>
              <w:t>系统等子系统的工作原理</w:t>
            </w:r>
            <w:r w:rsidR="003E234A" w:rsidRPr="0018675E">
              <w:rPr>
                <w:rFonts w:ascii="Times New Roman" w:eastAsia="宋体" w:hAnsi="Times New Roman" w:cs="Times New Roman"/>
                <w:szCs w:val="24"/>
              </w:rPr>
              <w:t>；</w:t>
            </w:r>
            <w:r w:rsidR="00D83DD8" w:rsidRPr="0018675E">
              <w:rPr>
                <w:rFonts w:ascii="Times New Roman" w:eastAsia="宋体" w:hAnsi="Times New Roman" w:cs="Times New Roman"/>
                <w:szCs w:val="24"/>
              </w:rPr>
              <w:t>依据城市轨道交通</w:t>
            </w:r>
            <w:r w:rsidR="00E63DAC" w:rsidRPr="0018675E">
              <w:rPr>
                <w:rFonts w:ascii="Times New Roman" w:eastAsia="宋体" w:hAnsi="Times New Roman" w:cs="Times New Roman"/>
                <w:szCs w:val="24"/>
              </w:rPr>
              <w:t>自动化</w:t>
            </w:r>
            <w:r w:rsidR="00D83DD8" w:rsidRPr="0018675E">
              <w:rPr>
                <w:rFonts w:ascii="Times New Roman" w:eastAsia="宋体" w:hAnsi="Times New Roman" w:cs="Times New Roman"/>
                <w:szCs w:val="24"/>
              </w:rPr>
              <w:t>综合监控系统</w:t>
            </w:r>
            <w:r w:rsidR="006743A3" w:rsidRPr="0018675E">
              <w:rPr>
                <w:rFonts w:ascii="Times New Roman" w:eastAsia="宋体" w:hAnsi="Times New Roman" w:cs="Times New Roman"/>
                <w:szCs w:val="24"/>
              </w:rPr>
              <w:t>及</w:t>
            </w:r>
            <w:r w:rsidR="00D83DD8" w:rsidRPr="0018675E">
              <w:rPr>
                <w:rFonts w:ascii="Times New Roman" w:eastAsia="宋体" w:hAnsi="Times New Roman" w:cs="Times New Roman"/>
                <w:szCs w:val="24"/>
              </w:rPr>
              <w:t>集成</w:t>
            </w:r>
            <w:r w:rsidR="006743A3" w:rsidRPr="0018675E">
              <w:rPr>
                <w:rFonts w:ascii="Times New Roman" w:eastAsia="宋体" w:hAnsi="Times New Roman" w:cs="Times New Roman"/>
                <w:szCs w:val="24"/>
              </w:rPr>
              <w:t>技术</w:t>
            </w:r>
            <w:r w:rsidR="00D83DD8" w:rsidRPr="0018675E">
              <w:rPr>
                <w:rFonts w:ascii="Times New Roman" w:eastAsia="宋体" w:hAnsi="Times New Roman" w:cs="Times New Roman"/>
                <w:szCs w:val="24"/>
              </w:rPr>
              <w:t>，</w:t>
            </w:r>
            <w:r w:rsidR="00E4477A" w:rsidRPr="0018675E">
              <w:rPr>
                <w:rFonts w:ascii="Times New Roman" w:eastAsia="宋体" w:hAnsi="Times New Roman" w:cs="Times New Roman"/>
                <w:szCs w:val="24"/>
              </w:rPr>
              <w:t>完全能够根据相关要求，</w:t>
            </w:r>
            <w:r w:rsidR="008527E8" w:rsidRPr="0018675E">
              <w:rPr>
                <w:rFonts w:ascii="Times New Roman" w:eastAsia="宋体" w:hAnsi="Times New Roman" w:cs="Times New Roman"/>
                <w:szCs w:val="24"/>
              </w:rPr>
              <w:t>依据</w:t>
            </w:r>
            <w:r w:rsidR="00E63DAC" w:rsidRPr="0018675E">
              <w:rPr>
                <w:rFonts w:ascii="Times New Roman" w:eastAsia="宋体" w:hAnsi="Times New Roman" w:cs="Times New Roman"/>
                <w:szCs w:val="24"/>
              </w:rPr>
              <w:t>综合监控系统的应用需求</w:t>
            </w:r>
            <w:r w:rsidR="008527E8" w:rsidRPr="0018675E">
              <w:rPr>
                <w:rFonts w:ascii="Times New Roman" w:eastAsia="宋体" w:hAnsi="Times New Roman" w:cs="Times New Roman"/>
                <w:szCs w:val="24"/>
              </w:rPr>
              <w:t>，考虑</w:t>
            </w:r>
            <w:r w:rsidR="00E63DAC" w:rsidRPr="0018675E">
              <w:rPr>
                <w:rFonts w:ascii="Times New Roman" w:eastAsia="宋体" w:hAnsi="Times New Roman" w:cs="Times New Roman"/>
                <w:szCs w:val="24"/>
              </w:rPr>
              <w:t>实时性、可靠性和成本要求，独立进行正确的初步系统分析设计，</w:t>
            </w:r>
            <w:r w:rsidR="00E4477A" w:rsidRPr="0018675E">
              <w:rPr>
                <w:rFonts w:ascii="Times New Roman" w:eastAsia="宋体" w:hAnsi="Times New Roman" w:cs="Times New Roman"/>
                <w:szCs w:val="24"/>
              </w:rPr>
              <w:t>给出</w:t>
            </w:r>
            <w:r w:rsidR="00E63DAC" w:rsidRPr="0018675E">
              <w:rPr>
                <w:rFonts w:ascii="Times New Roman" w:eastAsia="宋体" w:hAnsi="Times New Roman" w:cs="Times New Roman"/>
                <w:szCs w:val="24"/>
              </w:rPr>
              <w:t>可行合理的</w:t>
            </w:r>
            <w:proofErr w:type="gramStart"/>
            <w:r w:rsidR="00E63DAC" w:rsidRPr="0018675E">
              <w:rPr>
                <w:rFonts w:ascii="Times New Roman" w:eastAsia="宋体" w:hAnsi="Times New Roman" w:cs="Times New Roman"/>
                <w:szCs w:val="24"/>
              </w:rPr>
              <w:t>城轨综合</w:t>
            </w:r>
            <w:proofErr w:type="gramEnd"/>
            <w:r w:rsidR="00E63DAC" w:rsidRPr="0018675E">
              <w:rPr>
                <w:rFonts w:ascii="Times New Roman" w:eastAsia="宋体" w:hAnsi="Times New Roman" w:cs="Times New Roman"/>
                <w:szCs w:val="24"/>
              </w:rPr>
              <w:t>监控系统集成</w:t>
            </w:r>
            <w:r w:rsidR="00E4477A" w:rsidRPr="0018675E">
              <w:rPr>
                <w:rFonts w:ascii="Times New Roman" w:eastAsia="宋体" w:hAnsi="Times New Roman" w:cs="Times New Roman"/>
                <w:szCs w:val="24"/>
              </w:rPr>
              <w:t>解决方案。</w:t>
            </w:r>
          </w:p>
        </w:tc>
        <w:tc>
          <w:tcPr>
            <w:tcW w:w="930" w:type="dxa"/>
          </w:tcPr>
          <w:p w14:paraId="3CD85ACD" w14:textId="7BC8B558" w:rsidR="0037178C" w:rsidRPr="0018675E" w:rsidRDefault="0037178C" w:rsidP="00B127B2">
            <w:pPr>
              <w:jc w:val="center"/>
              <w:rPr>
                <w:rFonts w:ascii="Times New Roman" w:eastAsia="宋体" w:hAnsi="Times New Roman" w:cs="Times New Roman"/>
                <w:szCs w:val="24"/>
              </w:rPr>
            </w:pPr>
          </w:p>
          <w:p w14:paraId="5DE1F033" w14:textId="77777777" w:rsidR="00BE050A" w:rsidRPr="0018675E" w:rsidRDefault="00BE050A" w:rsidP="00B127B2">
            <w:pPr>
              <w:jc w:val="center"/>
              <w:rPr>
                <w:rFonts w:ascii="Times New Roman" w:eastAsia="宋体" w:hAnsi="Times New Roman" w:cs="Times New Roman"/>
                <w:szCs w:val="24"/>
              </w:rPr>
            </w:pPr>
          </w:p>
          <w:p w14:paraId="5C971EA1" w14:textId="44BE6C52" w:rsidR="008C2ECF" w:rsidRPr="0018675E" w:rsidRDefault="00C53136"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1</w:t>
            </w:r>
            <w:r w:rsidR="0073506C" w:rsidRPr="0018675E">
              <w:rPr>
                <w:rFonts w:ascii="Times New Roman" w:eastAsia="宋体" w:hAnsi="Times New Roman" w:cs="Times New Roman"/>
                <w:szCs w:val="24"/>
              </w:rPr>
              <w:t>5-12</w:t>
            </w:r>
            <w:r w:rsidR="00E4477A" w:rsidRPr="0018675E">
              <w:rPr>
                <w:rFonts w:ascii="Times New Roman" w:eastAsia="宋体" w:hAnsi="Times New Roman" w:cs="Times New Roman"/>
                <w:szCs w:val="24"/>
              </w:rPr>
              <w:t>分</w:t>
            </w:r>
          </w:p>
        </w:tc>
      </w:tr>
      <w:tr w:rsidR="008C2ECF" w:rsidRPr="0018675E" w14:paraId="10FC02B4" w14:textId="77777777" w:rsidTr="00E71AB8">
        <w:trPr>
          <w:jc w:val="center"/>
        </w:trPr>
        <w:tc>
          <w:tcPr>
            <w:tcW w:w="1129" w:type="dxa"/>
            <w:vMerge/>
          </w:tcPr>
          <w:p w14:paraId="1B84BBC6" w14:textId="77777777" w:rsidR="008C2ECF" w:rsidRPr="0018675E" w:rsidRDefault="008C2ECF" w:rsidP="00B127B2">
            <w:pPr>
              <w:rPr>
                <w:rFonts w:ascii="Times New Roman" w:eastAsia="宋体" w:hAnsi="Times New Roman" w:cs="Times New Roman"/>
                <w:szCs w:val="24"/>
              </w:rPr>
            </w:pPr>
          </w:p>
        </w:tc>
        <w:tc>
          <w:tcPr>
            <w:tcW w:w="6237" w:type="dxa"/>
          </w:tcPr>
          <w:p w14:paraId="4E246854" w14:textId="44EFBC18" w:rsidR="008C2ECF" w:rsidRPr="0018675E" w:rsidRDefault="009E7AF9" w:rsidP="00B127B2">
            <w:pPr>
              <w:rPr>
                <w:rFonts w:ascii="Times New Roman" w:eastAsia="宋体" w:hAnsi="Times New Roman" w:cs="Times New Roman"/>
                <w:szCs w:val="24"/>
              </w:rPr>
            </w:pPr>
            <w:r w:rsidRPr="0018675E">
              <w:rPr>
                <w:rFonts w:ascii="Times New Roman" w:eastAsia="宋体" w:hAnsi="Times New Roman" w:cs="Times New Roman"/>
                <w:szCs w:val="24"/>
              </w:rPr>
              <w:t>针对城市轨道交通综合监控系统复杂工程问题，</w:t>
            </w:r>
            <w:r w:rsidR="00A6745C" w:rsidRPr="0018675E">
              <w:rPr>
                <w:rFonts w:ascii="Times New Roman" w:eastAsia="宋体" w:hAnsi="Times New Roman" w:cs="Times New Roman"/>
                <w:szCs w:val="24"/>
              </w:rPr>
              <w:t>学生能够正确</w:t>
            </w:r>
            <w:r w:rsidR="006743A3" w:rsidRPr="0018675E">
              <w:rPr>
                <w:rFonts w:ascii="Times New Roman" w:eastAsia="宋体" w:hAnsi="Times New Roman" w:cs="Times New Roman"/>
                <w:szCs w:val="24"/>
              </w:rPr>
              <w:t>理解和掌握</w:t>
            </w:r>
            <w:r w:rsidR="006743A3" w:rsidRPr="0018675E">
              <w:rPr>
                <w:rFonts w:ascii="Times New Roman" w:eastAsia="宋体" w:hAnsi="Times New Roman" w:cs="Times New Roman"/>
                <w:szCs w:val="24"/>
              </w:rPr>
              <w:t>PSCADA</w:t>
            </w:r>
            <w:r w:rsidR="006743A3" w:rsidRPr="0018675E">
              <w:rPr>
                <w:rFonts w:ascii="Times New Roman" w:eastAsia="宋体" w:hAnsi="Times New Roman" w:cs="Times New Roman"/>
                <w:szCs w:val="24"/>
              </w:rPr>
              <w:t>系统、</w:t>
            </w:r>
            <w:r w:rsidR="006743A3" w:rsidRPr="0018675E">
              <w:rPr>
                <w:rFonts w:ascii="Times New Roman" w:eastAsia="宋体" w:hAnsi="Times New Roman" w:cs="Times New Roman"/>
                <w:szCs w:val="24"/>
              </w:rPr>
              <w:t>BAS</w:t>
            </w:r>
            <w:r w:rsidR="006743A3" w:rsidRPr="0018675E">
              <w:rPr>
                <w:rFonts w:ascii="Times New Roman" w:eastAsia="宋体" w:hAnsi="Times New Roman" w:cs="Times New Roman"/>
                <w:szCs w:val="24"/>
              </w:rPr>
              <w:t>系统、</w:t>
            </w:r>
            <w:r w:rsidR="006743A3" w:rsidRPr="0018675E">
              <w:rPr>
                <w:rFonts w:ascii="Times New Roman" w:eastAsia="宋体" w:hAnsi="Times New Roman" w:cs="Times New Roman"/>
                <w:szCs w:val="24"/>
              </w:rPr>
              <w:t>FAS</w:t>
            </w:r>
            <w:r w:rsidR="006743A3" w:rsidRPr="0018675E">
              <w:rPr>
                <w:rFonts w:ascii="Times New Roman" w:eastAsia="宋体" w:hAnsi="Times New Roman" w:cs="Times New Roman"/>
                <w:szCs w:val="24"/>
              </w:rPr>
              <w:t>系统等子系统的工作原理</w:t>
            </w:r>
            <w:r w:rsidR="003E234A" w:rsidRPr="0018675E">
              <w:rPr>
                <w:rFonts w:ascii="Times New Roman" w:eastAsia="宋体" w:hAnsi="Times New Roman" w:cs="Times New Roman"/>
                <w:szCs w:val="24"/>
              </w:rPr>
              <w:t>；</w:t>
            </w:r>
            <w:r w:rsidR="00E4477A" w:rsidRPr="0018675E">
              <w:rPr>
                <w:rFonts w:ascii="Times New Roman" w:eastAsia="宋体" w:hAnsi="Times New Roman" w:cs="Times New Roman"/>
                <w:szCs w:val="24"/>
              </w:rPr>
              <w:t>学生能够依据城市轨道交通</w:t>
            </w:r>
            <w:r w:rsidR="006743A3" w:rsidRPr="0018675E">
              <w:rPr>
                <w:rFonts w:ascii="Times New Roman" w:eastAsia="宋体" w:hAnsi="Times New Roman" w:cs="Times New Roman"/>
                <w:szCs w:val="24"/>
              </w:rPr>
              <w:t>自动化</w:t>
            </w:r>
            <w:r w:rsidR="00E4477A" w:rsidRPr="0018675E">
              <w:rPr>
                <w:rFonts w:ascii="Times New Roman" w:eastAsia="宋体" w:hAnsi="Times New Roman" w:cs="Times New Roman"/>
                <w:szCs w:val="24"/>
              </w:rPr>
              <w:t>综合监控系统</w:t>
            </w:r>
            <w:r w:rsidR="008D03F2" w:rsidRPr="0018675E">
              <w:rPr>
                <w:rFonts w:ascii="Times New Roman" w:eastAsia="宋体" w:hAnsi="Times New Roman" w:cs="Times New Roman"/>
                <w:szCs w:val="24"/>
              </w:rPr>
              <w:t>及</w:t>
            </w:r>
            <w:r w:rsidR="00E4477A" w:rsidRPr="0018675E">
              <w:rPr>
                <w:rFonts w:ascii="Times New Roman" w:eastAsia="宋体" w:hAnsi="Times New Roman" w:cs="Times New Roman"/>
                <w:szCs w:val="24"/>
              </w:rPr>
              <w:t>集成</w:t>
            </w:r>
            <w:r w:rsidR="00487E01" w:rsidRPr="0018675E">
              <w:rPr>
                <w:rFonts w:ascii="Times New Roman" w:eastAsia="宋体" w:hAnsi="Times New Roman" w:cs="Times New Roman"/>
                <w:szCs w:val="24"/>
              </w:rPr>
              <w:t>技术</w:t>
            </w:r>
            <w:r w:rsidR="00E4477A" w:rsidRPr="0018675E">
              <w:rPr>
                <w:rFonts w:ascii="Times New Roman" w:eastAsia="宋体" w:hAnsi="Times New Roman" w:cs="Times New Roman"/>
                <w:szCs w:val="24"/>
              </w:rPr>
              <w:t>，根据相关</w:t>
            </w:r>
            <w:r w:rsidR="00A6745C" w:rsidRPr="0018675E">
              <w:rPr>
                <w:rFonts w:ascii="Times New Roman" w:eastAsia="宋体" w:hAnsi="Times New Roman" w:cs="Times New Roman"/>
                <w:szCs w:val="24"/>
              </w:rPr>
              <w:t>规范</w:t>
            </w:r>
            <w:r w:rsidR="00E4477A" w:rsidRPr="0018675E">
              <w:rPr>
                <w:rFonts w:ascii="Times New Roman" w:eastAsia="宋体" w:hAnsi="Times New Roman" w:cs="Times New Roman"/>
                <w:szCs w:val="24"/>
              </w:rPr>
              <w:t>要求，</w:t>
            </w:r>
            <w:r w:rsidR="008527E8" w:rsidRPr="0018675E">
              <w:rPr>
                <w:rFonts w:ascii="Times New Roman" w:eastAsia="宋体" w:hAnsi="Times New Roman" w:cs="Times New Roman"/>
                <w:szCs w:val="24"/>
              </w:rPr>
              <w:t>依据</w:t>
            </w:r>
            <w:r w:rsidR="00A6745C" w:rsidRPr="0018675E">
              <w:rPr>
                <w:rFonts w:ascii="Times New Roman" w:eastAsia="宋体" w:hAnsi="Times New Roman" w:cs="Times New Roman"/>
                <w:szCs w:val="24"/>
              </w:rPr>
              <w:t>综合监控系统的应用需求</w:t>
            </w:r>
            <w:r w:rsidR="008527E8" w:rsidRPr="0018675E">
              <w:rPr>
                <w:rFonts w:ascii="Times New Roman" w:eastAsia="宋体" w:hAnsi="Times New Roman" w:cs="Times New Roman"/>
                <w:szCs w:val="24"/>
              </w:rPr>
              <w:t>，考虑</w:t>
            </w:r>
            <w:r w:rsidR="00A6745C" w:rsidRPr="0018675E">
              <w:rPr>
                <w:rFonts w:ascii="Times New Roman" w:eastAsia="宋体" w:hAnsi="Times New Roman" w:cs="Times New Roman"/>
                <w:szCs w:val="24"/>
              </w:rPr>
              <w:t>实时性、可靠性和成本要求，</w:t>
            </w:r>
            <w:r w:rsidR="00E4477A" w:rsidRPr="0018675E">
              <w:rPr>
                <w:rFonts w:ascii="Times New Roman" w:eastAsia="宋体" w:hAnsi="Times New Roman" w:cs="Times New Roman"/>
                <w:szCs w:val="24"/>
              </w:rPr>
              <w:t>独立进行较为正确的初步系统分析设计，给出解决方案。</w:t>
            </w:r>
          </w:p>
        </w:tc>
        <w:tc>
          <w:tcPr>
            <w:tcW w:w="930" w:type="dxa"/>
          </w:tcPr>
          <w:p w14:paraId="155A2039" w14:textId="3FC8AF6A" w:rsidR="0037178C" w:rsidRPr="0018675E" w:rsidRDefault="0037178C" w:rsidP="00B127B2">
            <w:pPr>
              <w:jc w:val="center"/>
              <w:rPr>
                <w:rFonts w:ascii="Times New Roman" w:eastAsia="宋体" w:hAnsi="Times New Roman" w:cs="Times New Roman"/>
                <w:szCs w:val="24"/>
              </w:rPr>
            </w:pPr>
          </w:p>
          <w:p w14:paraId="10FE5C03" w14:textId="77777777" w:rsidR="00BE050A" w:rsidRPr="0018675E" w:rsidRDefault="00BE050A" w:rsidP="00B127B2">
            <w:pPr>
              <w:jc w:val="center"/>
              <w:rPr>
                <w:rFonts w:ascii="Times New Roman" w:eastAsia="宋体" w:hAnsi="Times New Roman" w:cs="Times New Roman"/>
                <w:szCs w:val="24"/>
              </w:rPr>
            </w:pPr>
          </w:p>
          <w:p w14:paraId="65C350B4" w14:textId="59F83039" w:rsidR="008C2ECF" w:rsidRPr="0018675E" w:rsidRDefault="0073506C"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12-9</w:t>
            </w:r>
            <w:r w:rsidR="00E4477A" w:rsidRPr="0018675E">
              <w:rPr>
                <w:rFonts w:ascii="Times New Roman" w:eastAsia="宋体" w:hAnsi="Times New Roman" w:cs="Times New Roman"/>
                <w:szCs w:val="24"/>
              </w:rPr>
              <w:t>分</w:t>
            </w:r>
          </w:p>
        </w:tc>
      </w:tr>
      <w:tr w:rsidR="008C2ECF" w:rsidRPr="0018675E" w14:paraId="4326E5D8" w14:textId="77777777" w:rsidTr="00E71AB8">
        <w:trPr>
          <w:jc w:val="center"/>
        </w:trPr>
        <w:tc>
          <w:tcPr>
            <w:tcW w:w="1129" w:type="dxa"/>
            <w:vMerge/>
          </w:tcPr>
          <w:p w14:paraId="2F0069CA" w14:textId="77777777" w:rsidR="008C2ECF" w:rsidRPr="0018675E" w:rsidRDefault="008C2ECF" w:rsidP="00B127B2">
            <w:pPr>
              <w:rPr>
                <w:rFonts w:ascii="Times New Roman" w:eastAsia="宋体" w:hAnsi="Times New Roman" w:cs="Times New Roman"/>
                <w:szCs w:val="24"/>
              </w:rPr>
            </w:pPr>
          </w:p>
        </w:tc>
        <w:tc>
          <w:tcPr>
            <w:tcW w:w="6237" w:type="dxa"/>
          </w:tcPr>
          <w:p w14:paraId="3DE73F47" w14:textId="4A5B337B" w:rsidR="008C2ECF" w:rsidRPr="0018675E" w:rsidRDefault="009E7AF9" w:rsidP="00B127B2">
            <w:pPr>
              <w:rPr>
                <w:rFonts w:ascii="Times New Roman" w:eastAsia="宋体" w:hAnsi="Times New Roman" w:cs="Times New Roman"/>
                <w:szCs w:val="24"/>
              </w:rPr>
            </w:pPr>
            <w:r w:rsidRPr="0018675E">
              <w:rPr>
                <w:rFonts w:ascii="Times New Roman" w:eastAsia="宋体" w:hAnsi="Times New Roman" w:cs="Times New Roman"/>
                <w:szCs w:val="24"/>
              </w:rPr>
              <w:t>针对城市轨道交通综合监控系统复杂工程问题，</w:t>
            </w:r>
            <w:r w:rsidR="00A6745C" w:rsidRPr="0018675E">
              <w:rPr>
                <w:rFonts w:ascii="Times New Roman" w:eastAsia="宋体" w:hAnsi="Times New Roman" w:cs="Times New Roman"/>
                <w:szCs w:val="24"/>
              </w:rPr>
              <w:t>学生能够较正确</w:t>
            </w:r>
            <w:r w:rsidR="006743A3" w:rsidRPr="0018675E">
              <w:rPr>
                <w:rFonts w:ascii="Times New Roman" w:eastAsia="宋体" w:hAnsi="Times New Roman" w:cs="Times New Roman"/>
                <w:szCs w:val="24"/>
              </w:rPr>
              <w:t>理</w:t>
            </w:r>
            <w:r w:rsidR="006743A3" w:rsidRPr="0018675E">
              <w:rPr>
                <w:rFonts w:ascii="Times New Roman" w:eastAsia="宋体" w:hAnsi="Times New Roman" w:cs="Times New Roman"/>
                <w:szCs w:val="24"/>
              </w:rPr>
              <w:lastRenderedPageBreak/>
              <w:t>解和掌握</w:t>
            </w:r>
            <w:r w:rsidR="006743A3" w:rsidRPr="0018675E">
              <w:rPr>
                <w:rFonts w:ascii="Times New Roman" w:eastAsia="宋体" w:hAnsi="Times New Roman" w:cs="Times New Roman"/>
                <w:szCs w:val="24"/>
              </w:rPr>
              <w:t>PSCADA</w:t>
            </w:r>
            <w:r w:rsidR="006743A3" w:rsidRPr="0018675E">
              <w:rPr>
                <w:rFonts w:ascii="Times New Roman" w:eastAsia="宋体" w:hAnsi="Times New Roman" w:cs="Times New Roman"/>
                <w:szCs w:val="24"/>
              </w:rPr>
              <w:t>系统、</w:t>
            </w:r>
            <w:r w:rsidR="006743A3" w:rsidRPr="0018675E">
              <w:rPr>
                <w:rFonts w:ascii="Times New Roman" w:eastAsia="宋体" w:hAnsi="Times New Roman" w:cs="Times New Roman"/>
                <w:szCs w:val="24"/>
              </w:rPr>
              <w:t>BAS</w:t>
            </w:r>
            <w:r w:rsidR="006743A3" w:rsidRPr="0018675E">
              <w:rPr>
                <w:rFonts w:ascii="Times New Roman" w:eastAsia="宋体" w:hAnsi="Times New Roman" w:cs="Times New Roman"/>
                <w:szCs w:val="24"/>
              </w:rPr>
              <w:t>系统、</w:t>
            </w:r>
            <w:r w:rsidR="006743A3" w:rsidRPr="0018675E">
              <w:rPr>
                <w:rFonts w:ascii="Times New Roman" w:eastAsia="宋体" w:hAnsi="Times New Roman" w:cs="Times New Roman"/>
                <w:szCs w:val="24"/>
              </w:rPr>
              <w:t>FAS</w:t>
            </w:r>
            <w:r w:rsidR="006743A3" w:rsidRPr="0018675E">
              <w:rPr>
                <w:rFonts w:ascii="Times New Roman" w:eastAsia="宋体" w:hAnsi="Times New Roman" w:cs="Times New Roman"/>
                <w:szCs w:val="24"/>
              </w:rPr>
              <w:t>系统等子系统的工作原理</w:t>
            </w:r>
            <w:r w:rsidR="003E234A" w:rsidRPr="0018675E">
              <w:rPr>
                <w:rFonts w:ascii="Times New Roman" w:eastAsia="宋体" w:hAnsi="Times New Roman" w:cs="Times New Roman"/>
                <w:szCs w:val="24"/>
              </w:rPr>
              <w:t>；</w:t>
            </w:r>
            <w:r w:rsidR="00E4477A" w:rsidRPr="0018675E">
              <w:rPr>
                <w:rFonts w:ascii="Times New Roman" w:eastAsia="宋体" w:hAnsi="Times New Roman" w:cs="Times New Roman"/>
                <w:szCs w:val="24"/>
              </w:rPr>
              <w:t>能够依据城市轨道交通</w:t>
            </w:r>
            <w:r w:rsidR="00A6745C" w:rsidRPr="0018675E">
              <w:rPr>
                <w:rFonts w:ascii="Times New Roman" w:eastAsia="宋体" w:hAnsi="Times New Roman" w:cs="Times New Roman"/>
                <w:szCs w:val="24"/>
              </w:rPr>
              <w:t>自动化</w:t>
            </w:r>
            <w:r w:rsidR="00E4477A" w:rsidRPr="0018675E">
              <w:rPr>
                <w:rFonts w:ascii="Times New Roman" w:eastAsia="宋体" w:hAnsi="Times New Roman" w:cs="Times New Roman"/>
                <w:szCs w:val="24"/>
              </w:rPr>
              <w:t>综合监控系统</w:t>
            </w:r>
            <w:r w:rsidR="008D03F2" w:rsidRPr="0018675E">
              <w:rPr>
                <w:rFonts w:ascii="Times New Roman" w:eastAsia="宋体" w:hAnsi="Times New Roman" w:cs="Times New Roman"/>
                <w:szCs w:val="24"/>
              </w:rPr>
              <w:t>及</w:t>
            </w:r>
            <w:r w:rsidR="00E4477A" w:rsidRPr="0018675E">
              <w:rPr>
                <w:rFonts w:ascii="Times New Roman" w:eastAsia="宋体" w:hAnsi="Times New Roman" w:cs="Times New Roman"/>
                <w:szCs w:val="24"/>
              </w:rPr>
              <w:t>集成</w:t>
            </w:r>
            <w:r w:rsidR="00487E01" w:rsidRPr="0018675E">
              <w:rPr>
                <w:rFonts w:ascii="Times New Roman" w:eastAsia="宋体" w:hAnsi="Times New Roman" w:cs="Times New Roman"/>
                <w:szCs w:val="24"/>
              </w:rPr>
              <w:t>技术</w:t>
            </w:r>
            <w:r w:rsidR="00E4477A" w:rsidRPr="0018675E">
              <w:rPr>
                <w:rFonts w:ascii="Times New Roman" w:eastAsia="宋体" w:hAnsi="Times New Roman" w:cs="Times New Roman"/>
                <w:szCs w:val="24"/>
              </w:rPr>
              <w:t>，根据相关</w:t>
            </w:r>
            <w:r w:rsidR="00A6745C" w:rsidRPr="0018675E">
              <w:rPr>
                <w:rFonts w:ascii="Times New Roman" w:eastAsia="宋体" w:hAnsi="Times New Roman" w:cs="Times New Roman"/>
                <w:szCs w:val="24"/>
              </w:rPr>
              <w:t>规范</w:t>
            </w:r>
            <w:r w:rsidR="00E4477A" w:rsidRPr="0018675E">
              <w:rPr>
                <w:rFonts w:ascii="Times New Roman" w:eastAsia="宋体" w:hAnsi="Times New Roman" w:cs="Times New Roman"/>
                <w:szCs w:val="24"/>
              </w:rPr>
              <w:t>要求，</w:t>
            </w:r>
            <w:r w:rsidR="008527E8" w:rsidRPr="0018675E">
              <w:rPr>
                <w:rFonts w:ascii="Times New Roman" w:eastAsia="宋体" w:hAnsi="Times New Roman" w:cs="Times New Roman"/>
                <w:szCs w:val="24"/>
              </w:rPr>
              <w:t>依据</w:t>
            </w:r>
            <w:r w:rsidR="00A6745C" w:rsidRPr="0018675E">
              <w:rPr>
                <w:rFonts w:ascii="Times New Roman" w:eastAsia="宋体" w:hAnsi="Times New Roman" w:cs="Times New Roman"/>
                <w:szCs w:val="24"/>
              </w:rPr>
              <w:t>综合监控系统的应用需求</w:t>
            </w:r>
            <w:r w:rsidR="008527E8" w:rsidRPr="0018675E">
              <w:rPr>
                <w:rFonts w:ascii="Times New Roman" w:eastAsia="宋体" w:hAnsi="Times New Roman" w:cs="Times New Roman"/>
                <w:szCs w:val="24"/>
              </w:rPr>
              <w:t>，考虑</w:t>
            </w:r>
            <w:r w:rsidR="00A6745C" w:rsidRPr="0018675E">
              <w:rPr>
                <w:rFonts w:ascii="Times New Roman" w:eastAsia="宋体" w:hAnsi="Times New Roman" w:cs="Times New Roman"/>
                <w:szCs w:val="24"/>
              </w:rPr>
              <w:t>实时性、可靠性和成本要求，</w:t>
            </w:r>
            <w:r w:rsidR="00E4477A" w:rsidRPr="0018675E">
              <w:rPr>
                <w:rFonts w:ascii="Times New Roman" w:eastAsia="宋体" w:hAnsi="Times New Roman" w:cs="Times New Roman"/>
                <w:szCs w:val="24"/>
              </w:rPr>
              <w:t>独立进行基本正确的初步系统分析设计，给出解决方案。</w:t>
            </w:r>
          </w:p>
        </w:tc>
        <w:tc>
          <w:tcPr>
            <w:tcW w:w="930" w:type="dxa"/>
          </w:tcPr>
          <w:p w14:paraId="4925A2EF" w14:textId="77777777" w:rsidR="0037178C" w:rsidRPr="0018675E" w:rsidRDefault="0037178C" w:rsidP="00B127B2">
            <w:pPr>
              <w:jc w:val="center"/>
              <w:rPr>
                <w:rFonts w:ascii="Times New Roman" w:eastAsia="宋体" w:hAnsi="Times New Roman" w:cs="Times New Roman"/>
                <w:szCs w:val="24"/>
              </w:rPr>
            </w:pPr>
          </w:p>
          <w:p w14:paraId="6B7358E9" w14:textId="6CA2C56F" w:rsidR="008C2ECF" w:rsidRPr="0018675E" w:rsidRDefault="0073506C"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lastRenderedPageBreak/>
              <w:t>9-6</w:t>
            </w:r>
            <w:r w:rsidR="00E4477A" w:rsidRPr="0018675E">
              <w:rPr>
                <w:rFonts w:ascii="Times New Roman" w:eastAsia="宋体" w:hAnsi="Times New Roman" w:cs="Times New Roman"/>
                <w:szCs w:val="24"/>
              </w:rPr>
              <w:t>分</w:t>
            </w:r>
          </w:p>
        </w:tc>
      </w:tr>
      <w:tr w:rsidR="008C2ECF" w:rsidRPr="0018675E" w14:paraId="4466C7E5" w14:textId="77777777" w:rsidTr="00E71AB8">
        <w:trPr>
          <w:jc w:val="center"/>
        </w:trPr>
        <w:tc>
          <w:tcPr>
            <w:tcW w:w="1129" w:type="dxa"/>
            <w:vMerge/>
          </w:tcPr>
          <w:p w14:paraId="464C6B68" w14:textId="77777777" w:rsidR="008C2ECF" w:rsidRPr="0018675E" w:rsidRDefault="008C2ECF" w:rsidP="00B127B2">
            <w:pPr>
              <w:rPr>
                <w:rFonts w:ascii="Times New Roman" w:eastAsia="宋体" w:hAnsi="Times New Roman" w:cs="Times New Roman"/>
                <w:szCs w:val="24"/>
              </w:rPr>
            </w:pPr>
          </w:p>
        </w:tc>
        <w:tc>
          <w:tcPr>
            <w:tcW w:w="6237" w:type="dxa"/>
          </w:tcPr>
          <w:p w14:paraId="7CC149BF" w14:textId="27B9E120" w:rsidR="008C2ECF" w:rsidRPr="0018675E" w:rsidRDefault="009E7AF9" w:rsidP="00B127B2">
            <w:pPr>
              <w:rPr>
                <w:rFonts w:ascii="Times New Roman" w:eastAsia="宋体" w:hAnsi="Times New Roman" w:cs="Times New Roman"/>
                <w:szCs w:val="24"/>
              </w:rPr>
            </w:pPr>
            <w:r w:rsidRPr="0018675E">
              <w:rPr>
                <w:rFonts w:ascii="Times New Roman" w:eastAsia="宋体" w:hAnsi="Times New Roman" w:cs="Times New Roman"/>
                <w:szCs w:val="24"/>
              </w:rPr>
              <w:t>针对城市轨道交通综合监控系统复杂工程问题，</w:t>
            </w:r>
            <w:r w:rsidR="003E234A" w:rsidRPr="0018675E">
              <w:rPr>
                <w:rFonts w:ascii="Times New Roman" w:eastAsia="宋体" w:hAnsi="Times New Roman" w:cs="Times New Roman"/>
                <w:szCs w:val="24"/>
              </w:rPr>
              <w:t>学生能够</w:t>
            </w:r>
            <w:r w:rsidR="006743A3" w:rsidRPr="0018675E">
              <w:rPr>
                <w:rFonts w:ascii="Times New Roman" w:eastAsia="宋体" w:hAnsi="Times New Roman" w:cs="Times New Roman"/>
                <w:szCs w:val="24"/>
              </w:rPr>
              <w:t>理解和掌握</w:t>
            </w:r>
            <w:r w:rsidR="006743A3" w:rsidRPr="0018675E">
              <w:rPr>
                <w:rFonts w:ascii="Times New Roman" w:eastAsia="宋体" w:hAnsi="Times New Roman" w:cs="Times New Roman"/>
                <w:szCs w:val="24"/>
              </w:rPr>
              <w:t>PSCADA</w:t>
            </w:r>
            <w:r w:rsidR="006743A3" w:rsidRPr="0018675E">
              <w:rPr>
                <w:rFonts w:ascii="Times New Roman" w:eastAsia="宋体" w:hAnsi="Times New Roman" w:cs="Times New Roman"/>
                <w:szCs w:val="24"/>
              </w:rPr>
              <w:t>系统、</w:t>
            </w:r>
            <w:r w:rsidR="006743A3" w:rsidRPr="0018675E">
              <w:rPr>
                <w:rFonts w:ascii="Times New Roman" w:eastAsia="宋体" w:hAnsi="Times New Roman" w:cs="Times New Roman"/>
                <w:szCs w:val="24"/>
              </w:rPr>
              <w:t>BAS</w:t>
            </w:r>
            <w:r w:rsidR="006743A3" w:rsidRPr="0018675E">
              <w:rPr>
                <w:rFonts w:ascii="Times New Roman" w:eastAsia="宋体" w:hAnsi="Times New Roman" w:cs="Times New Roman"/>
                <w:szCs w:val="24"/>
              </w:rPr>
              <w:t>系统、</w:t>
            </w:r>
            <w:r w:rsidR="006743A3" w:rsidRPr="0018675E">
              <w:rPr>
                <w:rFonts w:ascii="Times New Roman" w:eastAsia="宋体" w:hAnsi="Times New Roman" w:cs="Times New Roman"/>
                <w:szCs w:val="24"/>
              </w:rPr>
              <w:t>FAS</w:t>
            </w:r>
            <w:r w:rsidR="006743A3" w:rsidRPr="0018675E">
              <w:rPr>
                <w:rFonts w:ascii="Times New Roman" w:eastAsia="宋体" w:hAnsi="Times New Roman" w:cs="Times New Roman"/>
                <w:szCs w:val="24"/>
              </w:rPr>
              <w:t>系统等子系统的工作原理</w:t>
            </w:r>
            <w:r w:rsidR="003E234A" w:rsidRPr="0018675E">
              <w:rPr>
                <w:rFonts w:ascii="Times New Roman" w:eastAsia="宋体" w:hAnsi="Times New Roman" w:cs="Times New Roman"/>
                <w:szCs w:val="24"/>
              </w:rPr>
              <w:t>；</w:t>
            </w:r>
            <w:r w:rsidR="00E4477A" w:rsidRPr="0018675E">
              <w:rPr>
                <w:rFonts w:ascii="Times New Roman" w:eastAsia="宋体" w:hAnsi="Times New Roman" w:cs="Times New Roman"/>
                <w:szCs w:val="24"/>
              </w:rPr>
              <w:t>能够依据城市轨道交通</w:t>
            </w:r>
            <w:r w:rsidR="00A6745C" w:rsidRPr="0018675E">
              <w:rPr>
                <w:rFonts w:ascii="Times New Roman" w:eastAsia="宋体" w:hAnsi="Times New Roman" w:cs="Times New Roman"/>
                <w:szCs w:val="24"/>
              </w:rPr>
              <w:t>自动化</w:t>
            </w:r>
            <w:r w:rsidR="00E4477A" w:rsidRPr="0018675E">
              <w:rPr>
                <w:rFonts w:ascii="Times New Roman" w:eastAsia="宋体" w:hAnsi="Times New Roman" w:cs="Times New Roman"/>
                <w:szCs w:val="24"/>
              </w:rPr>
              <w:t>综合监控系统</w:t>
            </w:r>
            <w:r w:rsidR="008D03F2" w:rsidRPr="0018675E">
              <w:rPr>
                <w:rFonts w:ascii="Times New Roman" w:eastAsia="宋体" w:hAnsi="Times New Roman" w:cs="Times New Roman"/>
                <w:szCs w:val="24"/>
              </w:rPr>
              <w:t>及</w:t>
            </w:r>
            <w:r w:rsidR="00E4477A" w:rsidRPr="0018675E">
              <w:rPr>
                <w:rFonts w:ascii="Times New Roman" w:eastAsia="宋体" w:hAnsi="Times New Roman" w:cs="Times New Roman"/>
                <w:szCs w:val="24"/>
              </w:rPr>
              <w:t>集成</w:t>
            </w:r>
            <w:r w:rsidR="00487E01" w:rsidRPr="0018675E">
              <w:rPr>
                <w:rFonts w:ascii="Times New Roman" w:eastAsia="宋体" w:hAnsi="Times New Roman" w:cs="Times New Roman"/>
                <w:szCs w:val="24"/>
              </w:rPr>
              <w:t>技术</w:t>
            </w:r>
            <w:r w:rsidR="00E4477A" w:rsidRPr="0018675E">
              <w:rPr>
                <w:rFonts w:ascii="Times New Roman" w:eastAsia="宋体" w:hAnsi="Times New Roman" w:cs="Times New Roman"/>
                <w:szCs w:val="24"/>
              </w:rPr>
              <w:t>，</w:t>
            </w:r>
            <w:r w:rsidR="00A6745C" w:rsidRPr="0018675E">
              <w:rPr>
                <w:rFonts w:ascii="Times New Roman" w:eastAsia="宋体" w:hAnsi="Times New Roman" w:cs="Times New Roman"/>
                <w:szCs w:val="24"/>
              </w:rPr>
              <w:t>根据相关规范要求，</w:t>
            </w:r>
            <w:r w:rsidR="008527E8" w:rsidRPr="0018675E">
              <w:rPr>
                <w:rFonts w:ascii="Times New Roman" w:eastAsia="宋体" w:hAnsi="Times New Roman" w:cs="Times New Roman"/>
                <w:szCs w:val="24"/>
              </w:rPr>
              <w:t>依据</w:t>
            </w:r>
            <w:r w:rsidR="00A6745C" w:rsidRPr="0018675E">
              <w:rPr>
                <w:rFonts w:ascii="Times New Roman" w:eastAsia="宋体" w:hAnsi="Times New Roman" w:cs="Times New Roman"/>
                <w:szCs w:val="24"/>
              </w:rPr>
              <w:t>综合监控系统的应用需求</w:t>
            </w:r>
            <w:r w:rsidR="008527E8" w:rsidRPr="0018675E">
              <w:rPr>
                <w:rFonts w:ascii="Times New Roman" w:eastAsia="宋体" w:hAnsi="Times New Roman" w:cs="Times New Roman"/>
                <w:szCs w:val="24"/>
              </w:rPr>
              <w:t>，考虑</w:t>
            </w:r>
            <w:r w:rsidR="00A6745C" w:rsidRPr="0018675E">
              <w:rPr>
                <w:rFonts w:ascii="Times New Roman" w:eastAsia="宋体" w:hAnsi="Times New Roman" w:cs="Times New Roman"/>
                <w:szCs w:val="24"/>
              </w:rPr>
              <w:t>实时性、可靠性和成本要求，</w:t>
            </w:r>
            <w:r w:rsidR="00E4477A" w:rsidRPr="0018675E">
              <w:rPr>
                <w:rFonts w:ascii="Times New Roman" w:eastAsia="宋体" w:hAnsi="Times New Roman" w:cs="Times New Roman"/>
                <w:szCs w:val="24"/>
              </w:rPr>
              <w:t>进行基本正确的初步系统分析设计，给出解决方案</w:t>
            </w:r>
            <w:r w:rsidRPr="0018675E">
              <w:rPr>
                <w:rFonts w:ascii="Times New Roman" w:eastAsia="宋体" w:hAnsi="Times New Roman" w:cs="Times New Roman"/>
                <w:szCs w:val="24"/>
              </w:rPr>
              <w:t>。</w:t>
            </w:r>
          </w:p>
        </w:tc>
        <w:tc>
          <w:tcPr>
            <w:tcW w:w="930" w:type="dxa"/>
          </w:tcPr>
          <w:p w14:paraId="47B25C66" w14:textId="091CA527" w:rsidR="0037178C" w:rsidRPr="0018675E" w:rsidRDefault="0037178C" w:rsidP="00B127B2">
            <w:pPr>
              <w:jc w:val="center"/>
              <w:rPr>
                <w:rFonts w:ascii="Times New Roman" w:eastAsia="宋体" w:hAnsi="Times New Roman" w:cs="Times New Roman"/>
                <w:szCs w:val="24"/>
              </w:rPr>
            </w:pPr>
          </w:p>
          <w:p w14:paraId="2AF87647" w14:textId="77777777" w:rsidR="00BE050A" w:rsidRPr="0018675E" w:rsidRDefault="00BE050A" w:rsidP="00B127B2">
            <w:pPr>
              <w:jc w:val="center"/>
              <w:rPr>
                <w:rFonts w:ascii="Times New Roman" w:eastAsia="宋体" w:hAnsi="Times New Roman" w:cs="Times New Roman"/>
                <w:szCs w:val="24"/>
              </w:rPr>
            </w:pPr>
          </w:p>
          <w:p w14:paraId="1E3723D8" w14:textId="3D7BDC83" w:rsidR="008C2ECF" w:rsidRPr="0018675E" w:rsidRDefault="0073506C"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6-3</w:t>
            </w:r>
            <w:r w:rsidR="00E4477A" w:rsidRPr="0018675E">
              <w:rPr>
                <w:rFonts w:ascii="Times New Roman" w:eastAsia="宋体" w:hAnsi="Times New Roman" w:cs="Times New Roman"/>
                <w:szCs w:val="24"/>
              </w:rPr>
              <w:t>分</w:t>
            </w:r>
          </w:p>
        </w:tc>
      </w:tr>
      <w:tr w:rsidR="008C2ECF" w:rsidRPr="0018675E" w14:paraId="0148C374" w14:textId="77777777" w:rsidTr="00E71AB8">
        <w:trPr>
          <w:jc w:val="center"/>
        </w:trPr>
        <w:tc>
          <w:tcPr>
            <w:tcW w:w="1129" w:type="dxa"/>
            <w:vMerge/>
          </w:tcPr>
          <w:p w14:paraId="3CFA0C5B" w14:textId="77777777" w:rsidR="008C2ECF" w:rsidRPr="0018675E" w:rsidRDefault="008C2ECF" w:rsidP="00B127B2">
            <w:pPr>
              <w:rPr>
                <w:rFonts w:ascii="Times New Roman" w:eastAsia="宋体" w:hAnsi="Times New Roman" w:cs="Times New Roman"/>
                <w:szCs w:val="24"/>
              </w:rPr>
            </w:pPr>
          </w:p>
        </w:tc>
        <w:tc>
          <w:tcPr>
            <w:tcW w:w="6237" w:type="dxa"/>
          </w:tcPr>
          <w:p w14:paraId="5FB8C5B7" w14:textId="4C076636" w:rsidR="008C2ECF" w:rsidRPr="0018675E" w:rsidRDefault="009E7AF9" w:rsidP="00B127B2">
            <w:pPr>
              <w:rPr>
                <w:rFonts w:ascii="Times New Roman" w:eastAsia="宋体" w:hAnsi="Times New Roman" w:cs="Times New Roman"/>
                <w:szCs w:val="24"/>
              </w:rPr>
            </w:pPr>
            <w:r w:rsidRPr="0018675E">
              <w:rPr>
                <w:rFonts w:ascii="Times New Roman" w:eastAsia="宋体" w:hAnsi="Times New Roman" w:cs="Times New Roman"/>
                <w:szCs w:val="24"/>
              </w:rPr>
              <w:t>针对城市轨道交通综合监控系统复杂工程问题，</w:t>
            </w:r>
            <w:r w:rsidR="003E234A" w:rsidRPr="0018675E">
              <w:rPr>
                <w:rFonts w:ascii="Times New Roman" w:eastAsia="宋体" w:hAnsi="Times New Roman" w:cs="Times New Roman"/>
                <w:szCs w:val="24"/>
              </w:rPr>
              <w:t>学生不能够</w:t>
            </w:r>
            <w:r w:rsidR="006743A3" w:rsidRPr="0018675E">
              <w:rPr>
                <w:rFonts w:ascii="Times New Roman" w:eastAsia="宋体" w:hAnsi="Times New Roman" w:cs="Times New Roman"/>
                <w:szCs w:val="24"/>
              </w:rPr>
              <w:t>理解和掌握</w:t>
            </w:r>
            <w:r w:rsidR="006743A3" w:rsidRPr="0018675E">
              <w:rPr>
                <w:rFonts w:ascii="Times New Roman" w:eastAsia="宋体" w:hAnsi="Times New Roman" w:cs="Times New Roman"/>
                <w:szCs w:val="24"/>
              </w:rPr>
              <w:t>PSCADA</w:t>
            </w:r>
            <w:r w:rsidR="006743A3" w:rsidRPr="0018675E">
              <w:rPr>
                <w:rFonts w:ascii="Times New Roman" w:eastAsia="宋体" w:hAnsi="Times New Roman" w:cs="Times New Roman"/>
                <w:szCs w:val="24"/>
              </w:rPr>
              <w:t>系统、</w:t>
            </w:r>
            <w:r w:rsidR="006743A3" w:rsidRPr="0018675E">
              <w:rPr>
                <w:rFonts w:ascii="Times New Roman" w:eastAsia="宋体" w:hAnsi="Times New Roman" w:cs="Times New Roman"/>
                <w:szCs w:val="24"/>
              </w:rPr>
              <w:t>BAS</w:t>
            </w:r>
            <w:r w:rsidR="006743A3" w:rsidRPr="0018675E">
              <w:rPr>
                <w:rFonts w:ascii="Times New Roman" w:eastAsia="宋体" w:hAnsi="Times New Roman" w:cs="Times New Roman"/>
                <w:szCs w:val="24"/>
              </w:rPr>
              <w:t>系统、</w:t>
            </w:r>
            <w:r w:rsidR="006743A3" w:rsidRPr="0018675E">
              <w:rPr>
                <w:rFonts w:ascii="Times New Roman" w:eastAsia="宋体" w:hAnsi="Times New Roman" w:cs="Times New Roman"/>
                <w:szCs w:val="24"/>
              </w:rPr>
              <w:t>FAS</w:t>
            </w:r>
            <w:r w:rsidR="006743A3" w:rsidRPr="0018675E">
              <w:rPr>
                <w:rFonts w:ascii="Times New Roman" w:eastAsia="宋体" w:hAnsi="Times New Roman" w:cs="Times New Roman"/>
                <w:szCs w:val="24"/>
              </w:rPr>
              <w:t>系统等子系统的工作原理</w:t>
            </w:r>
            <w:r w:rsidR="003E234A" w:rsidRPr="0018675E">
              <w:rPr>
                <w:rFonts w:ascii="Times New Roman" w:eastAsia="宋体" w:hAnsi="Times New Roman" w:cs="Times New Roman"/>
                <w:szCs w:val="24"/>
              </w:rPr>
              <w:t>；</w:t>
            </w:r>
            <w:r w:rsidR="00E4477A" w:rsidRPr="0018675E">
              <w:rPr>
                <w:rFonts w:ascii="Times New Roman" w:eastAsia="宋体" w:hAnsi="Times New Roman" w:cs="Times New Roman"/>
                <w:szCs w:val="24"/>
              </w:rPr>
              <w:t>不能够正确理解城市轨道交通</w:t>
            </w:r>
            <w:r w:rsidR="00A6745C" w:rsidRPr="0018675E">
              <w:rPr>
                <w:rFonts w:ascii="Times New Roman" w:eastAsia="宋体" w:hAnsi="Times New Roman" w:cs="Times New Roman"/>
                <w:szCs w:val="24"/>
              </w:rPr>
              <w:t>自动化</w:t>
            </w:r>
            <w:r w:rsidR="00E4477A" w:rsidRPr="0018675E">
              <w:rPr>
                <w:rFonts w:ascii="Times New Roman" w:eastAsia="宋体" w:hAnsi="Times New Roman" w:cs="Times New Roman"/>
                <w:szCs w:val="24"/>
              </w:rPr>
              <w:t>综合监控系统</w:t>
            </w:r>
            <w:r w:rsidR="008D03F2" w:rsidRPr="0018675E">
              <w:rPr>
                <w:rFonts w:ascii="Times New Roman" w:eastAsia="宋体" w:hAnsi="Times New Roman" w:cs="Times New Roman"/>
                <w:szCs w:val="24"/>
              </w:rPr>
              <w:t>及</w:t>
            </w:r>
            <w:r w:rsidR="00E4477A" w:rsidRPr="0018675E">
              <w:rPr>
                <w:rFonts w:ascii="Times New Roman" w:eastAsia="宋体" w:hAnsi="Times New Roman" w:cs="Times New Roman"/>
                <w:szCs w:val="24"/>
              </w:rPr>
              <w:t>集成</w:t>
            </w:r>
            <w:r w:rsidR="00487E01" w:rsidRPr="0018675E">
              <w:rPr>
                <w:rFonts w:ascii="Times New Roman" w:eastAsia="宋体" w:hAnsi="Times New Roman" w:cs="Times New Roman"/>
                <w:szCs w:val="24"/>
              </w:rPr>
              <w:t>技术</w:t>
            </w:r>
            <w:r w:rsidR="00E4477A" w:rsidRPr="0018675E">
              <w:rPr>
                <w:rFonts w:ascii="Times New Roman" w:eastAsia="宋体" w:hAnsi="Times New Roman" w:cs="Times New Roman"/>
                <w:szCs w:val="24"/>
              </w:rPr>
              <w:t>，</w:t>
            </w:r>
            <w:r w:rsidR="008527E8" w:rsidRPr="0018675E">
              <w:rPr>
                <w:rFonts w:ascii="Times New Roman" w:eastAsia="宋体" w:hAnsi="Times New Roman" w:cs="Times New Roman"/>
                <w:szCs w:val="24"/>
              </w:rPr>
              <w:t>依据</w:t>
            </w:r>
            <w:r w:rsidR="00A6745C" w:rsidRPr="0018675E">
              <w:rPr>
                <w:rFonts w:ascii="Times New Roman" w:eastAsia="宋体" w:hAnsi="Times New Roman" w:cs="Times New Roman"/>
                <w:szCs w:val="24"/>
              </w:rPr>
              <w:t>综合监控系统的应用需求</w:t>
            </w:r>
            <w:r w:rsidR="008527E8" w:rsidRPr="0018675E">
              <w:rPr>
                <w:rFonts w:ascii="Times New Roman" w:eastAsia="宋体" w:hAnsi="Times New Roman" w:cs="Times New Roman"/>
                <w:szCs w:val="24"/>
              </w:rPr>
              <w:t>，考虑</w:t>
            </w:r>
            <w:r w:rsidR="00A6745C" w:rsidRPr="0018675E">
              <w:rPr>
                <w:rFonts w:ascii="Times New Roman" w:eastAsia="宋体" w:hAnsi="Times New Roman" w:cs="Times New Roman"/>
                <w:szCs w:val="24"/>
              </w:rPr>
              <w:t>实时性、可靠性和成本要求，</w:t>
            </w:r>
            <w:r w:rsidR="00E4477A" w:rsidRPr="0018675E">
              <w:rPr>
                <w:rFonts w:ascii="Times New Roman" w:eastAsia="宋体" w:hAnsi="Times New Roman" w:cs="Times New Roman"/>
                <w:szCs w:val="24"/>
              </w:rPr>
              <w:t>不能够进行基本正确的初步系统分析设计，给出解决方案。</w:t>
            </w:r>
          </w:p>
        </w:tc>
        <w:tc>
          <w:tcPr>
            <w:tcW w:w="930" w:type="dxa"/>
          </w:tcPr>
          <w:p w14:paraId="3EB47580" w14:textId="18DE429C" w:rsidR="0037178C" w:rsidRPr="0018675E" w:rsidRDefault="0037178C" w:rsidP="00B127B2">
            <w:pPr>
              <w:jc w:val="center"/>
              <w:rPr>
                <w:rFonts w:ascii="Times New Roman" w:eastAsia="宋体" w:hAnsi="Times New Roman" w:cs="Times New Roman"/>
                <w:szCs w:val="24"/>
              </w:rPr>
            </w:pPr>
          </w:p>
          <w:p w14:paraId="21AE12B8" w14:textId="77777777" w:rsidR="00BE050A" w:rsidRPr="0018675E" w:rsidRDefault="00BE050A" w:rsidP="00B127B2">
            <w:pPr>
              <w:jc w:val="center"/>
              <w:rPr>
                <w:rFonts w:ascii="Times New Roman" w:eastAsia="宋体" w:hAnsi="Times New Roman" w:cs="Times New Roman"/>
                <w:szCs w:val="24"/>
              </w:rPr>
            </w:pPr>
          </w:p>
          <w:p w14:paraId="4E85E255" w14:textId="3F64F5A5" w:rsidR="008C2ECF" w:rsidRPr="0018675E" w:rsidRDefault="0073506C"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3-0</w:t>
            </w:r>
            <w:r w:rsidR="00E4477A" w:rsidRPr="0018675E">
              <w:rPr>
                <w:rFonts w:ascii="Times New Roman" w:eastAsia="宋体" w:hAnsi="Times New Roman" w:cs="Times New Roman"/>
                <w:szCs w:val="24"/>
              </w:rPr>
              <w:t>分</w:t>
            </w:r>
          </w:p>
        </w:tc>
      </w:tr>
    </w:tbl>
    <w:p w14:paraId="5F7EF42F" w14:textId="77777777" w:rsidR="008C2ECF" w:rsidRPr="00D37C3F" w:rsidRDefault="00E4477A" w:rsidP="000F62BB">
      <w:pPr>
        <w:spacing w:beforeLines="50" w:before="156"/>
        <w:ind w:firstLineChars="200" w:firstLine="422"/>
        <w:rPr>
          <w:rFonts w:ascii="Times New Roman" w:eastAsia="宋体" w:hAnsi="Times New Roman" w:cs="Times New Roman"/>
          <w:b/>
          <w:bCs/>
          <w:szCs w:val="24"/>
        </w:rPr>
      </w:pPr>
      <w:r w:rsidRPr="00D37C3F">
        <w:rPr>
          <w:rFonts w:ascii="Times New Roman" w:eastAsia="宋体" w:hAnsi="Times New Roman" w:cs="Times New Roman"/>
          <w:b/>
          <w:bCs/>
          <w:szCs w:val="24"/>
        </w:rPr>
        <w:t>3</w:t>
      </w:r>
      <w:r w:rsidRPr="00D37C3F">
        <w:rPr>
          <w:rFonts w:ascii="Times New Roman" w:eastAsia="宋体" w:hAnsi="Times New Roman" w:cs="Times New Roman"/>
          <w:b/>
          <w:bCs/>
          <w:szCs w:val="24"/>
        </w:rPr>
        <w:t>．答（质）</w:t>
      </w:r>
      <w:proofErr w:type="gramStart"/>
      <w:r w:rsidRPr="00D37C3F">
        <w:rPr>
          <w:rFonts w:ascii="Times New Roman" w:eastAsia="宋体" w:hAnsi="Times New Roman" w:cs="Times New Roman"/>
          <w:b/>
          <w:bCs/>
          <w:szCs w:val="24"/>
        </w:rPr>
        <w:t>疑</w:t>
      </w:r>
      <w:proofErr w:type="gramEnd"/>
      <w:r w:rsidRPr="00D37C3F">
        <w:rPr>
          <w:rFonts w:ascii="Times New Roman" w:eastAsia="宋体" w:hAnsi="Times New Roman" w:cs="Times New Roman"/>
          <w:b/>
          <w:bCs/>
          <w:szCs w:val="24"/>
        </w:rPr>
        <w:t>研讨</w:t>
      </w:r>
      <w:r w:rsidRPr="00D37C3F">
        <w:rPr>
          <w:rFonts w:ascii="Times New Roman" w:eastAsia="宋体" w:hAnsi="Times New Roman" w:cs="Times New Roman"/>
          <w:b/>
          <w:bCs/>
          <w:szCs w:val="24"/>
        </w:rPr>
        <w:t xml:space="preserve"> </w:t>
      </w:r>
    </w:p>
    <w:p w14:paraId="246A8E03" w14:textId="5B8E139A" w:rsidR="008C2ECF" w:rsidRPr="0018675E" w:rsidRDefault="000F62BB" w:rsidP="00B127B2">
      <w:pPr>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答（质）</w:t>
      </w:r>
      <w:proofErr w:type="gramStart"/>
      <w:r w:rsidRPr="0018675E">
        <w:rPr>
          <w:rFonts w:ascii="Times New Roman" w:eastAsia="宋体" w:hAnsi="Times New Roman" w:cs="Times New Roman"/>
          <w:szCs w:val="24"/>
        </w:rPr>
        <w:t>疑</w:t>
      </w:r>
      <w:proofErr w:type="gramEnd"/>
      <w:r w:rsidRPr="0018675E">
        <w:rPr>
          <w:rFonts w:ascii="Times New Roman" w:eastAsia="宋体" w:hAnsi="Times New Roman" w:cs="Times New Roman"/>
          <w:szCs w:val="24"/>
        </w:rPr>
        <w:t>研讨</w:t>
      </w:r>
      <w:r w:rsidR="00E4477A" w:rsidRPr="0018675E">
        <w:rPr>
          <w:rFonts w:ascii="Times New Roman" w:eastAsia="宋体" w:hAnsi="Times New Roman" w:cs="Times New Roman"/>
          <w:szCs w:val="24"/>
        </w:rPr>
        <w:t>主要考核学生对本课程相关问题的理解、分析和表达能力，同时，注重价值观、世界观及爱国情怀的培养。除了规定的时间和地点外，学生可随时进行线上线下答（质）</w:t>
      </w:r>
      <w:proofErr w:type="gramStart"/>
      <w:r w:rsidR="00E4477A" w:rsidRPr="0018675E">
        <w:rPr>
          <w:rFonts w:ascii="Times New Roman" w:eastAsia="宋体" w:hAnsi="Times New Roman" w:cs="Times New Roman"/>
          <w:szCs w:val="24"/>
        </w:rPr>
        <w:t>疑</w:t>
      </w:r>
      <w:proofErr w:type="gramEnd"/>
      <w:r w:rsidR="00CF44BF">
        <w:rPr>
          <w:rFonts w:ascii="Times New Roman" w:eastAsia="宋体" w:hAnsi="Times New Roman" w:cs="Times New Roman" w:hint="eastAsia"/>
          <w:szCs w:val="24"/>
        </w:rPr>
        <w:t>研讨</w:t>
      </w:r>
      <w:r w:rsidR="00E4477A" w:rsidRPr="0018675E">
        <w:rPr>
          <w:rFonts w:ascii="Times New Roman" w:eastAsia="宋体" w:hAnsi="Times New Roman" w:cs="Times New Roman"/>
          <w:szCs w:val="24"/>
        </w:rPr>
        <w:t>，同时考虑课堂及课下质疑及研讨互动表现。</w:t>
      </w:r>
    </w:p>
    <w:p w14:paraId="41D146AE" w14:textId="6585D654" w:rsidR="00DF6936" w:rsidRPr="0018675E" w:rsidRDefault="00DF6936" w:rsidP="000F62BB">
      <w:pPr>
        <w:spacing w:afterLines="50" w:after="156"/>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答（质）</w:t>
      </w:r>
      <w:proofErr w:type="gramStart"/>
      <w:r w:rsidRPr="0018675E">
        <w:rPr>
          <w:rFonts w:ascii="Times New Roman" w:eastAsia="宋体" w:hAnsi="Times New Roman" w:cs="Times New Roman"/>
          <w:szCs w:val="24"/>
        </w:rPr>
        <w:t>疑</w:t>
      </w:r>
      <w:proofErr w:type="gramEnd"/>
      <w:r w:rsidRPr="0018675E">
        <w:rPr>
          <w:rFonts w:ascii="Times New Roman" w:eastAsia="宋体" w:hAnsi="Times New Roman" w:cs="Times New Roman"/>
          <w:szCs w:val="24"/>
        </w:rPr>
        <w:t>研讨</w:t>
      </w:r>
      <w:r w:rsidR="007F7E11" w:rsidRPr="0018675E">
        <w:rPr>
          <w:rFonts w:ascii="Times New Roman" w:eastAsia="宋体" w:hAnsi="Times New Roman" w:cs="Times New Roman"/>
          <w:szCs w:val="24"/>
        </w:rPr>
        <w:t>考核</w:t>
      </w:r>
      <w:r w:rsidRPr="0018675E">
        <w:rPr>
          <w:rFonts w:ascii="Times New Roman" w:eastAsia="宋体" w:hAnsi="Times New Roman" w:cs="Times New Roman"/>
          <w:szCs w:val="24"/>
        </w:rPr>
        <w:t>成绩占</w:t>
      </w:r>
      <w:r w:rsidR="007F7E11" w:rsidRPr="0018675E">
        <w:rPr>
          <w:rFonts w:ascii="Times New Roman" w:eastAsia="宋体" w:hAnsi="Times New Roman" w:cs="Times New Roman"/>
          <w:szCs w:val="24"/>
        </w:rPr>
        <w:t>课程考核</w:t>
      </w:r>
      <w:r w:rsidRPr="0018675E">
        <w:rPr>
          <w:rFonts w:ascii="Times New Roman" w:eastAsia="宋体" w:hAnsi="Times New Roman" w:cs="Times New Roman"/>
          <w:szCs w:val="24"/>
        </w:rPr>
        <w:t>成绩的</w:t>
      </w:r>
      <w:r w:rsidRPr="0018675E">
        <w:rPr>
          <w:rFonts w:ascii="Times New Roman" w:eastAsia="宋体" w:hAnsi="Times New Roman" w:cs="Times New Roman"/>
          <w:szCs w:val="24"/>
        </w:rPr>
        <w:t>10%</w:t>
      </w:r>
      <w:r w:rsidRPr="0018675E">
        <w:rPr>
          <w:rFonts w:ascii="Times New Roman" w:eastAsia="宋体" w:hAnsi="Times New Roman" w:cs="Times New Roman"/>
          <w:szCs w:val="24"/>
        </w:rPr>
        <w:t>，共</w:t>
      </w:r>
      <w:r w:rsidRPr="0018675E">
        <w:rPr>
          <w:rFonts w:ascii="Times New Roman" w:eastAsia="宋体" w:hAnsi="Times New Roman" w:cs="Times New Roman"/>
          <w:szCs w:val="24"/>
        </w:rPr>
        <w:t>10</w:t>
      </w:r>
      <w:r w:rsidRPr="0018675E">
        <w:rPr>
          <w:rFonts w:ascii="Times New Roman" w:eastAsia="宋体" w:hAnsi="Times New Roman" w:cs="Times New Roman"/>
          <w:szCs w:val="24"/>
        </w:rPr>
        <w:t>分。针对课程目标</w:t>
      </w:r>
      <w:r w:rsidRPr="0018675E">
        <w:rPr>
          <w:rFonts w:ascii="Times New Roman" w:eastAsia="宋体" w:hAnsi="Times New Roman" w:cs="Times New Roman"/>
          <w:szCs w:val="24"/>
        </w:rPr>
        <w:t>1</w:t>
      </w:r>
      <w:r w:rsidRPr="0018675E">
        <w:rPr>
          <w:rFonts w:ascii="Times New Roman" w:eastAsia="宋体" w:hAnsi="Times New Roman" w:cs="Times New Roman"/>
          <w:szCs w:val="24"/>
        </w:rPr>
        <w:t>、</w:t>
      </w:r>
      <w:r w:rsidRPr="0018675E">
        <w:rPr>
          <w:rFonts w:ascii="Times New Roman" w:eastAsia="宋体" w:hAnsi="Times New Roman" w:cs="Times New Roman"/>
          <w:szCs w:val="24"/>
        </w:rPr>
        <w:t>2</w:t>
      </w:r>
      <w:r w:rsidRPr="0018675E">
        <w:rPr>
          <w:rFonts w:ascii="Times New Roman" w:eastAsia="宋体" w:hAnsi="Times New Roman" w:cs="Times New Roman"/>
          <w:szCs w:val="24"/>
        </w:rPr>
        <w:t>的达成进行考核成绩评定，</w:t>
      </w:r>
      <w:r w:rsidR="00B71C00" w:rsidRPr="0018675E">
        <w:rPr>
          <w:rFonts w:ascii="Times New Roman" w:eastAsia="宋体" w:hAnsi="Times New Roman" w:cs="Times New Roman"/>
          <w:szCs w:val="24"/>
        </w:rPr>
        <w:t>课程</w:t>
      </w:r>
      <w:r w:rsidRPr="0018675E">
        <w:rPr>
          <w:rFonts w:ascii="Times New Roman" w:eastAsia="宋体" w:hAnsi="Times New Roman" w:cs="Times New Roman"/>
          <w:szCs w:val="24"/>
        </w:rPr>
        <w:t>目标</w:t>
      </w:r>
      <w:r w:rsidR="00B71C00" w:rsidRPr="0018675E">
        <w:rPr>
          <w:rFonts w:ascii="Times New Roman" w:eastAsia="宋体" w:hAnsi="Times New Roman" w:cs="Times New Roman"/>
          <w:szCs w:val="24"/>
        </w:rPr>
        <w:t>1</w:t>
      </w:r>
      <w:r w:rsidR="00B71C00" w:rsidRPr="0018675E">
        <w:rPr>
          <w:rFonts w:ascii="Times New Roman" w:eastAsia="宋体" w:hAnsi="Times New Roman" w:cs="Times New Roman"/>
          <w:szCs w:val="24"/>
        </w:rPr>
        <w:t>、</w:t>
      </w:r>
      <w:r w:rsidR="00B71C00" w:rsidRPr="0018675E">
        <w:rPr>
          <w:rFonts w:ascii="Times New Roman" w:eastAsia="宋体" w:hAnsi="Times New Roman" w:cs="Times New Roman"/>
          <w:szCs w:val="24"/>
        </w:rPr>
        <w:t>2</w:t>
      </w:r>
      <w:r w:rsidRPr="0018675E">
        <w:rPr>
          <w:rFonts w:ascii="Times New Roman" w:eastAsia="宋体" w:hAnsi="Times New Roman" w:cs="Times New Roman"/>
          <w:szCs w:val="24"/>
        </w:rPr>
        <w:t>达成考核成绩各占</w:t>
      </w:r>
      <w:r w:rsidRPr="0018675E">
        <w:rPr>
          <w:rFonts w:ascii="Times New Roman" w:eastAsia="宋体" w:hAnsi="Times New Roman" w:cs="Times New Roman"/>
          <w:szCs w:val="24"/>
        </w:rPr>
        <w:t>5</w:t>
      </w:r>
      <w:r w:rsidRPr="0018675E">
        <w:rPr>
          <w:rFonts w:ascii="Times New Roman" w:eastAsia="宋体" w:hAnsi="Times New Roman" w:cs="Times New Roman"/>
          <w:szCs w:val="24"/>
        </w:rPr>
        <w:t>分。根据教学过程中《本科课程</w:t>
      </w:r>
      <w:r w:rsidR="00B71C00" w:rsidRPr="0018675E">
        <w:rPr>
          <w:rFonts w:ascii="Times New Roman" w:eastAsia="宋体" w:hAnsi="Times New Roman" w:cs="Times New Roman"/>
          <w:szCs w:val="24"/>
        </w:rPr>
        <w:t>教师</w:t>
      </w:r>
      <w:r w:rsidRPr="0018675E">
        <w:rPr>
          <w:rFonts w:ascii="Times New Roman" w:eastAsia="宋体" w:hAnsi="Times New Roman" w:cs="Times New Roman"/>
          <w:szCs w:val="24"/>
        </w:rPr>
        <w:t>教学过程记录册》</w:t>
      </w:r>
      <w:r w:rsidR="00A67A4D">
        <w:rPr>
          <w:rFonts w:ascii="Times New Roman" w:eastAsia="宋体" w:hAnsi="Times New Roman" w:cs="Times New Roman" w:hint="eastAsia"/>
          <w:szCs w:val="24"/>
        </w:rPr>
        <w:t>结合</w:t>
      </w:r>
      <w:r w:rsidRPr="0018675E">
        <w:rPr>
          <w:rFonts w:ascii="Times New Roman" w:eastAsia="宋体" w:hAnsi="Times New Roman" w:cs="Times New Roman"/>
          <w:szCs w:val="24"/>
        </w:rPr>
        <w:t>学习通、对分易的具体记录，进行答（质）</w:t>
      </w:r>
      <w:proofErr w:type="gramStart"/>
      <w:r w:rsidRPr="0018675E">
        <w:rPr>
          <w:rFonts w:ascii="Times New Roman" w:eastAsia="宋体" w:hAnsi="Times New Roman" w:cs="Times New Roman"/>
          <w:szCs w:val="24"/>
        </w:rPr>
        <w:t>疑</w:t>
      </w:r>
      <w:proofErr w:type="gramEnd"/>
      <w:r w:rsidRPr="0018675E">
        <w:rPr>
          <w:rFonts w:ascii="Times New Roman" w:eastAsia="宋体" w:hAnsi="Times New Roman" w:cs="Times New Roman"/>
          <w:szCs w:val="24"/>
        </w:rPr>
        <w:t>研讨的综合考核评定。本课程学习过程中</w:t>
      </w:r>
      <w:proofErr w:type="gramStart"/>
      <w:r w:rsidRPr="0018675E">
        <w:rPr>
          <w:rFonts w:ascii="Times New Roman" w:eastAsia="宋体" w:hAnsi="Times New Roman" w:cs="Times New Roman"/>
          <w:szCs w:val="24"/>
        </w:rPr>
        <w:t>每学生</w:t>
      </w:r>
      <w:proofErr w:type="gramEnd"/>
      <w:r w:rsidRPr="0018675E">
        <w:rPr>
          <w:rFonts w:ascii="Times New Roman" w:eastAsia="宋体" w:hAnsi="Times New Roman" w:cs="Times New Roman"/>
          <w:szCs w:val="24"/>
        </w:rPr>
        <w:t>答（质）</w:t>
      </w:r>
      <w:proofErr w:type="gramStart"/>
      <w:r w:rsidRPr="0018675E">
        <w:rPr>
          <w:rFonts w:ascii="Times New Roman" w:eastAsia="宋体" w:hAnsi="Times New Roman" w:cs="Times New Roman"/>
          <w:szCs w:val="24"/>
        </w:rPr>
        <w:t>疑</w:t>
      </w:r>
      <w:proofErr w:type="gramEnd"/>
      <w:r w:rsidR="00CF44BF">
        <w:rPr>
          <w:rFonts w:ascii="Times New Roman" w:eastAsia="宋体" w:hAnsi="Times New Roman" w:cs="Times New Roman" w:hint="eastAsia"/>
          <w:szCs w:val="24"/>
        </w:rPr>
        <w:t>研讨</w:t>
      </w:r>
      <w:r w:rsidRPr="0018675E">
        <w:rPr>
          <w:rFonts w:ascii="Times New Roman" w:eastAsia="宋体" w:hAnsi="Times New Roman" w:cs="Times New Roman"/>
          <w:szCs w:val="24"/>
        </w:rPr>
        <w:t>次数至少</w:t>
      </w:r>
      <w:r w:rsidRPr="0018675E">
        <w:rPr>
          <w:rFonts w:ascii="Times New Roman" w:eastAsia="宋体" w:hAnsi="Times New Roman" w:cs="Times New Roman"/>
          <w:szCs w:val="24"/>
        </w:rPr>
        <w:t>3</w:t>
      </w:r>
      <w:r w:rsidRPr="0018675E">
        <w:rPr>
          <w:rFonts w:ascii="Times New Roman" w:eastAsia="宋体" w:hAnsi="Times New Roman" w:cs="Times New Roman"/>
          <w:szCs w:val="24"/>
        </w:rPr>
        <w:t>次，</w:t>
      </w:r>
      <w:r w:rsidR="00A67A4D">
        <w:rPr>
          <w:rFonts w:ascii="Times New Roman" w:eastAsia="宋体" w:hAnsi="Times New Roman" w:cs="Times New Roman" w:hint="eastAsia"/>
          <w:szCs w:val="24"/>
        </w:rPr>
        <w:t>每次</w:t>
      </w:r>
      <w:r w:rsidRPr="0018675E">
        <w:rPr>
          <w:rFonts w:ascii="Times New Roman" w:eastAsia="宋体" w:hAnsi="Times New Roman" w:cs="Times New Roman"/>
          <w:szCs w:val="24"/>
        </w:rPr>
        <w:t>满分</w:t>
      </w:r>
      <w:r w:rsidRPr="0018675E">
        <w:rPr>
          <w:rFonts w:ascii="Times New Roman" w:eastAsia="宋体" w:hAnsi="Times New Roman" w:cs="Times New Roman"/>
          <w:szCs w:val="24"/>
        </w:rPr>
        <w:t>10</w:t>
      </w:r>
      <w:r w:rsidRPr="0018675E">
        <w:rPr>
          <w:rFonts w:ascii="Times New Roman" w:eastAsia="宋体" w:hAnsi="Times New Roman" w:cs="Times New Roman"/>
          <w:szCs w:val="24"/>
        </w:rPr>
        <w:t>分。</w:t>
      </w:r>
      <w:r w:rsidR="00A67A4D">
        <w:rPr>
          <w:rFonts w:ascii="Times New Roman" w:eastAsia="宋体" w:hAnsi="Times New Roman" w:cs="Times New Roman" w:hint="eastAsia"/>
          <w:szCs w:val="24"/>
        </w:rPr>
        <w:t>最终取平均值。</w:t>
      </w:r>
      <w:r w:rsidRPr="0018675E">
        <w:rPr>
          <w:rFonts w:ascii="Times New Roman" w:eastAsia="宋体" w:hAnsi="Times New Roman" w:cs="Times New Roman"/>
          <w:szCs w:val="24"/>
        </w:rPr>
        <w:t>成绩评定标准及细则如下：</w:t>
      </w:r>
    </w:p>
    <w:tbl>
      <w:tblPr>
        <w:tblStyle w:val="ab"/>
        <w:tblW w:w="0" w:type="auto"/>
        <w:jc w:val="center"/>
        <w:tblLayout w:type="fixed"/>
        <w:tblLook w:val="04A0" w:firstRow="1" w:lastRow="0" w:firstColumn="1" w:lastColumn="0" w:noHBand="0" w:noVBand="1"/>
      </w:tblPr>
      <w:tblGrid>
        <w:gridCol w:w="1129"/>
        <w:gridCol w:w="6379"/>
        <w:gridCol w:w="788"/>
      </w:tblGrid>
      <w:tr w:rsidR="008C2ECF" w:rsidRPr="0018675E" w14:paraId="7ADF0ABA" w14:textId="77777777" w:rsidTr="00E71AB8">
        <w:trPr>
          <w:jc w:val="center"/>
        </w:trPr>
        <w:tc>
          <w:tcPr>
            <w:tcW w:w="1129" w:type="dxa"/>
          </w:tcPr>
          <w:p w14:paraId="1990BB62"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课程目标</w:t>
            </w:r>
          </w:p>
        </w:tc>
        <w:tc>
          <w:tcPr>
            <w:tcW w:w="6379" w:type="dxa"/>
          </w:tcPr>
          <w:p w14:paraId="60714F3A"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成绩评定标准及细则</w:t>
            </w:r>
          </w:p>
        </w:tc>
        <w:tc>
          <w:tcPr>
            <w:tcW w:w="788" w:type="dxa"/>
          </w:tcPr>
          <w:p w14:paraId="75F95FD9"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评分</w:t>
            </w:r>
          </w:p>
        </w:tc>
      </w:tr>
      <w:tr w:rsidR="008C2ECF" w:rsidRPr="0018675E" w14:paraId="0422A9CA" w14:textId="77777777" w:rsidTr="00E71AB8">
        <w:trPr>
          <w:jc w:val="center"/>
        </w:trPr>
        <w:tc>
          <w:tcPr>
            <w:tcW w:w="1129" w:type="dxa"/>
            <w:vMerge w:val="restart"/>
          </w:tcPr>
          <w:p w14:paraId="59AB8E5C" w14:textId="77777777" w:rsidR="008C2ECF" w:rsidRPr="0018675E" w:rsidRDefault="008C2ECF" w:rsidP="00B127B2">
            <w:pPr>
              <w:rPr>
                <w:rFonts w:ascii="Times New Roman" w:eastAsia="宋体" w:hAnsi="Times New Roman" w:cs="Times New Roman"/>
                <w:szCs w:val="24"/>
              </w:rPr>
            </w:pPr>
          </w:p>
          <w:p w14:paraId="258144F4" w14:textId="77777777" w:rsidR="008C2ECF" w:rsidRPr="0018675E" w:rsidRDefault="008C2ECF" w:rsidP="00B127B2">
            <w:pPr>
              <w:rPr>
                <w:rFonts w:ascii="Times New Roman" w:eastAsia="宋体" w:hAnsi="Times New Roman" w:cs="Times New Roman"/>
                <w:szCs w:val="24"/>
              </w:rPr>
            </w:pPr>
          </w:p>
          <w:p w14:paraId="6B3EFCD6" w14:textId="77777777" w:rsidR="008C2ECF" w:rsidRPr="0018675E" w:rsidRDefault="008C2ECF" w:rsidP="00B127B2">
            <w:pPr>
              <w:rPr>
                <w:rFonts w:ascii="Times New Roman" w:eastAsia="宋体" w:hAnsi="Times New Roman" w:cs="Times New Roman"/>
                <w:szCs w:val="24"/>
              </w:rPr>
            </w:pPr>
          </w:p>
          <w:p w14:paraId="6A76806C" w14:textId="77777777" w:rsidR="008C2ECF" w:rsidRPr="0018675E" w:rsidRDefault="008C2ECF" w:rsidP="00B127B2">
            <w:pPr>
              <w:rPr>
                <w:rFonts w:ascii="Times New Roman" w:eastAsia="宋体" w:hAnsi="Times New Roman" w:cs="Times New Roman"/>
                <w:szCs w:val="24"/>
              </w:rPr>
            </w:pPr>
          </w:p>
          <w:p w14:paraId="5F29919D" w14:textId="77777777" w:rsidR="008C2ECF" w:rsidRPr="0018675E" w:rsidRDefault="008C2ECF" w:rsidP="00B127B2">
            <w:pPr>
              <w:rPr>
                <w:rFonts w:ascii="Times New Roman" w:eastAsia="宋体" w:hAnsi="Times New Roman" w:cs="Times New Roman"/>
                <w:szCs w:val="24"/>
              </w:rPr>
            </w:pPr>
          </w:p>
          <w:p w14:paraId="58C420D4" w14:textId="77777777" w:rsidR="008C2ECF" w:rsidRPr="0018675E" w:rsidRDefault="008C2ECF" w:rsidP="00B127B2">
            <w:pPr>
              <w:rPr>
                <w:rFonts w:ascii="Times New Roman" w:eastAsia="宋体" w:hAnsi="Times New Roman" w:cs="Times New Roman"/>
                <w:szCs w:val="24"/>
              </w:rPr>
            </w:pPr>
          </w:p>
          <w:p w14:paraId="772C5B53" w14:textId="77777777" w:rsidR="008C2ECF" w:rsidRPr="0018675E" w:rsidRDefault="008C2ECF" w:rsidP="00B127B2">
            <w:pPr>
              <w:rPr>
                <w:rFonts w:ascii="Times New Roman" w:eastAsia="宋体" w:hAnsi="Times New Roman" w:cs="Times New Roman"/>
                <w:szCs w:val="24"/>
              </w:rPr>
            </w:pPr>
          </w:p>
          <w:p w14:paraId="7BB87815" w14:textId="05454D1E" w:rsidR="008C2ECF" w:rsidRPr="0018675E" w:rsidRDefault="008C2ECF" w:rsidP="00B127B2">
            <w:pPr>
              <w:jc w:val="center"/>
              <w:rPr>
                <w:rFonts w:ascii="Times New Roman" w:eastAsia="宋体" w:hAnsi="Times New Roman" w:cs="Times New Roman"/>
                <w:szCs w:val="24"/>
              </w:rPr>
            </w:pPr>
          </w:p>
          <w:p w14:paraId="4EAC381D" w14:textId="6568B92D" w:rsidR="00F42C83" w:rsidRPr="0018675E" w:rsidRDefault="00F42C83" w:rsidP="00B127B2">
            <w:pPr>
              <w:jc w:val="center"/>
              <w:rPr>
                <w:rFonts w:ascii="Times New Roman" w:eastAsia="宋体" w:hAnsi="Times New Roman" w:cs="Times New Roman"/>
                <w:szCs w:val="24"/>
              </w:rPr>
            </w:pPr>
          </w:p>
          <w:p w14:paraId="7D94E3BD" w14:textId="77777777" w:rsidR="00F42C83" w:rsidRPr="0018675E" w:rsidRDefault="00F42C83" w:rsidP="00B127B2">
            <w:pPr>
              <w:jc w:val="center"/>
              <w:rPr>
                <w:rFonts w:ascii="Times New Roman" w:eastAsia="宋体" w:hAnsi="Times New Roman" w:cs="Times New Roman"/>
                <w:szCs w:val="24"/>
              </w:rPr>
            </w:pPr>
          </w:p>
          <w:p w14:paraId="6EE3C46C" w14:textId="77777777" w:rsidR="008C2ECF" w:rsidRPr="0018675E" w:rsidRDefault="00E4477A" w:rsidP="00B127B2">
            <w:pPr>
              <w:jc w:val="center"/>
              <w:rPr>
                <w:rFonts w:ascii="Times New Roman" w:eastAsia="宋体" w:hAnsi="Times New Roman" w:cs="Times New Roman"/>
                <w:szCs w:val="21"/>
              </w:rPr>
            </w:pPr>
            <w:r w:rsidRPr="0018675E">
              <w:rPr>
                <w:rFonts w:ascii="Times New Roman" w:eastAsia="宋体" w:hAnsi="Times New Roman" w:cs="Times New Roman"/>
                <w:szCs w:val="21"/>
              </w:rPr>
              <w:t>1</w:t>
            </w:r>
          </w:p>
          <w:p w14:paraId="32F35ABF" w14:textId="1271E6C8" w:rsidR="008C2ECF" w:rsidRPr="0018675E" w:rsidRDefault="009A08CC" w:rsidP="00B127B2">
            <w:pPr>
              <w:jc w:val="center"/>
              <w:rPr>
                <w:rFonts w:ascii="Times New Roman" w:eastAsia="宋体" w:hAnsi="Times New Roman" w:cs="Times New Roman"/>
                <w:szCs w:val="21"/>
              </w:rPr>
            </w:pPr>
            <w:r w:rsidRPr="0018675E">
              <w:rPr>
                <w:rFonts w:ascii="Times New Roman" w:eastAsia="宋体" w:hAnsi="Times New Roman" w:cs="Times New Roman"/>
                <w:szCs w:val="21"/>
              </w:rPr>
              <w:t>2</w:t>
            </w:r>
          </w:p>
          <w:p w14:paraId="3CED2070" w14:textId="6E6073BF" w:rsidR="008C2ECF" w:rsidRPr="0018675E" w:rsidRDefault="008C2ECF" w:rsidP="00B127B2">
            <w:pPr>
              <w:jc w:val="center"/>
              <w:rPr>
                <w:rFonts w:ascii="Times New Roman" w:eastAsia="宋体" w:hAnsi="Times New Roman" w:cs="Times New Roman"/>
                <w:szCs w:val="24"/>
              </w:rPr>
            </w:pPr>
          </w:p>
          <w:p w14:paraId="7002345D" w14:textId="77777777" w:rsidR="008C2ECF" w:rsidRPr="0018675E" w:rsidRDefault="008C2ECF" w:rsidP="00B127B2">
            <w:pPr>
              <w:rPr>
                <w:rFonts w:ascii="Times New Roman" w:eastAsia="宋体" w:hAnsi="Times New Roman" w:cs="Times New Roman"/>
                <w:szCs w:val="24"/>
              </w:rPr>
            </w:pPr>
          </w:p>
        </w:tc>
        <w:tc>
          <w:tcPr>
            <w:tcW w:w="6379" w:type="dxa"/>
          </w:tcPr>
          <w:p w14:paraId="1F9FBF29" w14:textId="7E4EE727" w:rsidR="008C2ECF" w:rsidRPr="0018675E" w:rsidRDefault="00E4477A" w:rsidP="00B127B2">
            <w:pPr>
              <w:rPr>
                <w:rFonts w:ascii="Times New Roman" w:eastAsia="宋体" w:hAnsi="Times New Roman" w:cs="Times New Roman"/>
                <w:szCs w:val="24"/>
              </w:rPr>
            </w:pPr>
            <w:r w:rsidRPr="0018675E">
              <w:rPr>
                <w:rFonts w:ascii="Times New Roman" w:eastAsia="宋体" w:hAnsi="Times New Roman" w:cs="Times New Roman"/>
                <w:szCs w:val="24"/>
              </w:rPr>
              <w:t>通过城市轨道交通综合监控系统的学习，</w:t>
            </w:r>
            <w:r w:rsidR="009E7AF9" w:rsidRPr="0018675E">
              <w:rPr>
                <w:rFonts w:ascii="Times New Roman" w:eastAsia="宋体" w:hAnsi="Times New Roman" w:cs="Times New Roman"/>
                <w:szCs w:val="24"/>
              </w:rPr>
              <w:t>针对城市轨道交通综合监控系统</w:t>
            </w:r>
            <w:r w:rsidR="00F42C83" w:rsidRPr="0018675E">
              <w:rPr>
                <w:rFonts w:ascii="Times New Roman" w:eastAsia="宋体" w:hAnsi="Times New Roman" w:cs="Times New Roman"/>
                <w:szCs w:val="24"/>
              </w:rPr>
              <w:t>基本技术、基本知识，</w:t>
            </w:r>
            <w:r w:rsidR="00521112" w:rsidRPr="0018675E">
              <w:rPr>
                <w:rFonts w:ascii="Times New Roman" w:eastAsia="宋体" w:hAnsi="Times New Roman" w:cs="Times New Roman"/>
                <w:szCs w:val="24"/>
              </w:rPr>
              <w:t>能够正确应用可编程控制器、</w:t>
            </w:r>
            <w:r w:rsidR="00521112" w:rsidRPr="0018675E">
              <w:rPr>
                <w:rFonts w:ascii="Times New Roman" w:eastAsia="宋体" w:hAnsi="Times New Roman" w:cs="Times New Roman"/>
                <w:szCs w:val="24"/>
              </w:rPr>
              <w:t>SCADA</w:t>
            </w:r>
            <w:r w:rsidR="00B317C9" w:rsidRPr="0018675E">
              <w:rPr>
                <w:rFonts w:ascii="Times New Roman" w:eastAsia="宋体" w:hAnsi="Times New Roman" w:cs="Times New Roman"/>
                <w:szCs w:val="24"/>
              </w:rPr>
              <w:t>系统</w:t>
            </w:r>
            <w:r w:rsidR="00521112" w:rsidRPr="0018675E">
              <w:rPr>
                <w:rFonts w:ascii="Times New Roman" w:eastAsia="宋体" w:hAnsi="Times New Roman" w:cs="Times New Roman"/>
                <w:szCs w:val="24"/>
              </w:rPr>
              <w:t>、</w:t>
            </w:r>
            <w:r w:rsidR="00521112" w:rsidRPr="0018675E">
              <w:rPr>
                <w:rFonts w:ascii="Times New Roman" w:eastAsia="宋体" w:hAnsi="Times New Roman" w:cs="Times New Roman"/>
                <w:szCs w:val="24"/>
              </w:rPr>
              <w:t>I/O</w:t>
            </w:r>
            <w:r w:rsidR="00521112" w:rsidRPr="0018675E">
              <w:rPr>
                <w:rFonts w:ascii="Times New Roman" w:eastAsia="宋体" w:hAnsi="Times New Roman" w:cs="Times New Roman"/>
                <w:szCs w:val="24"/>
              </w:rPr>
              <w:t>接口、计算机网络等方法、技术，学生能够正确地搭建</w:t>
            </w:r>
            <w:r w:rsidR="00687291" w:rsidRPr="0018675E">
              <w:rPr>
                <w:rFonts w:ascii="Times New Roman" w:eastAsia="宋体" w:hAnsi="Times New Roman" w:cs="Times New Roman"/>
                <w:szCs w:val="24"/>
              </w:rPr>
              <w:t>控制电机</w:t>
            </w:r>
            <w:r w:rsidR="00521112" w:rsidRPr="0018675E">
              <w:rPr>
                <w:rFonts w:ascii="Times New Roman" w:eastAsia="宋体" w:hAnsi="Times New Roman" w:cs="Times New Roman"/>
                <w:szCs w:val="24"/>
              </w:rPr>
              <w:t>单元电路、大型</w:t>
            </w:r>
            <w:r w:rsidR="00521112" w:rsidRPr="0018675E">
              <w:rPr>
                <w:rFonts w:ascii="Times New Roman" w:eastAsia="宋体" w:hAnsi="Times New Roman" w:cs="Times New Roman"/>
                <w:szCs w:val="24"/>
              </w:rPr>
              <w:t>SCADA</w:t>
            </w:r>
            <w:r w:rsidR="00521112"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；针对城市轨道交通综合监控系统复杂工程问题，学生能够在</w:t>
            </w:r>
            <w:r w:rsidR="009714E5" w:rsidRPr="0018675E">
              <w:rPr>
                <w:rFonts w:ascii="Times New Roman" w:eastAsia="宋体" w:hAnsi="Times New Roman" w:cs="Times New Roman"/>
                <w:szCs w:val="24"/>
              </w:rPr>
              <w:t>PSCADA</w:t>
            </w:r>
            <w:r w:rsidR="009714E5"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BAS</w:t>
            </w:r>
            <w:r w:rsidR="009714E5"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FAS</w:t>
            </w:r>
            <w:r w:rsidR="009714E5" w:rsidRPr="0018675E">
              <w:rPr>
                <w:rFonts w:ascii="Times New Roman" w:eastAsia="宋体" w:hAnsi="Times New Roman" w:cs="Times New Roman"/>
                <w:szCs w:val="24"/>
              </w:rPr>
              <w:t>系统等子系统的基础上，根据综合监控功能需求，考虑实时性、可靠性和成本，能够给出可行合理的完整综合监控系统集成设计方案；</w:t>
            </w:r>
            <w:r w:rsidR="00657371" w:rsidRPr="0018675E">
              <w:rPr>
                <w:rFonts w:ascii="Times New Roman" w:eastAsia="宋体" w:hAnsi="Times New Roman" w:cs="Times New Roman"/>
                <w:szCs w:val="24"/>
              </w:rPr>
              <w:t>有较强创新意识。</w:t>
            </w:r>
          </w:p>
        </w:tc>
        <w:tc>
          <w:tcPr>
            <w:tcW w:w="788" w:type="dxa"/>
          </w:tcPr>
          <w:p w14:paraId="41D2C3A8" w14:textId="79553585" w:rsidR="0037178C" w:rsidRPr="0018675E" w:rsidRDefault="0037178C" w:rsidP="00B127B2">
            <w:pPr>
              <w:jc w:val="center"/>
              <w:rPr>
                <w:rFonts w:ascii="Times New Roman" w:eastAsia="宋体" w:hAnsi="Times New Roman" w:cs="Times New Roman"/>
                <w:szCs w:val="24"/>
              </w:rPr>
            </w:pPr>
          </w:p>
          <w:p w14:paraId="54F336C9" w14:textId="1989F910" w:rsidR="00657371" w:rsidRPr="0018675E" w:rsidRDefault="00657371" w:rsidP="00B127B2">
            <w:pPr>
              <w:jc w:val="center"/>
              <w:rPr>
                <w:rFonts w:ascii="Times New Roman" w:eastAsia="宋体" w:hAnsi="Times New Roman" w:cs="Times New Roman"/>
                <w:szCs w:val="24"/>
              </w:rPr>
            </w:pPr>
          </w:p>
          <w:p w14:paraId="5D248B37" w14:textId="77777777" w:rsidR="00657371" w:rsidRPr="0018675E" w:rsidRDefault="00657371" w:rsidP="00B127B2">
            <w:pPr>
              <w:jc w:val="center"/>
              <w:rPr>
                <w:rFonts w:ascii="Times New Roman" w:eastAsia="宋体" w:hAnsi="Times New Roman" w:cs="Times New Roman"/>
                <w:szCs w:val="24"/>
              </w:rPr>
            </w:pPr>
          </w:p>
          <w:p w14:paraId="4E75469C" w14:textId="10E343BE"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10</w:t>
            </w:r>
            <w:r w:rsidR="0037178C" w:rsidRPr="0018675E">
              <w:rPr>
                <w:rFonts w:ascii="Times New Roman" w:eastAsia="宋体" w:hAnsi="Times New Roman" w:cs="Times New Roman"/>
                <w:szCs w:val="24"/>
              </w:rPr>
              <w:t>-</w:t>
            </w:r>
            <w:r w:rsidRPr="0018675E">
              <w:rPr>
                <w:rFonts w:ascii="Times New Roman" w:eastAsia="宋体" w:hAnsi="Times New Roman" w:cs="Times New Roman"/>
                <w:szCs w:val="24"/>
              </w:rPr>
              <w:t>8</w:t>
            </w:r>
            <w:r w:rsidR="00E4477A" w:rsidRPr="0018675E">
              <w:rPr>
                <w:rFonts w:ascii="Times New Roman" w:eastAsia="宋体" w:hAnsi="Times New Roman" w:cs="Times New Roman"/>
                <w:szCs w:val="24"/>
              </w:rPr>
              <w:t>分</w:t>
            </w:r>
          </w:p>
        </w:tc>
      </w:tr>
      <w:tr w:rsidR="008C2ECF" w:rsidRPr="0018675E" w14:paraId="40069BB1" w14:textId="77777777" w:rsidTr="00E71AB8">
        <w:trPr>
          <w:jc w:val="center"/>
        </w:trPr>
        <w:tc>
          <w:tcPr>
            <w:tcW w:w="1129" w:type="dxa"/>
            <w:vMerge/>
          </w:tcPr>
          <w:p w14:paraId="40D85910" w14:textId="77777777" w:rsidR="008C2ECF" w:rsidRPr="0018675E" w:rsidRDefault="008C2ECF" w:rsidP="00B127B2">
            <w:pPr>
              <w:rPr>
                <w:rFonts w:ascii="Times New Roman" w:eastAsia="宋体" w:hAnsi="Times New Roman" w:cs="Times New Roman"/>
                <w:szCs w:val="24"/>
              </w:rPr>
            </w:pPr>
          </w:p>
        </w:tc>
        <w:tc>
          <w:tcPr>
            <w:tcW w:w="6379" w:type="dxa"/>
          </w:tcPr>
          <w:p w14:paraId="46DD9ADF" w14:textId="0265268E" w:rsidR="008C2ECF" w:rsidRPr="0018675E" w:rsidRDefault="00F42C83" w:rsidP="00B127B2">
            <w:pPr>
              <w:rPr>
                <w:rFonts w:ascii="Times New Roman" w:eastAsia="宋体" w:hAnsi="Times New Roman" w:cs="Times New Roman"/>
                <w:szCs w:val="24"/>
              </w:rPr>
            </w:pPr>
            <w:r w:rsidRPr="0018675E">
              <w:rPr>
                <w:rFonts w:ascii="Times New Roman" w:eastAsia="宋体" w:hAnsi="Times New Roman" w:cs="Times New Roman"/>
                <w:szCs w:val="24"/>
              </w:rPr>
              <w:t>通过城市轨道交通综合监控系统的学习，针对城市轨道交通综合监控系统基本技术、基本知识，</w:t>
            </w:r>
            <w:r w:rsidR="00521112" w:rsidRPr="0018675E">
              <w:rPr>
                <w:rFonts w:ascii="Times New Roman" w:eastAsia="宋体" w:hAnsi="Times New Roman" w:cs="Times New Roman"/>
                <w:szCs w:val="24"/>
              </w:rPr>
              <w:t>能够正确应用可编程控制器、</w:t>
            </w:r>
            <w:r w:rsidR="00B317C9" w:rsidRPr="0018675E">
              <w:rPr>
                <w:rFonts w:ascii="Times New Roman" w:eastAsia="宋体" w:hAnsi="Times New Roman" w:cs="Times New Roman"/>
                <w:szCs w:val="24"/>
              </w:rPr>
              <w:t>SCADA</w:t>
            </w:r>
            <w:r w:rsidR="00B317C9" w:rsidRPr="0018675E">
              <w:rPr>
                <w:rFonts w:ascii="Times New Roman" w:eastAsia="宋体" w:hAnsi="Times New Roman" w:cs="Times New Roman"/>
                <w:szCs w:val="24"/>
              </w:rPr>
              <w:t>系统</w:t>
            </w:r>
            <w:r w:rsidR="00521112" w:rsidRPr="0018675E">
              <w:rPr>
                <w:rFonts w:ascii="Times New Roman" w:eastAsia="宋体" w:hAnsi="Times New Roman" w:cs="Times New Roman"/>
                <w:szCs w:val="24"/>
              </w:rPr>
              <w:t>、</w:t>
            </w:r>
            <w:r w:rsidR="00521112" w:rsidRPr="0018675E">
              <w:rPr>
                <w:rFonts w:ascii="Times New Roman" w:eastAsia="宋体" w:hAnsi="Times New Roman" w:cs="Times New Roman"/>
                <w:szCs w:val="24"/>
              </w:rPr>
              <w:t>I/O</w:t>
            </w:r>
            <w:r w:rsidR="00521112" w:rsidRPr="0018675E">
              <w:rPr>
                <w:rFonts w:ascii="Times New Roman" w:eastAsia="宋体" w:hAnsi="Times New Roman" w:cs="Times New Roman"/>
                <w:szCs w:val="24"/>
              </w:rPr>
              <w:t>接口、计算机网络等方法、技术，学生能够较正确地搭建</w:t>
            </w:r>
            <w:r w:rsidR="00687291" w:rsidRPr="0018675E">
              <w:rPr>
                <w:rFonts w:ascii="Times New Roman" w:eastAsia="宋体" w:hAnsi="Times New Roman" w:cs="Times New Roman"/>
                <w:szCs w:val="24"/>
              </w:rPr>
              <w:t>控制电机</w:t>
            </w:r>
            <w:r w:rsidR="00521112" w:rsidRPr="0018675E">
              <w:rPr>
                <w:rFonts w:ascii="Times New Roman" w:eastAsia="宋体" w:hAnsi="Times New Roman" w:cs="Times New Roman"/>
                <w:szCs w:val="24"/>
              </w:rPr>
              <w:t>单元电路、</w:t>
            </w:r>
            <w:r w:rsidR="009714E5" w:rsidRPr="0018675E">
              <w:rPr>
                <w:rFonts w:ascii="Times New Roman" w:eastAsia="宋体" w:hAnsi="Times New Roman" w:cs="Times New Roman"/>
                <w:szCs w:val="24"/>
              </w:rPr>
              <w:t>大型</w:t>
            </w:r>
            <w:r w:rsidR="00521112" w:rsidRPr="0018675E">
              <w:rPr>
                <w:rFonts w:ascii="Times New Roman" w:eastAsia="宋体" w:hAnsi="Times New Roman" w:cs="Times New Roman"/>
                <w:szCs w:val="24"/>
              </w:rPr>
              <w:t>SCADA</w:t>
            </w:r>
            <w:r w:rsidR="00521112"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；针对城市轨道交通综合监控系统复杂工程问题，学生能够在</w:t>
            </w:r>
            <w:r w:rsidR="009714E5" w:rsidRPr="0018675E">
              <w:rPr>
                <w:rFonts w:ascii="Times New Roman" w:eastAsia="宋体" w:hAnsi="Times New Roman" w:cs="Times New Roman"/>
                <w:szCs w:val="24"/>
              </w:rPr>
              <w:t>PSCADA</w:t>
            </w:r>
            <w:r w:rsidR="009714E5"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BAS</w:t>
            </w:r>
            <w:r w:rsidR="009714E5"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FAS</w:t>
            </w:r>
            <w:r w:rsidR="009714E5" w:rsidRPr="0018675E">
              <w:rPr>
                <w:rFonts w:ascii="Times New Roman" w:eastAsia="宋体" w:hAnsi="Times New Roman" w:cs="Times New Roman"/>
                <w:szCs w:val="24"/>
              </w:rPr>
              <w:t>系统等子系统的基础上，根据综合监控功能需求，考虑实时性、可靠性和成本，能够给出可行合理的较完整综合监控系统集成设计方案；</w:t>
            </w:r>
            <w:r w:rsidR="00657371" w:rsidRPr="0018675E">
              <w:rPr>
                <w:rFonts w:ascii="Times New Roman" w:eastAsia="宋体" w:hAnsi="Times New Roman" w:cs="Times New Roman"/>
                <w:szCs w:val="24"/>
              </w:rPr>
              <w:t>有创新意识。</w:t>
            </w:r>
          </w:p>
        </w:tc>
        <w:tc>
          <w:tcPr>
            <w:tcW w:w="788" w:type="dxa"/>
          </w:tcPr>
          <w:p w14:paraId="3E8B319B" w14:textId="1189A672" w:rsidR="008C2ECF" w:rsidRPr="0018675E" w:rsidRDefault="008C2ECF" w:rsidP="00B127B2">
            <w:pPr>
              <w:jc w:val="center"/>
              <w:rPr>
                <w:rFonts w:ascii="Times New Roman" w:eastAsia="宋体" w:hAnsi="Times New Roman" w:cs="Times New Roman"/>
                <w:szCs w:val="24"/>
              </w:rPr>
            </w:pPr>
          </w:p>
          <w:p w14:paraId="68C32CB1" w14:textId="229674DE" w:rsidR="00657371" w:rsidRPr="0018675E" w:rsidRDefault="00657371" w:rsidP="00B127B2">
            <w:pPr>
              <w:jc w:val="center"/>
              <w:rPr>
                <w:rFonts w:ascii="Times New Roman" w:eastAsia="宋体" w:hAnsi="Times New Roman" w:cs="Times New Roman"/>
                <w:szCs w:val="24"/>
              </w:rPr>
            </w:pPr>
          </w:p>
          <w:p w14:paraId="010E3814" w14:textId="77777777" w:rsidR="00657371" w:rsidRPr="0018675E" w:rsidRDefault="00657371" w:rsidP="00B127B2">
            <w:pPr>
              <w:jc w:val="center"/>
              <w:rPr>
                <w:rFonts w:ascii="Times New Roman" w:eastAsia="宋体" w:hAnsi="Times New Roman" w:cs="Times New Roman"/>
                <w:szCs w:val="24"/>
              </w:rPr>
            </w:pPr>
          </w:p>
          <w:p w14:paraId="7CFAE3EB" w14:textId="7130CE3E"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8</w:t>
            </w:r>
            <w:r w:rsidR="0037178C" w:rsidRPr="0018675E">
              <w:rPr>
                <w:rFonts w:ascii="Times New Roman" w:eastAsia="宋体" w:hAnsi="Times New Roman" w:cs="Times New Roman"/>
                <w:szCs w:val="24"/>
              </w:rPr>
              <w:t>-</w:t>
            </w:r>
            <w:r w:rsidRPr="0018675E">
              <w:rPr>
                <w:rFonts w:ascii="Times New Roman" w:eastAsia="宋体" w:hAnsi="Times New Roman" w:cs="Times New Roman"/>
                <w:szCs w:val="24"/>
              </w:rPr>
              <w:t>6</w:t>
            </w:r>
            <w:r w:rsidR="00E4477A" w:rsidRPr="0018675E">
              <w:rPr>
                <w:rFonts w:ascii="Times New Roman" w:eastAsia="宋体" w:hAnsi="Times New Roman" w:cs="Times New Roman"/>
                <w:szCs w:val="24"/>
              </w:rPr>
              <w:t>分</w:t>
            </w:r>
          </w:p>
        </w:tc>
      </w:tr>
      <w:tr w:rsidR="008C2ECF" w:rsidRPr="0018675E" w14:paraId="48A0820A" w14:textId="77777777" w:rsidTr="00E71AB8">
        <w:trPr>
          <w:jc w:val="center"/>
        </w:trPr>
        <w:tc>
          <w:tcPr>
            <w:tcW w:w="1129" w:type="dxa"/>
            <w:vMerge/>
          </w:tcPr>
          <w:p w14:paraId="588FAFBD" w14:textId="77777777" w:rsidR="008C2ECF" w:rsidRPr="0018675E" w:rsidRDefault="008C2ECF" w:rsidP="00B127B2">
            <w:pPr>
              <w:rPr>
                <w:rFonts w:ascii="Times New Roman" w:eastAsia="宋体" w:hAnsi="Times New Roman" w:cs="Times New Roman"/>
                <w:szCs w:val="24"/>
              </w:rPr>
            </w:pPr>
          </w:p>
        </w:tc>
        <w:tc>
          <w:tcPr>
            <w:tcW w:w="6379" w:type="dxa"/>
          </w:tcPr>
          <w:p w14:paraId="1B55C8B8" w14:textId="6B898C52" w:rsidR="008C2ECF" w:rsidRPr="0018675E" w:rsidRDefault="00F42C83" w:rsidP="00B127B2">
            <w:pPr>
              <w:rPr>
                <w:rFonts w:ascii="Times New Roman" w:eastAsia="宋体" w:hAnsi="Times New Roman" w:cs="Times New Roman"/>
                <w:szCs w:val="24"/>
              </w:rPr>
            </w:pPr>
            <w:r w:rsidRPr="0018675E">
              <w:rPr>
                <w:rFonts w:ascii="Times New Roman" w:eastAsia="宋体" w:hAnsi="Times New Roman" w:cs="Times New Roman"/>
                <w:szCs w:val="24"/>
              </w:rPr>
              <w:t>通过城市轨道交通综合监控系统的学习，针对城市轨道交通综合监控系统基本技术、基本知识，</w:t>
            </w:r>
            <w:r w:rsidR="00E4477A" w:rsidRPr="0018675E">
              <w:rPr>
                <w:rFonts w:ascii="Times New Roman" w:eastAsia="宋体" w:hAnsi="Times New Roman" w:cs="Times New Roman"/>
                <w:szCs w:val="24"/>
              </w:rPr>
              <w:t>学生</w:t>
            </w:r>
            <w:r w:rsidR="00521112" w:rsidRPr="0018675E">
              <w:rPr>
                <w:rFonts w:ascii="Times New Roman" w:eastAsia="宋体" w:hAnsi="Times New Roman" w:cs="Times New Roman"/>
                <w:szCs w:val="24"/>
              </w:rPr>
              <w:t>基本能够正确应用可编程控制器、</w:t>
            </w:r>
            <w:r w:rsidR="00B317C9" w:rsidRPr="0018675E">
              <w:rPr>
                <w:rFonts w:ascii="Times New Roman" w:eastAsia="宋体" w:hAnsi="Times New Roman" w:cs="Times New Roman"/>
                <w:szCs w:val="24"/>
              </w:rPr>
              <w:t>SCADA</w:t>
            </w:r>
            <w:r w:rsidR="00B317C9" w:rsidRPr="0018675E">
              <w:rPr>
                <w:rFonts w:ascii="Times New Roman" w:eastAsia="宋体" w:hAnsi="Times New Roman" w:cs="Times New Roman"/>
                <w:szCs w:val="24"/>
              </w:rPr>
              <w:t>系统</w:t>
            </w:r>
            <w:r w:rsidR="00521112" w:rsidRPr="0018675E">
              <w:rPr>
                <w:rFonts w:ascii="Times New Roman" w:eastAsia="宋体" w:hAnsi="Times New Roman" w:cs="Times New Roman"/>
                <w:szCs w:val="24"/>
              </w:rPr>
              <w:t>、</w:t>
            </w:r>
            <w:r w:rsidR="00521112" w:rsidRPr="0018675E">
              <w:rPr>
                <w:rFonts w:ascii="Times New Roman" w:eastAsia="宋体" w:hAnsi="Times New Roman" w:cs="Times New Roman"/>
                <w:szCs w:val="24"/>
              </w:rPr>
              <w:t>I/O</w:t>
            </w:r>
            <w:r w:rsidR="00521112" w:rsidRPr="0018675E">
              <w:rPr>
                <w:rFonts w:ascii="Times New Roman" w:eastAsia="宋体" w:hAnsi="Times New Roman" w:cs="Times New Roman"/>
                <w:szCs w:val="24"/>
              </w:rPr>
              <w:t>接口、计算机网络等方法、技术，搭建</w:t>
            </w:r>
            <w:r w:rsidR="00687291" w:rsidRPr="0018675E">
              <w:rPr>
                <w:rFonts w:ascii="Times New Roman" w:eastAsia="宋体" w:hAnsi="Times New Roman" w:cs="Times New Roman"/>
                <w:szCs w:val="24"/>
              </w:rPr>
              <w:t>控制电机</w:t>
            </w:r>
            <w:r w:rsidR="00521112" w:rsidRPr="0018675E">
              <w:rPr>
                <w:rFonts w:ascii="Times New Roman" w:eastAsia="宋体" w:hAnsi="Times New Roman" w:cs="Times New Roman"/>
                <w:szCs w:val="24"/>
              </w:rPr>
              <w:lastRenderedPageBreak/>
              <w:t>单元电路、</w:t>
            </w:r>
            <w:r w:rsidR="009714E5" w:rsidRPr="0018675E">
              <w:rPr>
                <w:rFonts w:ascii="Times New Roman" w:eastAsia="宋体" w:hAnsi="Times New Roman" w:cs="Times New Roman"/>
                <w:szCs w:val="24"/>
              </w:rPr>
              <w:t>大型</w:t>
            </w:r>
            <w:r w:rsidR="00521112" w:rsidRPr="0018675E">
              <w:rPr>
                <w:rFonts w:ascii="Times New Roman" w:eastAsia="宋体" w:hAnsi="Times New Roman" w:cs="Times New Roman"/>
                <w:szCs w:val="24"/>
              </w:rPr>
              <w:t>SCADA</w:t>
            </w:r>
            <w:r w:rsidR="00521112"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；针对城市轨道交通综合监控系统复杂工程问题，学生能够在</w:t>
            </w:r>
            <w:r w:rsidR="009714E5" w:rsidRPr="0018675E">
              <w:rPr>
                <w:rFonts w:ascii="Times New Roman" w:eastAsia="宋体" w:hAnsi="Times New Roman" w:cs="Times New Roman"/>
                <w:szCs w:val="24"/>
              </w:rPr>
              <w:t>PSCADA</w:t>
            </w:r>
            <w:r w:rsidR="009714E5"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BAS</w:t>
            </w:r>
            <w:r w:rsidR="009714E5"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FAS</w:t>
            </w:r>
            <w:r w:rsidR="009714E5" w:rsidRPr="0018675E">
              <w:rPr>
                <w:rFonts w:ascii="Times New Roman" w:eastAsia="宋体" w:hAnsi="Times New Roman" w:cs="Times New Roman"/>
                <w:szCs w:val="24"/>
              </w:rPr>
              <w:t>系统等子系统的基础上，根据综合监控功能需求，考虑实时性、可靠性和成本，能够给出可行合理的基本完整综合监控系统集成设计方案；</w:t>
            </w:r>
            <w:r w:rsidR="00657371" w:rsidRPr="0018675E">
              <w:rPr>
                <w:rFonts w:ascii="Times New Roman" w:eastAsia="宋体" w:hAnsi="Times New Roman" w:cs="Times New Roman"/>
                <w:szCs w:val="24"/>
              </w:rPr>
              <w:t>有一定创新意识。</w:t>
            </w:r>
          </w:p>
        </w:tc>
        <w:tc>
          <w:tcPr>
            <w:tcW w:w="788" w:type="dxa"/>
          </w:tcPr>
          <w:p w14:paraId="4501F344" w14:textId="77777777" w:rsidR="008C2ECF" w:rsidRPr="0018675E" w:rsidRDefault="008C2ECF" w:rsidP="00B127B2">
            <w:pPr>
              <w:jc w:val="center"/>
              <w:rPr>
                <w:rFonts w:ascii="Times New Roman" w:eastAsia="宋体" w:hAnsi="Times New Roman" w:cs="Times New Roman"/>
                <w:szCs w:val="24"/>
              </w:rPr>
            </w:pPr>
          </w:p>
          <w:p w14:paraId="76DE48EC" w14:textId="2A1227E4"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6</w:t>
            </w:r>
            <w:r w:rsidR="0037178C" w:rsidRPr="0018675E">
              <w:rPr>
                <w:rFonts w:ascii="Times New Roman" w:eastAsia="宋体" w:hAnsi="Times New Roman" w:cs="Times New Roman"/>
                <w:szCs w:val="24"/>
              </w:rPr>
              <w:t>-</w:t>
            </w:r>
            <w:r w:rsidRPr="0018675E">
              <w:rPr>
                <w:rFonts w:ascii="Times New Roman" w:eastAsia="宋体" w:hAnsi="Times New Roman" w:cs="Times New Roman"/>
                <w:szCs w:val="24"/>
              </w:rPr>
              <w:t>4</w:t>
            </w:r>
            <w:r w:rsidR="00E4477A" w:rsidRPr="0018675E">
              <w:rPr>
                <w:rFonts w:ascii="Times New Roman" w:eastAsia="宋体" w:hAnsi="Times New Roman" w:cs="Times New Roman"/>
                <w:szCs w:val="24"/>
              </w:rPr>
              <w:t>分</w:t>
            </w:r>
          </w:p>
        </w:tc>
      </w:tr>
      <w:tr w:rsidR="008C2ECF" w:rsidRPr="0018675E" w14:paraId="474F746D" w14:textId="77777777" w:rsidTr="00E71AB8">
        <w:trPr>
          <w:jc w:val="center"/>
        </w:trPr>
        <w:tc>
          <w:tcPr>
            <w:tcW w:w="1129" w:type="dxa"/>
            <w:vMerge/>
          </w:tcPr>
          <w:p w14:paraId="50A9A0A9" w14:textId="77777777" w:rsidR="008C2ECF" w:rsidRPr="0018675E" w:rsidRDefault="008C2ECF" w:rsidP="00B127B2">
            <w:pPr>
              <w:rPr>
                <w:rFonts w:ascii="Times New Roman" w:eastAsia="宋体" w:hAnsi="Times New Roman" w:cs="Times New Roman"/>
                <w:szCs w:val="24"/>
              </w:rPr>
            </w:pPr>
          </w:p>
        </w:tc>
        <w:tc>
          <w:tcPr>
            <w:tcW w:w="6379" w:type="dxa"/>
          </w:tcPr>
          <w:p w14:paraId="168543DF" w14:textId="1EBF4AA2" w:rsidR="008C2ECF" w:rsidRPr="0018675E" w:rsidRDefault="00F42C83" w:rsidP="00B127B2">
            <w:pPr>
              <w:rPr>
                <w:rFonts w:ascii="Times New Roman" w:eastAsia="宋体" w:hAnsi="Times New Roman" w:cs="Times New Roman"/>
                <w:szCs w:val="24"/>
              </w:rPr>
            </w:pPr>
            <w:r w:rsidRPr="0018675E">
              <w:rPr>
                <w:rFonts w:ascii="Times New Roman" w:eastAsia="宋体" w:hAnsi="Times New Roman" w:cs="Times New Roman"/>
                <w:szCs w:val="24"/>
              </w:rPr>
              <w:t>通过城市轨道交通综合监控系统的学习，针对城市轨道交通综合监控系统基本技术、基本知识，</w:t>
            </w:r>
            <w:r w:rsidR="00E4477A" w:rsidRPr="0018675E">
              <w:rPr>
                <w:rFonts w:ascii="Times New Roman" w:eastAsia="宋体" w:hAnsi="Times New Roman" w:cs="Times New Roman"/>
                <w:szCs w:val="24"/>
              </w:rPr>
              <w:t>学生</w:t>
            </w:r>
            <w:r w:rsidR="00850D36" w:rsidRPr="0018675E">
              <w:rPr>
                <w:rFonts w:ascii="Times New Roman" w:eastAsia="宋体" w:hAnsi="Times New Roman" w:cs="Times New Roman"/>
                <w:szCs w:val="24"/>
              </w:rPr>
              <w:t>基本能够应用可编程控制器、</w:t>
            </w:r>
            <w:r w:rsidR="00B317C9" w:rsidRPr="0018675E">
              <w:rPr>
                <w:rFonts w:ascii="Times New Roman" w:eastAsia="宋体" w:hAnsi="Times New Roman" w:cs="Times New Roman"/>
                <w:szCs w:val="24"/>
              </w:rPr>
              <w:t>SCADA</w:t>
            </w:r>
            <w:r w:rsidR="00B317C9" w:rsidRPr="0018675E">
              <w:rPr>
                <w:rFonts w:ascii="Times New Roman" w:eastAsia="宋体" w:hAnsi="Times New Roman" w:cs="Times New Roman"/>
                <w:szCs w:val="24"/>
              </w:rPr>
              <w:t>系统</w:t>
            </w:r>
            <w:r w:rsidR="00850D36" w:rsidRPr="0018675E">
              <w:rPr>
                <w:rFonts w:ascii="Times New Roman" w:eastAsia="宋体" w:hAnsi="Times New Roman" w:cs="Times New Roman"/>
                <w:szCs w:val="24"/>
              </w:rPr>
              <w:t>、</w:t>
            </w:r>
            <w:r w:rsidR="00850D36" w:rsidRPr="0018675E">
              <w:rPr>
                <w:rFonts w:ascii="Times New Roman" w:eastAsia="宋体" w:hAnsi="Times New Roman" w:cs="Times New Roman"/>
                <w:szCs w:val="24"/>
              </w:rPr>
              <w:t>I/O</w:t>
            </w:r>
            <w:r w:rsidR="00850D36" w:rsidRPr="0018675E">
              <w:rPr>
                <w:rFonts w:ascii="Times New Roman" w:eastAsia="宋体" w:hAnsi="Times New Roman" w:cs="Times New Roman"/>
                <w:szCs w:val="24"/>
              </w:rPr>
              <w:t>接口、计算机网络等方法、技术，搭建</w:t>
            </w:r>
            <w:r w:rsidR="00687291" w:rsidRPr="0018675E">
              <w:rPr>
                <w:rFonts w:ascii="Times New Roman" w:eastAsia="宋体" w:hAnsi="Times New Roman" w:cs="Times New Roman"/>
                <w:szCs w:val="24"/>
              </w:rPr>
              <w:t>控制电机</w:t>
            </w:r>
            <w:r w:rsidR="00850D36" w:rsidRPr="0018675E">
              <w:rPr>
                <w:rFonts w:ascii="Times New Roman" w:eastAsia="宋体" w:hAnsi="Times New Roman" w:cs="Times New Roman"/>
                <w:szCs w:val="24"/>
              </w:rPr>
              <w:t>单元电路、</w:t>
            </w:r>
            <w:r w:rsidR="009714E5" w:rsidRPr="0018675E">
              <w:rPr>
                <w:rFonts w:ascii="Times New Roman" w:eastAsia="宋体" w:hAnsi="Times New Roman" w:cs="Times New Roman"/>
                <w:szCs w:val="24"/>
              </w:rPr>
              <w:t>大型</w:t>
            </w:r>
            <w:r w:rsidR="00850D36" w:rsidRPr="0018675E">
              <w:rPr>
                <w:rFonts w:ascii="Times New Roman" w:eastAsia="宋体" w:hAnsi="Times New Roman" w:cs="Times New Roman"/>
                <w:szCs w:val="24"/>
              </w:rPr>
              <w:t>SCADA</w:t>
            </w:r>
            <w:r w:rsidR="00850D36" w:rsidRPr="0018675E">
              <w:rPr>
                <w:rFonts w:ascii="Times New Roman" w:eastAsia="宋体" w:hAnsi="Times New Roman" w:cs="Times New Roman"/>
                <w:szCs w:val="24"/>
              </w:rPr>
              <w:t>系统</w:t>
            </w:r>
            <w:r w:rsidR="009D79FF" w:rsidRPr="0018675E">
              <w:rPr>
                <w:rFonts w:ascii="Times New Roman" w:eastAsia="宋体" w:hAnsi="Times New Roman" w:cs="Times New Roman"/>
                <w:szCs w:val="24"/>
              </w:rPr>
              <w:t>；针对城市轨道交通综合监控系统复杂工程问题，学生能够在</w:t>
            </w:r>
            <w:r w:rsidR="009D79FF" w:rsidRPr="0018675E">
              <w:rPr>
                <w:rFonts w:ascii="Times New Roman" w:eastAsia="宋体" w:hAnsi="Times New Roman" w:cs="Times New Roman"/>
                <w:szCs w:val="24"/>
              </w:rPr>
              <w:t>PSCADA</w:t>
            </w:r>
            <w:r w:rsidR="009D79FF" w:rsidRPr="0018675E">
              <w:rPr>
                <w:rFonts w:ascii="Times New Roman" w:eastAsia="宋体" w:hAnsi="Times New Roman" w:cs="Times New Roman"/>
                <w:szCs w:val="24"/>
              </w:rPr>
              <w:t>系统、</w:t>
            </w:r>
            <w:r w:rsidR="009D79FF" w:rsidRPr="0018675E">
              <w:rPr>
                <w:rFonts w:ascii="Times New Roman" w:eastAsia="宋体" w:hAnsi="Times New Roman" w:cs="Times New Roman"/>
                <w:szCs w:val="24"/>
              </w:rPr>
              <w:t>BAS</w:t>
            </w:r>
            <w:r w:rsidR="009D79FF" w:rsidRPr="0018675E">
              <w:rPr>
                <w:rFonts w:ascii="Times New Roman" w:eastAsia="宋体" w:hAnsi="Times New Roman" w:cs="Times New Roman"/>
                <w:szCs w:val="24"/>
              </w:rPr>
              <w:t>系统、</w:t>
            </w:r>
            <w:r w:rsidR="009D79FF" w:rsidRPr="0018675E">
              <w:rPr>
                <w:rFonts w:ascii="Times New Roman" w:eastAsia="宋体" w:hAnsi="Times New Roman" w:cs="Times New Roman"/>
                <w:szCs w:val="24"/>
              </w:rPr>
              <w:t>FAS</w:t>
            </w:r>
            <w:r w:rsidR="009D79FF" w:rsidRPr="0018675E">
              <w:rPr>
                <w:rFonts w:ascii="Times New Roman" w:eastAsia="宋体" w:hAnsi="Times New Roman" w:cs="Times New Roman"/>
                <w:szCs w:val="24"/>
              </w:rPr>
              <w:t>系统等子系统的基础上，根据综合监控功能需求，考虑实时性、可靠性和成本，能够给出基本可行合理的综合监控系统集成设计方案；</w:t>
            </w:r>
            <w:r w:rsidR="00657371" w:rsidRPr="0018675E">
              <w:rPr>
                <w:rFonts w:ascii="Times New Roman" w:eastAsia="宋体" w:hAnsi="Times New Roman" w:cs="Times New Roman"/>
                <w:szCs w:val="24"/>
              </w:rPr>
              <w:t>有较弱创新意识。</w:t>
            </w:r>
          </w:p>
        </w:tc>
        <w:tc>
          <w:tcPr>
            <w:tcW w:w="788" w:type="dxa"/>
          </w:tcPr>
          <w:p w14:paraId="118978A3" w14:textId="5DFDAF5B" w:rsidR="008C2ECF" w:rsidRPr="0018675E" w:rsidRDefault="008C2ECF" w:rsidP="00B127B2">
            <w:pPr>
              <w:jc w:val="center"/>
              <w:rPr>
                <w:rFonts w:ascii="Times New Roman" w:eastAsia="宋体" w:hAnsi="Times New Roman" w:cs="Times New Roman"/>
                <w:szCs w:val="24"/>
              </w:rPr>
            </w:pPr>
          </w:p>
          <w:p w14:paraId="683D2DA4" w14:textId="0E0CE8E3" w:rsidR="00657371" w:rsidRPr="0018675E" w:rsidRDefault="00657371" w:rsidP="00B127B2">
            <w:pPr>
              <w:jc w:val="center"/>
              <w:rPr>
                <w:rFonts w:ascii="Times New Roman" w:eastAsia="宋体" w:hAnsi="Times New Roman" w:cs="Times New Roman"/>
                <w:szCs w:val="24"/>
              </w:rPr>
            </w:pPr>
          </w:p>
          <w:p w14:paraId="61E5C8A6" w14:textId="11521490"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4</w:t>
            </w:r>
            <w:r w:rsidR="0037178C" w:rsidRPr="0018675E">
              <w:rPr>
                <w:rFonts w:ascii="Times New Roman" w:eastAsia="宋体" w:hAnsi="Times New Roman" w:cs="Times New Roman"/>
                <w:szCs w:val="24"/>
              </w:rPr>
              <w:t>-</w:t>
            </w:r>
            <w:r w:rsidRPr="0018675E">
              <w:rPr>
                <w:rFonts w:ascii="Times New Roman" w:eastAsia="宋体" w:hAnsi="Times New Roman" w:cs="Times New Roman"/>
                <w:szCs w:val="24"/>
              </w:rPr>
              <w:t>2</w:t>
            </w:r>
            <w:r w:rsidR="00E4477A" w:rsidRPr="0018675E">
              <w:rPr>
                <w:rFonts w:ascii="Times New Roman" w:eastAsia="宋体" w:hAnsi="Times New Roman" w:cs="Times New Roman"/>
                <w:szCs w:val="24"/>
              </w:rPr>
              <w:t>分</w:t>
            </w:r>
          </w:p>
        </w:tc>
      </w:tr>
      <w:tr w:rsidR="008C2ECF" w:rsidRPr="0018675E" w14:paraId="0C448084" w14:textId="77777777" w:rsidTr="00E71AB8">
        <w:trPr>
          <w:jc w:val="center"/>
        </w:trPr>
        <w:tc>
          <w:tcPr>
            <w:tcW w:w="1129" w:type="dxa"/>
            <w:vMerge/>
          </w:tcPr>
          <w:p w14:paraId="6B51D38B" w14:textId="77777777" w:rsidR="008C2ECF" w:rsidRPr="0018675E" w:rsidRDefault="008C2ECF" w:rsidP="00B127B2">
            <w:pPr>
              <w:rPr>
                <w:rFonts w:ascii="Times New Roman" w:eastAsia="宋体" w:hAnsi="Times New Roman" w:cs="Times New Roman"/>
                <w:szCs w:val="24"/>
              </w:rPr>
            </w:pPr>
          </w:p>
        </w:tc>
        <w:tc>
          <w:tcPr>
            <w:tcW w:w="6379" w:type="dxa"/>
          </w:tcPr>
          <w:p w14:paraId="3D2D76AE" w14:textId="0A8B1C44" w:rsidR="008C2ECF" w:rsidRPr="0018675E" w:rsidRDefault="00F42C83" w:rsidP="00B127B2">
            <w:pPr>
              <w:rPr>
                <w:rFonts w:ascii="Times New Roman" w:eastAsia="宋体" w:hAnsi="Times New Roman" w:cs="Times New Roman"/>
                <w:szCs w:val="24"/>
              </w:rPr>
            </w:pPr>
            <w:r w:rsidRPr="0018675E">
              <w:rPr>
                <w:rFonts w:ascii="Times New Roman" w:eastAsia="宋体" w:hAnsi="Times New Roman" w:cs="Times New Roman"/>
                <w:szCs w:val="24"/>
              </w:rPr>
              <w:t>通过城市轨道交通综合监控系统的学习，针对城市轨道交通综合监控系统基本技术、基本知识，</w:t>
            </w:r>
            <w:r w:rsidR="00E4477A" w:rsidRPr="0018675E">
              <w:rPr>
                <w:rFonts w:ascii="Times New Roman" w:eastAsia="宋体" w:hAnsi="Times New Roman" w:cs="Times New Roman"/>
                <w:szCs w:val="24"/>
              </w:rPr>
              <w:t>学生</w:t>
            </w:r>
            <w:r w:rsidR="00850D36" w:rsidRPr="0018675E">
              <w:rPr>
                <w:rFonts w:ascii="Times New Roman" w:eastAsia="宋体" w:hAnsi="Times New Roman" w:cs="Times New Roman"/>
                <w:szCs w:val="24"/>
              </w:rPr>
              <w:t>不能够应用可编程控制器、</w:t>
            </w:r>
            <w:r w:rsidR="00B317C9" w:rsidRPr="0018675E">
              <w:rPr>
                <w:rFonts w:ascii="Times New Roman" w:eastAsia="宋体" w:hAnsi="Times New Roman" w:cs="Times New Roman"/>
                <w:szCs w:val="24"/>
              </w:rPr>
              <w:t>SCADA</w:t>
            </w:r>
            <w:r w:rsidR="00B317C9" w:rsidRPr="0018675E">
              <w:rPr>
                <w:rFonts w:ascii="Times New Roman" w:eastAsia="宋体" w:hAnsi="Times New Roman" w:cs="Times New Roman"/>
                <w:szCs w:val="24"/>
              </w:rPr>
              <w:t>系统</w:t>
            </w:r>
            <w:r w:rsidR="00850D36" w:rsidRPr="0018675E">
              <w:rPr>
                <w:rFonts w:ascii="Times New Roman" w:eastAsia="宋体" w:hAnsi="Times New Roman" w:cs="Times New Roman"/>
                <w:szCs w:val="24"/>
              </w:rPr>
              <w:t>、</w:t>
            </w:r>
            <w:r w:rsidR="00850D36" w:rsidRPr="0018675E">
              <w:rPr>
                <w:rFonts w:ascii="Times New Roman" w:eastAsia="宋体" w:hAnsi="Times New Roman" w:cs="Times New Roman"/>
                <w:szCs w:val="24"/>
              </w:rPr>
              <w:t>I/O</w:t>
            </w:r>
            <w:r w:rsidR="00850D36" w:rsidRPr="0018675E">
              <w:rPr>
                <w:rFonts w:ascii="Times New Roman" w:eastAsia="宋体" w:hAnsi="Times New Roman" w:cs="Times New Roman"/>
                <w:szCs w:val="24"/>
              </w:rPr>
              <w:t>接口、计算机网络等方法、技术，搭建</w:t>
            </w:r>
            <w:r w:rsidR="00687291" w:rsidRPr="0018675E">
              <w:rPr>
                <w:rFonts w:ascii="Times New Roman" w:eastAsia="宋体" w:hAnsi="Times New Roman" w:cs="Times New Roman"/>
                <w:szCs w:val="24"/>
              </w:rPr>
              <w:t>控制电机</w:t>
            </w:r>
            <w:r w:rsidR="00850D36" w:rsidRPr="0018675E">
              <w:rPr>
                <w:rFonts w:ascii="Times New Roman" w:eastAsia="宋体" w:hAnsi="Times New Roman" w:cs="Times New Roman"/>
                <w:szCs w:val="24"/>
              </w:rPr>
              <w:t>单元电路、</w:t>
            </w:r>
            <w:r w:rsidR="009714E5" w:rsidRPr="0018675E">
              <w:rPr>
                <w:rFonts w:ascii="Times New Roman" w:eastAsia="宋体" w:hAnsi="Times New Roman" w:cs="Times New Roman"/>
                <w:szCs w:val="24"/>
              </w:rPr>
              <w:t>大型</w:t>
            </w:r>
            <w:r w:rsidR="00850D36" w:rsidRPr="0018675E">
              <w:rPr>
                <w:rFonts w:ascii="Times New Roman" w:eastAsia="宋体" w:hAnsi="Times New Roman" w:cs="Times New Roman"/>
                <w:szCs w:val="24"/>
              </w:rPr>
              <w:t>SCADA</w:t>
            </w:r>
            <w:r w:rsidR="00850D36" w:rsidRPr="0018675E">
              <w:rPr>
                <w:rFonts w:ascii="Times New Roman" w:eastAsia="宋体" w:hAnsi="Times New Roman" w:cs="Times New Roman"/>
                <w:szCs w:val="24"/>
              </w:rPr>
              <w:t>系统</w:t>
            </w:r>
            <w:r w:rsidR="009714E5" w:rsidRPr="0018675E">
              <w:rPr>
                <w:rFonts w:ascii="Times New Roman" w:eastAsia="宋体" w:hAnsi="Times New Roman" w:cs="Times New Roman"/>
                <w:szCs w:val="24"/>
              </w:rPr>
              <w:t>；</w:t>
            </w:r>
            <w:r w:rsidR="009D79FF" w:rsidRPr="0018675E">
              <w:rPr>
                <w:rFonts w:ascii="Times New Roman" w:eastAsia="宋体" w:hAnsi="Times New Roman" w:cs="Times New Roman"/>
                <w:szCs w:val="24"/>
              </w:rPr>
              <w:t>针对城市轨道交通综合监控系统复杂工程问题，学生不能够在</w:t>
            </w:r>
            <w:r w:rsidR="009D79FF" w:rsidRPr="0018675E">
              <w:rPr>
                <w:rFonts w:ascii="Times New Roman" w:eastAsia="宋体" w:hAnsi="Times New Roman" w:cs="Times New Roman"/>
                <w:szCs w:val="24"/>
              </w:rPr>
              <w:t>PSCADA</w:t>
            </w:r>
            <w:r w:rsidR="009D79FF" w:rsidRPr="0018675E">
              <w:rPr>
                <w:rFonts w:ascii="Times New Roman" w:eastAsia="宋体" w:hAnsi="Times New Roman" w:cs="Times New Roman"/>
                <w:szCs w:val="24"/>
              </w:rPr>
              <w:t>系统、</w:t>
            </w:r>
            <w:r w:rsidR="009D79FF" w:rsidRPr="0018675E">
              <w:rPr>
                <w:rFonts w:ascii="Times New Roman" w:eastAsia="宋体" w:hAnsi="Times New Roman" w:cs="Times New Roman"/>
                <w:szCs w:val="24"/>
              </w:rPr>
              <w:t>BAS</w:t>
            </w:r>
            <w:r w:rsidR="009D79FF" w:rsidRPr="0018675E">
              <w:rPr>
                <w:rFonts w:ascii="Times New Roman" w:eastAsia="宋体" w:hAnsi="Times New Roman" w:cs="Times New Roman"/>
                <w:szCs w:val="24"/>
              </w:rPr>
              <w:t>系统、</w:t>
            </w:r>
            <w:r w:rsidR="009D79FF" w:rsidRPr="0018675E">
              <w:rPr>
                <w:rFonts w:ascii="Times New Roman" w:eastAsia="宋体" w:hAnsi="Times New Roman" w:cs="Times New Roman"/>
                <w:szCs w:val="24"/>
              </w:rPr>
              <w:t>FAS</w:t>
            </w:r>
            <w:r w:rsidR="009D79FF" w:rsidRPr="0018675E">
              <w:rPr>
                <w:rFonts w:ascii="Times New Roman" w:eastAsia="宋体" w:hAnsi="Times New Roman" w:cs="Times New Roman"/>
                <w:szCs w:val="24"/>
              </w:rPr>
              <w:t>系统等子系统的基础上，根据综合监控功能需求，考虑实时性、可靠性和成本，不能够给出可行合理的综合监控系统集成设计方案</w:t>
            </w:r>
            <w:r w:rsidR="00657371" w:rsidRPr="0018675E">
              <w:rPr>
                <w:rFonts w:ascii="Times New Roman" w:eastAsia="宋体" w:hAnsi="Times New Roman" w:cs="Times New Roman"/>
                <w:szCs w:val="24"/>
              </w:rPr>
              <w:t>；没有创新意识</w:t>
            </w:r>
            <w:r w:rsidR="009D79FF" w:rsidRPr="0018675E">
              <w:rPr>
                <w:rFonts w:ascii="Times New Roman" w:eastAsia="宋体" w:hAnsi="Times New Roman" w:cs="Times New Roman"/>
                <w:szCs w:val="24"/>
              </w:rPr>
              <w:t>。</w:t>
            </w:r>
          </w:p>
        </w:tc>
        <w:tc>
          <w:tcPr>
            <w:tcW w:w="788" w:type="dxa"/>
          </w:tcPr>
          <w:p w14:paraId="142EBC5E" w14:textId="13B49B98" w:rsidR="008C2ECF" w:rsidRPr="0018675E" w:rsidRDefault="008C2ECF" w:rsidP="00B127B2">
            <w:pPr>
              <w:jc w:val="center"/>
              <w:rPr>
                <w:rFonts w:ascii="Times New Roman" w:eastAsia="宋体" w:hAnsi="Times New Roman" w:cs="Times New Roman"/>
                <w:szCs w:val="24"/>
              </w:rPr>
            </w:pPr>
          </w:p>
          <w:p w14:paraId="12C1D0F7" w14:textId="307A56CB" w:rsidR="00657371" w:rsidRPr="0018675E" w:rsidRDefault="00657371" w:rsidP="00B127B2">
            <w:pPr>
              <w:jc w:val="center"/>
              <w:rPr>
                <w:rFonts w:ascii="Times New Roman" w:eastAsia="宋体" w:hAnsi="Times New Roman" w:cs="Times New Roman"/>
                <w:szCs w:val="24"/>
              </w:rPr>
            </w:pPr>
          </w:p>
          <w:p w14:paraId="5FFD1CBE" w14:textId="2AAF3DF2"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2</w:t>
            </w:r>
            <w:r w:rsidR="0037178C" w:rsidRPr="0018675E">
              <w:rPr>
                <w:rFonts w:ascii="Times New Roman" w:eastAsia="宋体" w:hAnsi="Times New Roman" w:cs="Times New Roman"/>
                <w:szCs w:val="24"/>
              </w:rPr>
              <w:t>-</w:t>
            </w:r>
            <w:r w:rsidR="00E4477A" w:rsidRPr="0018675E">
              <w:rPr>
                <w:rFonts w:ascii="Times New Roman" w:eastAsia="宋体" w:hAnsi="Times New Roman" w:cs="Times New Roman"/>
                <w:szCs w:val="24"/>
              </w:rPr>
              <w:t>0</w:t>
            </w:r>
            <w:r w:rsidR="00E4477A" w:rsidRPr="0018675E">
              <w:rPr>
                <w:rFonts w:ascii="Times New Roman" w:eastAsia="宋体" w:hAnsi="Times New Roman" w:cs="Times New Roman"/>
                <w:szCs w:val="24"/>
              </w:rPr>
              <w:t>分</w:t>
            </w:r>
          </w:p>
        </w:tc>
      </w:tr>
    </w:tbl>
    <w:p w14:paraId="3B02F31D" w14:textId="177F2B25" w:rsidR="008C2ECF" w:rsidRPr="00D37C3F" w:rsidRDefault="00E4477A" w:rsidP="000F62BB">
      <w:pPr>
        <w:spacing w:beforeLines="50" w:before="156"/>
        <w:ind w:firstLineChars="200" w:firstLine="422"/>
        <w:rPr>
          <w:rFonts w:ascii="Times New Roman" w:eastAsia="宋体" w:hAnsi="Times New Roman" w:cs="Times New Roman"/>
          <w:b/>
          <w:bCs/>
          <w:szCs w:val="24"/>
        </w:rPr>
      </w:pPr>
      <w:r w:rsidRPr="00D37C3F">
        <w:rPr>
          <w:rFonts w:ascii="Times New Roman" w:eastAsia="宋体" w:hAnsi="Times New Roman" w:cs="Times New Roman"/>
          <w:b/>
          <w:bCs/>
          <w:szCs w:val="24"/>
        </w:rPr>
        <w:t>4</w:t>
      </w:r>
      <w:r w:rsidRPr="00D37C3F">
        <w:rPr>
          <w:rFonts w:ascii="Times New Roman" w:eastAsia="宋体" w:hAnsi="Times New Roman" w:cs="Times New Roman"/>
          <w:b/>
          <w:bCs/>
          <w:szCs w:val="24"/>
        </w:rPr>
        <w:t>．</w:t>
      </w:r>
      <w:r w:rsidR="00D06046" w:rsidRPr="00D37C3F">
        <w:rPr>
          <w:rFonts w:ascii="Times New Roman" w:eastAsia="宋体" w:hAnsi="Times New Roman" w:cs="Times New Roman"/>
          <w:b/>
          <w:bCs/>
          <w:szCs w:val="24"/>
        </w:rPr>
        <w:t>课内</w:t>
      </w:r>
      <w:r w:rsidRPr="00D37C3F">
        <w:rPr>
          <w:rFonts w:ascii="Times New Roman" w:eastAsia="宋体" w:hAnsi="Times New Roman" w:cs="Times New Roman"/>
          <w:b/>
          <w:bCs/>
          <w:szCs w:val="24"/>
        </w:rPr>
        <w:t>测验</w:t>
      </w:r>
    </w:p>
    <w:p w14:paraId="43BF2E02" w14:textId="7F82BBF0" w:rsidR="00D84878" w:rsidRPr="0018675E" w:rsidRDefault="000F62BB" w:rsidP="00B127B2">
      <w:pPr>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课内测验</w:t>
      </w:r>
      <w:r w:rsidR="00375034" w:rsidRPr="0018675E">
        <w:rPr>
          <w:rFonts w:ascii="Times New Roman" w:eastAsia="宋体" w:hAnsi="Times New Roman" w:cs="Times New Roman"/>
          <w:szCs w:val="24"/>
        </w:rPr>
        <w:t>主要考核学生阶段性学习效果。</w:t>
      </w:r>
    </w:p>
    <w:p w14:paraId="25A139B1" w14:textId="75F0C74F" w:rsidR="00375034" w:rsidRPr="0018675E" w:rsidRDefault="007A31EB" w:rsidP="000F62BB">
      <w:pPr>
        <w:spacing w:afterLines="50" w:after="156"/>
        <w:ind w:firstLineChars="200" w:firstLine="420"/>
        <w:rPr>
          <w:rFonts w:ascii="Times New Roman" w:eastAsia="宋体" w:hAnsi="Times New Roman" w:cs="Times New Roman"/>
          <w:szCs w:val="24"/>
        </w:rPr>
      </w:pPr>
      <w:r w:rsidRPr="0018675E">
        <w:rPr>
          <w:rFonts w:ascii="Times New Roman" w:eastAsia="宋体" w:hAnsi="Times New Roman" w:cs="Times New Roman"/>
          <w:szCs w:val="24"/>
        </w:rPr>
        <w:t>课内</w:t>
      </w:r>
      <w:r w:rsidR="00375034" w:rsidRPr="0018675E">
        <w:rPr>
          <w:rFonts w:ascii="Times New Roman" w:eastAsia="宋体" w:hAnsi="Times New Roman" w:cs="Times New Roman"/>
          <w:szCs w:val="24"/>
        </w:rPr>
        <w:t>测验</w:t>
      </w:r>
      <w:r w:rsidR="007F7E11" w:rsidRPr="0018675E">
        <w:rPr>
          <w:rFonts w:ascii="Times New Roman" w:eastAsia="宋体" w:hAnsi="Times New Roman" w:cs="Times New Roman"/>
          <w:szCs w:val="24"/>
        </w:rPr>
        <w:t>考核</w:t>
      </w:r>
      <w:r w:rsidR="00375034" w:rsidRPr="0018675E">
        <w:rPr>
          <w:rFonts w:ascii="Times New Roman" w:eastAsia="宋体" w:hAnsi="Times New Roman" w:cs="Times New Roman"/>
          <w:szCs w:val="24"/>
        </w:rPr>
        <w:t>成绩占课程考核成绩的</w:t>
      </w:r>
      <w:r w:rsidR="00375034" w:rsidRPr="0018675E">
        <w:rPr>
          <w:rFonts w:ascii="Times New Roman" w:eastAsia="宋体" w:hAnsi="Times New Roman" w:cs="Times New Roman"/>
          <w:szCs w:val="24"/>
        </w:rPr>
        <w:t>5%</w:t>
      </w:r>
      <w:r w:rsidR="00375034" w:rsidRPr="0018675E">
        <w:rPr>
          <w:rFonts w:ascii="Times New Roman" w:eastAsia="宋体" w:hAnsi="Times New Roman" w:cs="Times New Roman"/>
          <w:szCs w:val="24"/>
        </w:rPr>
        <w:t>，共</w:t>
      </w:r>
      <w:r w:rsidR="00375034" w:rsidRPr="0018675E">
        <w:rPr>
          <w:rFonts w:ascii="Times New Roman" w:eastAsia="宋体" w:hAnsi="Times New Roman" w:cs="Times New Roman"/>
          <w:szCs w:val="24"/>
        </w:rPr>
        <w:t>5</w:t>
      </w:r>
      <w:r w:rsidR="00375034" w:rsidRPr="0018675E">
        <w:rPr>
          <w:rFonts w:ascii="Times New Roman" w:eastAsia="宋体" w:hAnsi="Times New Roman" w:cs="Times New Roman"/>
          <w:szCs w:val="24"/>
        </w:rPr>
        <w:t>分。针对课程目标</w:t>
      </w:r>
      <w:r w:rsidR="00375034" w:rsidRPr="0018675E">
        <w:rPr>
          <w:rFonts w:ascii="Times New Roman" w:eastAsia="宋体" w:hAnsi="Times New Roman" w:cs="Times New Roman"/>
          <w:szCs w:val="24"/>
        </w:rPr>
        <w:t>1</w:t>
      </w:r>
      <w:r w:rsidR="009A08CC" w:rsidRPr="0018675E">
        <w:rPr>
          <w:rFonts w:ascii="Times New Roman" w:eastAsia="宋体" w:hAnsi="Times New Roman" w:cs="Times New Roman"/>
          <w:szCs w:val="24"/>
        </w:rPr>
        <w:t>，</w:t>
      </w:r>
      <w:r w:rsidR="00375034" w:rsidRPr="0018675E">
        <w:rPr>
          <w:rFonts w:ascii="Times New Roman" w:eastAsia="宋体" w:hAnsi="Times New Roman" w:cs="Times New Roman"/>
          <w:szCs w:val="24"/>
        </w:rPr>
        <w:t>进行考核评定</w:t>
      </w:r>
      <w:r w:rsidR="00657371" w:rsidRPr="0018675E">
        <w:rPr>
          <w:rFonts w:ascii="Times New Roman" w:eastAsia="宋体" w:hAnsi="Times New Roman" w:cs="Times New Roman"/>
          <w:szCs w:val="24"/>
        </w:rPr>
        <w:t>成绩，满分</w:t>
      </w:r>
      <w:r w:rsidR="00657371" w:rsidRPr="0018675E">
        <w:rPr>
          <w:rFonts w:ascii="Times New Roman" w:eastAsia="宋体" w:hAnsi="Times New Roman" w:cs="Times New Roman"/>
          <w:szCs w:val="24"/>
        </w:rPr>
        <w:t>5</w:t>
      </w:r>
      <w:r w:rsidR="00657371" w:rsidRPr="0018675E">
        <w:rPr>
          <w:rFonts w:ascii="Times New Roman" w:eastAsia="宋体" w:hAnsi="Times New Roman" w:cs="Times New Roman"/>
          <w:szCs w:val="24"/>
        </w:rPr>
        <w:t>分。</w:t>
      </w:r>
      <w:r w:rsidR="00375034" w:rsidRPr="0018675E">
        <w:rPr>
          <w:rFonts w:ascii="Times New Roman" w:eastAsia="宋体" w:hAnsi="Times New Roman" w:cs="Times New Roman"/>
          <w:szCs w:val="24"/>
        </w:rPr>
        <w:t>按课程进度进行</w:t>
      </w:r>
      <w:r w:rsidR="00E3304B" w:rsidRPr="0018675E">
        <w:rPr>
          <w:rFonts w:ascii="Times New Roman" w:eastAsia="宋体" w:hAnsi="Times New Roman" w:cs="Times New Roman"/>
          <w:szCs w:val="24"/>
        </w:rPr>
        <w:t>3</w:t>
      </w:r>
      <w:r w:rsidR="00375034" w:rsidRPr="0018675E">
        <w:rPr>
          <w:rFonts w:ascii="Times New Roman" w:eastAsia="宋体" w:hAnsi="Times New Roman" w:cs="Times New Roman"/>
          <w:szCs w:val="24"/>
        </w:rPr>
        <w:t>次随堂测验，每次测验总分</w:t>
      </w:r>
      <w:r w:rsidR="00375034" w:rsidRPr="0018675E">
        <w:rPr>
          <w:rFonts w:ascii="Times New Roman" w:eastAsia="宋体" w:hAnsi="Times New Roman" w:cs="Times New Roman"/>
          <w:szCs w:val="24"/>
        </w:rPr>
        <w:t>5</w:t>
      </w:r>
      <w:r w:rsidR="00375034" w:rsidRPr="0018675E">
        <w:rPr>
          <w:rFonts w:ascii="Times New Roman" w:eastAsia="宋体" w:hAnsi="Times New Roman" w:cs="Times New Roman"/>
          <w:szCs w:val="24"/>
        </w:rPr>
        <w:t>分，</w:t>
      </w:r>
      <w:r w:rsidR="00657371" w:rsidRPr="0018675E">
        <w:rPr>
          <w:rFonts w:ascii="Times New Roman" w:eastAsia="宋体" w:hAnsi="Times New Roman" w:cs="Times New Roman"/>
          <w:szCs w:val="24"/>
        </w:rPr>
        <w:t>最终取平均值。</w:t>
      </w:r>
      <w:r w:rsidR="00D84878" w:rsidRPr="0018675E">
        <w:rPr>
          <w:rFonts w:ascii="Times New Roman" w:eastAsia="宋体" w:hAnsi="Times New Roman" w:cs="Times New Roman"/>
          <w:szCs w:val="24"/>
        </w:rPr>
        <w:t>每次</w:t>
      </w:r>
      <w:r w:rsidR="00375034" w:rsidRPr="0018675E">
        <w:rPr>
          <w:rFonts w:ascii="Times New Roman" w:eastAsia="宋体" w:hAnsi="Times New Roman" w:cs="Times New Roman"/>
          <w:szCs w:val="24"/>
        </w:rPr>
        <w:t>测验成绩评定标准及细则：</w:t>
      </w:r>
    </w:p>
    <w:tbl>
      <w:tblPr>
        <w:tblStyle w:val="ab"/>
        <w:tblW w:w="0" w:type="auto"/>
        <w:jc w:val="center"/>
        <w:tblLook w:val="04A0" w:firstRow="1" w:lastRow="0" w:firstColumn="1" w:lastColumn="0" w:noHBand="0" w:noVBand="1"/>
      </w:tblPr>
      <w:tblGrid>
        <w:gridCol w:w="1129"/>
        <w:gridCol w:w="6237"/>
        <w:gridCol w:w="930"/>
      </w:tblGrid>
      <w:tr w:rsidR="008C2ECF" w:rsidRPr="0018675E" w14:paraId="7ABD5301" w14:textId="77777777" w:rsidTr="00E71AB8">
        <w:trPr>
          <w:jc w:val="center"/>
        </w:trPr>
        <w:tc>
          <w:tcPr>
            <w:tcW w:w="1129" w:type="dxa"/>
          </w:tcPr>
          <w:p w14:paraId="4B564261"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课程目标</w:t>
            </w:r>
          </w:p>
        </w:tc>
        <w:tc>
          <w:tcPr>
            <w:tcW w:w="6237" w:type="dxa"/>
          </w:tcPr>
          <w:p w14:paraId="473D4E64"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成绩评定标准及细则</w:t>
            </w:r>
          </w:p>
        </w:tc>
        <w:tc>
          <w:tcPr>
            <w:tcW w:w="930" w:type="dxa"/>
          </w:tcPr>
          <w:p w14:paraId="15F5334A"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评分</w:t>
            </w:r>
          </w:p>
        </w:tc>
      </w:tr>
      <w:tr w:rsidR="008C2ECF" w:rsidRPr="0018675E" w14:paraId="4FB7242A" w14:textId="77777777" w:rsidTr="00E71AB8">
        <w:trPr>
          <w:jc w:val="center"/>
        </w:trPr>
        <w:tc>
          <w:tcPr>
            <w:tcW w:w="1129" w:type="dxa"/>
            <w:vMerge w:val="restart"/>
          </w:tcPr>
          <w:p w14:paraId="4C264540" w14:textId="77777777" w:rsidR="008C2ECF" w:rsidRPr="0018675E" w:rsidRDefault="008C2ECF" w:rsidP="00B127B2">
            <w:pPr>
              <w:rPr>
                <w:rFonts w:ascii="Times New Roman" w:eastAsia="宋体" w:hAnsi="Times New Roman" w:cs="Times New Roman"/>
                <w:szCs w:val="24"/>
              </w:rPr>
            </w:pPr>
          </w:p>
          <w:p w14:paraId="733B73B3" w14:textId="77777777" w:rsidR="008C2ECF" w:rsidRPr="0018675E" w:rsidRDefault="008C2ECF" w:rsidP="00B127B2">
            <w:pPr>
              <w:rPr>
                <w:rFonts w:ascii="Times New Roman" w:eastAsia="宋体" w:hAnsi="Times New Roman" w:cs="Times New Roman"/>
                <w:szCs w:val="24"/>
              </w:rPr>
            </w:pPr>
          </w:p>
          <w:p w14:paraId="4AD296DC" w14:textId="77777777" w:rsidR="008C2ECF" w:rsidRPr="0018675E" w:rsidRDefault="008C2ECF" w:rsidP="00B127B2">
            <w:pPr>
              <w:rPr>
                <w:rFonts w:ascii="Times New Roman" w:eastAsia="宋体" w:hAnsi="Times New Roman" w:cs="Times New Roman"/>
                <w:szCs w:val="24"/>
              </w:rPr>
            </w:pPr>
          </w:p>
          <w:p w14:paraId="0BF24114" w14:textId="77777777" w:rsidR="008C2ECF" w:rsidRPr="0018675E" w:rsidRDefault="008C2ECF" w:rsidP="00B127B2">
            <w:pPr>
              <w:rPr>
                <w:rFonts w:ascii="Times New Roman" w:eastAsia="宋体" w:hAnsi="Times New Roman" w:cs="Times New Roman"/>
                <w:szCs w:val="24"/>
              </w:rPr>
            </w:pPr>
          </w:p>
          <w:p w14:paraId="67B756DC" w14:textId="09ED059F" w:rsidR="008C2ECF" w:rsidRPr="0018675E" w:rsidRDefault="008C2ECF" w:rsidP="00B127B2">
            <w:pPr>
              <w:rPr>
                <w:rFonts w:ascii="Times New Roman" w:eastAsia="宋体" w:hAnsi="Times New Roman" w:cs="Times New Roman"/>
                <w:szCs w:val="24"/>
              </w:rPr>
            </w:pPr>
          </w:p>
          <w:p w14:paraId="64FD5277" w14:textId="5D23BAF1" w:rsidR="0037178C" w:rsidRPr="0018675E" w:rsidRDefault="0037178C" w:rsidP="00B127B2">
            <w:pPr>
              <w:rPr>
                <w:rFonts w:ascii="Times New Roman" w:eastAsia="宋体" w:hAnsi="Times New Roman" w:cs="Times New Roman"/>
                <w:szCs w:val="24"/>
              </w:rPr>
            </w:pPr>
          </w:p>
          <w:p w14:paraId="3EC79F1F" w14:textId="0B302D80" w:rsidR="00EA6AF5" w:rsidRPr="0018675E" w:rsidRDefault="00EA6AF5" w:rsidP="00B127B2">
            <w:pPr>
              <w:rPr>
                <w:rFonts w:ascii="Times New Roman" w:eastAsia="宋体" w:hAnsi="Times New Roman" w:cs="Times New Roman"/>
                <w:szCs w:val="24"/>
              </w:rPr>
            </w:pPr>
          </w:p>
          <w:p w14:paraId="524E34AE" w14:textId="1D47E55C" w:rsidR="00EA6AF5" w:rsidRPr="0018675E" w:rsidRDefault="00EA6AF5" w:rsidP="00B127B2">
            <w:pPr>
              <w:rPr>
                <w:rFonts w:ascii="Times New Roman" w:eastAsia="宋体" w:hAnsi="Times New Roman" w:cs="Times New Roman"/>
                <w:szCs w:val="24"/>
              </w:rPr>
            </w:pPr>
          </w:p>
          <w:p w14:paraId="6A36AE58" w14:textId="77777777" w:rsidR="00EA6AF5" w:rsidRPr="0018675E" w:rsidRDefault="00EA6AF5" w:rsidP="00B127B2">
            <w:pPr>
              <w:rPr>
                <w:rFonts w:ascii="Times New Roman" w:eastAsia="宋体" w:hAnsi="Times New Roman" w:cs="Times New Roman"/>
                <w:szCs w:val="24"/>
              </w:rPr>
            </w:pPr>
          </w:p>
          <w:p w14:paraId="7F8C1168" w14:textId="77777777" w:rsidR="008C2ECF" w:rsidRPr="0018675E" w:rsidRDefault="00E4477A"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1</w:t>
            </w:r>
          </w:p>
          <w:p w14:paraId="3B84BAAB" w14:textId="7C526D60" w:rsidR="008C2ECF" w:rsidRPr="0018675E" w:rsidRDefault="008C2ECF" w:rsidP="00B127B2">
            <w:pPr>
              <w:jc w:val="center"/>
              <w:rPr>
                <w:rFonts w:ascii="Times New Roman" w:eastAsia="宋体" w:hAnsi="Times New Roman" w:cs="Times New Roman"/>
                <w:szCs w:val="24"/>
              </w:rPr>
            </w:pPr>
          </w:p>
        </w:tc>
        <w:tc>
          <w:tcPr>
            <w:tcW w:w="6237" w:type="dxa"/>
          </w:tcPr>
          <w:p w14:paraId="6DF9FD92" w14:textId="4DC2143F" w:rsidR="008C2ECF" w:rsidRPr="0018675E" w:rsidRDefault="00E4477A" w:rsidP="00B127B2">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w:t>
            </w:r>
            <w:r w:rsidR="00487E01" w:rsidRPr="0018675E">
              <w:rPr>
                <w:rFonts w:ascii="Times New Roman" w:eastAsia="宋体" w:hAnsi="Times New Roman" w:cs="Times New Roman"/>
                <w:szCs w:val="24"/>
              </w:rPr>
              <w:t>技术</w:t>
            </w:r>
            <w:r w:rsidRPr="0018675E">
              <w:rPr>
                <w:rFonts w:ascii="Times New Roman" w:eastAsia="宋体" w:hAnsi="Times New Roman" w:cs="Times New Roman"/>
                <w:szCs w:val="24"/>
              </w:rPr>
              <w:t>和基础知识，学生</w:t>
            </w:r>
            <w:r w:rsidR="00D757BB" w:rsidRPr="0018675E">
              <w:rPr>
                <w:rFonts w:ascii="Times New Roman" w:eastAsia="宋体" w:hAnsi="Times New Roman" w:cs="Times New Roman"/>
                <w:szCs w:val="24"/>
              </w:rPr>
              <w:t>正确地掌握</w:t>
            </w:r>
            <w:r w:rsidR="00687291" w:rsidRPr="0018675E">
              <w:rPr>
                <w:rFonts w:ascii="Times New Roman" w:eastAsia="宋体" w:hAnsi="Times New Roman" w:cs="Times New Roman"/>
                <w:szCs w:val="24"/>
              </w:rPr>
              <w:t>控制电机</w:t>
            </w:r>
            <w:r w:rsidR="00D757BB" w:rsidRPr="0018675E">
              <w:rPr>
                <w:rFonts w:ascii="Times New Roman" w:eastAsia="宋体" w:hAnsi="Times New Roman" w:cs="Times New Roman"/>
                <w:szCs w:val="24"/>
              </w:rPr>
              <w:t>单元电路、</w:t>
            </w:r>
            <w:r w:rsidR="00D757BB" w:rsidRPr="0018675E">
              <w:rPr>
                <w:rFonts w:ascii="Times New Roman" w:eastAsia="宋体" w:hAnsi="Times New Roman" w:cs="Times New Roman"/>
                <w:szCs w:val="24"/>
              </w:rPr>
              <w:t>SCADA</w:t>
            </w:r>
            <w:r w:rsidR="00D757BB" w:rsidRPr="0018675E">
              <w:rPr>
                <w:rFonts w:ascii="Times New Roman" w:eastAsia="宋体" w:hAnsi="Times New Roman" w:cs="Times New Roman"/>
                <w:szCs w:val="24"/>
              </w:rPr>
              <w:t>系统、系统内部接口、局域网等方法、技术，能够</w:t>
            </w:r>
            <w:r w:rsidRPr="0018675E">
              <w:rPr>
                <w:rFonts w:ascii="Times New Roman" w:eastAsia="宋体" w:hAnsi="Times New Roman" w:cs="Times New Roman"/>
                <w:szCs w:val="24"/>
              </w:rPr>
              <w:t>正确</w:t>
            </w:r>
            <w:r w:rsidR="00D757BB" w:rsidRPr="0018675E">
              <w:rPr>
                <w:rFonts w:ascii="Times New Roman" w:eastAsia="宋体" w:hAnsi="Times New Roman" w:cs="Times New Roman"/>
                <w:szCs w:val="24"/>
              </w:rPr>
              <w:t>地</w:t>
            </w:r>
            <w:r w:rsidRPr="0018675E">
              <w:rPr>
                <w:rFonts w:ascii="Times New Roman" w:eastAsia="宋体" w:hAnsi="Times New Roman" w:cs="Times New Roman"/>
                <w:szCs w:val="24"/>
              </w:rPr>
              <w:t>分析和解决城市轨道交通综合监控领域中的基本问题。</w:t>
            </w:r>
          </w:p>
        </w:tc>
        <w:tc>
          <w:tcPr>
            <w:tcW w:w="930" w:type="dxa"/>
          </w:tcPr>
          <w:p w14:paraId="61691C16" w14:textId="77777777" w:rsidR="0037178C" w:rsidRPr="0018675E" w:rsidRDefault="0037178C" w:rsidP="00B127B2">
            <w:pPr>
              <w:jc w:val="center"/>
              <w:rPr>
                <w:rFonts w:ascii="Times New Roman" w:eastAsia="宋体" w:hAnsi="Times New Roman" w:cs="Times New Roman"/>
                <w:szCs w:val="24"/>
              </w:rPr>
            </w:pPr>
          </w:p>
          <w:p w14:paraId="2A81C6DF" w14:textId="317425D8"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5-4</w:t>
            </w:r>
            <w:r w:rsidR="00E4477A" w:rsidRPr="0018675E">
              <w:rPr>
                <w:rFonts w:ascii="Times New Roman" w:eastAsia="宋体" w:hAnsi="Times New Roman" w:cs="Times New Roman"/>
                <w:szCs w:val="24"/>
              </w:rPr>
              <w:t>分</w:t>
            </w:r>
          </w:p>
        </w:tc>
      </w:tr>
      <w:tr w:rsidR="008C2ECF" w:rsidRPr="0018675E" w14:paraId="0FD3BF28" w14:textId="77777777" w:rsidTr="00E71AB8">
        <w:trPr>
          <w:jc w:val="center"/>
        </w:trPr>
        <w:tc>
          <w:tcPr>
            <w:tcW w:w="1129" w:type="dxa"/>
            <w:vMerge/>
          </w:tcPr>
          <w:p w14:paraId="2F2EE72A" w14:textId="77777777" w:rsidR="008C2ECF" w:rsidRPr="0018675E" w:rsidRDefault="008C2ECF" w:rsidP="00B127B2">
            <w:pPr>
              <w:rPr>
                <w:rFonts w:ascii="Times New Roman" w:eastAsia="宋体" w:hAnsi="Times New Roman" w:cs="Times New Roman"/>
                <w:szCs w:val="24"/>
              </w:rPr>
            </w:pPr>
          </w:p>
        </w:tc>
        <w:tc>
          <w:tcPr>
            <w:tcW w:w="6237" w:type="dxa"/>
          </w:tcPr>
          <w:p w14:paraId="35670143" w14:textId="039FA488" w:rsidR="008C2ECF" w:rsidRPr="0018675E" w:rsidRDefault="00E4477A" w:rsidP="00B127B2">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w:t>
            </w:r>
            <w:r w:rsidR="00487E01" w:rsidRPr="0018675E">
              <w:rPr>
                <w:rFonts w:ascii="Times New Roman" w:eastAsia="宋体" w:hAnsi="Times New Roman" w:cs="Times New Roman"/>
                <w:szCs w:val="24"/>
              </w:rPr>
              <w:t>技术</w:t>
            </w:r>
            <w:r w:rsidRPr="0018675E">
              <w:rPr>
                <w:rFonts w:ascii="Times New Roman" w:eastAsia="宋体" w:hAnsi="Times New Roman" w:cs="Times New Roman"/>
                <w:szCs w:val="24"/>
              </w:rPr>
              <w:t>和基础知识，</w:t>
            </w:r>
            <w:r w:rsidR="00D757BB" w:rsidRPr="0018675E">
              <w:rPr>
                <w:rFonts w:ascii="Times New Roman" w:eastAsia="宋体" w:hAnsi="Times New Roman" w:cs="Times New Roman"/>
                <w:szCs w:val="24"/>
              </w:rPr>
              <w:t>学生较正确地掌握</w:t>
            </w:r>
            <w:r w:rsidR="00687291" w:rsidRPr="0018675E">
              <w:rPr>
                <w:rFonts w:ascii="Times New Roman" w:eastAsia="宋体" w:hAnsi="Times New Roman" w:cs="Times New Roman"/>
                <w:szCs w:val="24"/>
              </w:rPr>
              <w:t>控制电机</w:t>
            </w:r>
            <w:r w:rsidR="00D757BB" w:rsidRPr="0018675E">
              <w:rPr>
                <w:rFonts w:ascii="Times New Roman" w:eastAsia="宋体" w:hAnsi="Times New Roman" w:cs="Times New Roman"/>
                <w:szCs w:val="24"/>
              </w:rPr>
              <w:t>单元电路、</w:t>
            </w:r>
            <w:r w:rsidR="00D757BB" w:rsidRPr="0018675E">
              <w:rPr>
                <w:rFonts w:ascii="Times New Roman" w:eastAsia="宋体" w:hAnsi="Times New Roman" w:cs="Times New Roman"/>
                <w:szCs w:val="24"/>
              </w:rPr>
              <w:t>SCADA</w:t>
            </w:r>
            <w:r w:rsidR="00D757BB" w:rsidRPr="0018675E">
              <w:rPr>
                <w:rFonts w:ascii="Times New Roman" w:eastAsia="宋体" w:hAnsi="Times New Roman" w:cs="Times New Roman"/>
                <w:szCs w:val="24"/>
              </w:rPr>
              <w:t>系统、系统内部接口、局域网等方法、技术，</w:t>
            </w:r>
            <w:r w:rsidRPr="0018675E">
              <w:rPr>
                <w:rFonts w:ascii="Times New Roman" w:eastAsia="宋体" w:hAnsi="Times New Roman" w:cs="Times New Roman"/>
                <w:szCs w:val="24"/>
              </w:rPr>
              <w:t>较为正确地分析和解决城市轨道交通综合监控领域中的基本问题。</w:t>
            </w:r>
          </w:p>
        </w:tc>
        <w:tc>
          <w:tcPr>
            <w:tcW w:w="930" w:type="dxa"/>
          </w:tcPr>
          <w:p w14:paraId="70169C5A" w14:textId="77777777" w:rsidR="0037178C" w:rsidRPr="0018675E" w:rsidRDefault="0037178C" w:rsidP="00B127B2">
            <w:pPr>
              <w:jc w:val="center"/>
              <w:rPr>
                <w:rFonts w:ascii="Times New Roman" w:eastAsia="宋体" w:hAnsi="Times New Roman" w:cs="Times New Roman"/>
                <w:szCs w:val="24"/>
              </w:rPr>
            </w:pPr>
          </w:p>
          <w:p w14:paraId="4BA83A5C" w14:textId="0D8203AD"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4-3</w:t>
            </w:r>
            <w:r w:rsidR="00E4477A" w:rsidRPr="0018675E">
              <w:rPr>
                <w:rFonts w:ascii="Times New Roman" w:eastAsia="宋体" w:hAnsi="Times New Roman" w:cs="Times New Roman"/>
                <w:szCs w:val="24"/>
              </w:rPr>
              <w:t>分</w:t>
            </w:r>
          </w:p>
        </w:tc>
      </w:tr>
      <w:tr w:rsidR="008C2ECF" w:rsidRPr="0018675E" w14:paraId="36E84C1B" w14:textId="77777777" w:rsidTr="00E71AB8">
        <w:trPr>
          <w:jc w:val="center"/>
        </w:trPr>
        <w:tc>
          <w:tcPr>
            <w:tcW w:w="1129" w:type="dxa"/>
            <w:vMerge/>
          </w:tcPr>
          <w:p w14:paraId="49590BF1" w14:textId="77777777" w:rsidR="008C2ECF" w:rsidRPr="0018675E" w:rsidRDefault="008C2ECF" w:rsidP="00B127B2">
            <w:pPr>
              <w:rPr>
                <w:rFonts w:ascii="Times New Roman" w:eastAsia="宋体" w:hAnsi="Times New Roman" w:cs="Times New Roman"/>
                <w:szCs w:val="24"/>
              </w:rPr>
            </w:pPr>
          </w:p>
        </w:tc>
        <w:tc>
          <w:tcPr>
            <w:tcW w:w="6237" w:type="dxa"/>
          </w:tcPr>
          <w:p w14:paraId="782BEF0B" w14:textId="6E0CE97D" w:rsidR="008C2ECF" w:rsidRPr="0018675E" w:rsidRDefault="00E4477A" w:rsidP="00B127B2">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w:t>
            </w:r>
            <w:r w:rsidR="00487E01" w:rsidRPr="0018675E">
              <w:rPr>
                <w:rFonts w:ascii="Times New Roman" w:eastAsia="宋体" w:hAnsi="Times New Roman" w:cs="Times New Roman"/>
                <w:szCs w:val="24"/>
              </w:rPr>
              <w:t>技术</w:t>
            </w:r>
            <w:r w:rsidRPr="0018675E">
              <w:rPr>
                <w:rFonts w:ascii="Times New Roman" w:eastAsia="宋体" w:hAnsi="Times New Roman" w:cs="Times New Roman"/>
                <w:szCs w:val="24"/>
              </w:rPr>
              <w:t>和基础知识，</w:t>
            </w:r>
            <w:r w:rsidR="00D757BB" w:rsidRPr="0018675E">
              <w:rPr>
                <w:rFonts w:ascii="Times New Roman" w:eastAsia="宋体" w:hAnsi="Times New Roman" w:cs="Times New Roman"/>
                <w:szCs w:val="24"/>
              </w:rPr>
              <w:t>学生基本正确地掌握</w:t>
            </w:r>
            <w:r w:rsidR="00687291" w:rsidRPr="0018675E">
              <w:rPr>
                <w:rFonts w:ascii="Times New Roman" w:eastAsia="宋体" w:hAnsi="Times New Roman" w:cs="Times New Roman"/>
                <w:szCs w:val="24"/>
              </w:rPr>
              <w:t>控制电机</w:t>
            </w:r>
            <w:r w:rsidR="00D757BB" w:rsidRPr="0018675E">
              <w:rPr>
                <w:rFonts w:ascii="Times New Roman" w:eastAsia="宋体" w:hAnsi="Times New Roman" w:cs="Times New Roman"/>
                <w:szCs w:val="24"/>
              </w:rPr>
              <w:t>单元电路、</w:t>
            </w:r>
            <w:r w:rsidR="00D757BB" w:rsidRPr="0018675E">
              <w:rPr>
                <w:rFonts w:ascii="Times New Roman" w:eastAsia="宋体" w:hAnsi="Times New Roman" w:cs="Times New Roman"/>
                <w:szCs w:val="24"/>
              </w:rPr>
              <w:t>SCADA</w:t>
            </w:r>
            <w:r w:rsidR="00D757BB" w:rsidRPr="0018675E">
              <w:rPr>
                <w:rFonts w:ascii="Times New Roman" w:eastAsia="宋体" w:hAnsi="Times New Roman" w:cs="Times New Roman"/>
                <w:szCs w:val="24"/>
              </w:rPr>
              <w:t>系统、系统内部接口、局域网等方法、技术，</w:t>
            </w:r>
            <w:r w:rsidRPr="0018675E">
              <w:rPr>
                <w:rFonts w:ascii="Times New Roman" w:eastAsia="宋体" w:hAnsi="Times New Roman" w:cs="Times New Roman"/>
                <w:szCs w:val="24"/>
              </w:rPr>
              <w:t>基本正确地分析和解决城市轨道交通综合监控领域中的基本问题。</w:t>
            </w:r>
          </w:p>
        </w:tc>
        <w:tc>
          <w:tcPr>
            <w:tcW w:w="930" w:type="dxa"/>
          </w:tcPr>
          <w:p w14:paraId="78149D74" w14:textId="77777777" w:rsidR="0037178C" w:rsidRPr="0018675E" w:rsidRDefault="0037178C" w:rsidP="00B127B2">
            <w:pPr>
              <w:jc w:val="center"/>
              <w:rPr>
                <w:rFonts w:ascii="Times New Roman" w:eastAsia="宋体" w:hAnsi="Times New Roman" w:cs="Times New Roman"/>
                <w:szCs w:val="24"/>
              </w:rPr>
            </w:pPr>
          </w:p>
          <w:p w14:paraId="487E78AC" w14:textId="551708A5"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3-2</w:t>
            </w:r>
            <w:r w:rsidR="00E4477A" w:rsidRPr="0018675E">
              <w:rPr>
                <w:rFonts w:ascii="Times New Roman" w:eastAsia="宋体" w:hAnsi="Times New Roman" w:cs="Times New Roman"/>
                <w:szCs w:val="24"/>
              </w:rPr>
              <w:t>分</w:t>
            </w:r>
          </w:p>
        </w:tc>
      </w:tr>
      <w:tr w:rsidR="008C2ECF" w:rsidRPr="0018675E" w14:paraId="3451C8E0" w14:textId="77777777" w:rsidTr="00E71AB8">
        <w:trPr>
          <w:jc w:val="center"/>
        </w:trPr>
        <w:tc>
          <w:tcPr>
            <w:tcW w:w="1129" w:type="dxa"/>
            <w:vMerge/>
          </w:tcPr>
          <w:p w14:paraId="08BC77B0" w14:textId="77777777" w:rsidR="008C2ECF" w:rsidRPr="0018675E" w:rsidRDefault="008C2ECF" w:rsidP="00B127B2">
            <w:pPr>
              <w:rPr>
                <w:rFonts w:ascii="Times New Roman" w:eastAsia="宋体" w:hAnsi="Times New Roman" w:cs="Times New Roman"/>
                <w:szCs w:val="24"/>
              </w:rPr>
            </w:pPr>
          </w:p>
        </w:tc>
        <w:tc>
          <w:tcPr>
            <w:tcW w:w="6237" w:type="dxa"/>
          </w:tcPr>
          <w:p w14:paraId="4148402D" w14:textId="70E32C3C" w:rsidR="008C2ECF" w:rsidRPr="0018675E" w:rsidRDefault="00E4477A" w:rsidP="00B127B2">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w:t>
            </w:r>
            <w:r w:rsidR="00487E01" w:rsidRPr="0018675E">
              <w:rPr>
                <w:rFonts w:ascii="Times New Roman" w:eastAsia="宋体" w:hAnsi="Times New Roman" w:cs="Times New Roman"/>
                <w:szCs w:val="24"/>
              </w:rPr>
              <w:t>技术</w:t>
            </w:r>
            <w:r w:rsidRPr="0018675E">
              <w:rPr>
                <w:rFonts w:ascii="Times New Roman" w:eastAsia="宋体" w:hAnsi="Times New Roman" w:cs="Times New Roman"/>
                <w:szCs w:val="24"/>
              </w:rPr>
              <w:t>和基础知识，</w:t>
            </w:r>
            <w:r w:rsidR="00D757BB" w:rsidRPr="0018675E">
              <w:rPr>
                <w:rFonts w:ascii="Times New Roman" w:eastAsia="宋体" w:hAnsi="Times New Roman" w:cs="Times New Roman"/>
                <w:szCs w:val="24"/>
              </w:rPr>
              <w:t>学生能够基本掌握</w:t>
            </w:r>
            <w:r w:rsidR="00687291" w:rsidRPr="0018675E">
              <w:rPr>
                <w:rFonts w:ascii="Times New Roman" w:eastAsia="宋体" w:hAnsi="Times New Roman" w:cs="Times New Roman"/>
                <w:szCs w:val="24"/>
              </w:rPr>
              <w:t>控制电机</w:t>
            </w:r>
            <w:r w:rsidR="00D757BB" w:rsidRPr="0018675E">
              <w:rPr>
                <w:rFonts w:ascii="Times New Roman" w:eastAsia="宋体" w:hAnsi="Times New Roman" w:cs="Times New Roman"/>
                <w:szCs w:val="24"/>
              </w:rPr>
              <w:t>单元电路、</w:t>
            </w:r>
            <w:r w:rsidR="00D757BB" w:rsidRPr="0018675E">
              <w:rPr>
                <w:rFonts w:ascii="Times New Roman" w:eastAsia="宋体" w:hAnsi="Times New Roman" w:cs="Times New Roman"/>
                <w:szCs w:val="24"/>
              </w:rPr>
              <w:t>SCADA</w:t>
            </w:r>
            <w:r w:rsidR="00D757BB" w:rsidRPr="0018675E">
              <w:rPr>
                <w:rFonts w:ascii="Times New Roman" w:eastAsia="宋体" w:hAnsi="Times New Roman" w:cs="Times New Roman"/>
                <w:szCs w:val="24"/>
              </w:rPr>
              <w:t>系统、系统内部接口、局域网等方法、技术，</w:t>
            </w:r>
            <w:r w:rsidRPr="0018675E">
              <w:rPr>
                <w:rFonts w:ascii="Times New Roman" w:eastAsia="宋体" w:hAnsi="Times New Roman" w:cs="Times New Roman"/>
                <w:szCs w:val="24"/>
              </w:rPr>
              <w:t>不能够独立、正确地分析和解决城市轨道交通综合监控领域中的基本问题。</w:t>
            </w:r>
          </w:p>
        </w:tc>
        <w:tc>
          <w:tcPr>
            <w:tcW w:w="930" w:type="dxa"/>
          </w:tcPr>
          <w:p w14:paraId="1C51AEED" w14:textId="77777777" w:rsidR="0037178C" w:rsidRPr="0018675E" w:rsidRDefault="0037178C" w:rsidP="00B127B2">
            <w:pPr>
              <w:jc w:val="center"/>
              <w:rPr>
                <w:rFonts w:ascii="Times New Roman" w:eastAsia="宋体" w:hAnsi="Times New Roman" w:cs="Times New Roman"/>
                <w:szCs w:val="24"/>
              </w:rPr>
            </w:pPr>
          </w:p>
          <w:p w14:paraId="0BD2E2C1" w14:textId="70596ADB"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t>2-1</w:t>
            </w:r>
            <w:r w:rsidR="00E4477A" w:rsidRPr="0018675E">
              <w:rPr>
                <w:rFonts w:ascii="Times New Roman" w:eastAsia="宋体" w:hAnsi="Times New Roman" w:cs="Times New Roman"/>
                <w:szCs w:val="24"/>
              </w:rPr>
              <w:t>分</w:t>
            </w:r>
          </w:p>
        </w:tc>
      </w:tr>
      <w:tr w:rsidR="008C2ECF" w:rsidRPr="0018675E" w14:paraId="27443341" w14:textId="77777777" w:rsidTr="00E71AB8">
        <w:trPr>
          <w:jc w:val="center"/>
        </w:trPr>
        <w:tc>
          <w:tcPr>
            <w:tcW w:w="1129" w:type="dxa"/>
            <w:vMerge/>
          </w:tcPr>
          <w:p w14:paraId="40940D25" w14:textId="77777777" w:rsidR="008C2ECF" w:rsidRPr="0018675E" w:rsidRDefault="008C2ECF" w:rsidP="00B127B2">
            <w:pPr>
              <w:rPr>
                <w:rFonts w:ascii="Times New Roman" w:eastAsia="宋体" w:hAnsi="Times New Roman" w:cs="Times New Roman"/>
                <w:szCs w:val="24"/>
              </w:rPr>
            </w:pPr>
          </w:p>
        </w:tc>
        <w:tc>
          <w:tcPr>
            <w:tcW w:w="6237" w:type="dxa"/>
          </w:tcPr>
          <w:p w14:paraId="0AC92122" w14:textId="63549332" w:rsidR="008C2ECF" w:rsidRPr="0018675E" w:rsidRDefault="00E4477A" w:rsidP="00B127B2">
            <w:pPr>
              <w:rPr>
                <w:rFonts w:ascii="Times New Roman" w:eastAsia="宋体" w:hAnsi="Times New Roman" w:cs="Times New Roman"/>
                <w:szCs w:val="24"/>
              </w:rPr>
            </w:pPr>
            <w:r w:rsidRPr="0018675E">
              <w:rPr>
                <w:rFonts w:ascii="Times New Roman" w:eastAsia="宋体" w:hAnsi="Times New Roman" w:cs="Times New Roman"/>
                <w:szCs w:val="24"/>
              </w:rPr>
              <w:t>通过学习城市轨道交通综合监控系统的基本</w:t>
            </w:r>
            <w:r w:rsidR="00487E01" w:rsidRPr="0018675E">
              <w:rPr>
                <w:rFonts w:ascii="Times New Roman" w:eastAsia="宋体" w:hAnsi="Times New Roman" w:cs="Times New Roman"/>
                <w:szCs w:val="24"/>
              </w:rPr>
              <w:t>技术</w:t>
            </w:r>
            <w:r w:rsidRPr="0018675E">
              <w:rPr>
                <w:rFonts w:ascii="Times New Roman" w:eastAsia="宋体" w:hAnsi="Times New Roman" w:cs="Times New Roman"/>
                <w:szCs w:val="24"/>
              </w:rPr>
              <w:t>和基础知识，</w:t>
            </w:r>
            <w:r w:rsidR="00D757BB" w:rsidRPr="0018675E">
              <w:rPr>
                <w:rFonts w:ascii="Times New Roman" w:eastAsia="宋体" w:hAnsi="Times New Roman" w:cs="Times New Roman"/>
                <w:szCs w:val="24"/>
              </w:rPr>
              <w:t>学生</w:t>
            </w:r>
            <w:r w:rsidR="00D757BB" w:rsidRPr="0018675E">
              <w:rPr>
                <w:rFonts w:ascii="Times New Roman" w:eastAsia="宋体" w:hAnsi="Times New Roman" w:cs="Times New Roman"/>
                <w:szCs w:val="24"/>
              </w:rPr>
              <w:lastRenderedPageBreak/>
              <w:t>不能够掌握</w:t>
            </w:r>
            <w:r w:rsidR="00687291" w:rsidRPr="0018675E">
              <w:rPr>
                <w:rFonts w:ascii="Times New Roman" w:eastAsia="宋体" w:hAnsi="Times New Roman" w:cs="Times New Roman"/>
                <w:szCs w:val="24"/>
              </w:rPr>
              <w:t>控制电机</w:t>
            </w:r>
            <w:r w:rsidR="00D757BB" w:rsidRPr="0018675E">
              <w:rPr>
                <w:rFonts w:ascii="Times New Roman" w:eastAsia="宋体" w:hAnsi="Times New Roman" w:cs="Times New Roman"/>
                <w:szCs w:val="24"/>
              </w:rPr>
              <w:t>单元电路、</w:t>
            </w:r>
            <w:r w:rsidR="00D757BB" w:rsidRPr="0018675E">
              <w:rPr>
                <w:rFonts w:ascii="Times New Roman" w:eastAsia="宋体" w:hAnsi="Times New Roman" w:cs="Times New Roman"/>
                <w:szCs w:val="24"/>
              </w:rPr>
              <w:t>SCADA</w:t>
            </w:r>
            <w:r w:rsidR="00D757BB" w:rsidRPr="0018675E">
              <w:rPr>
                <w:rFonts w:ascii="Times New Roman" w:eastAsia="宋体" w:hAnsi="Times New Roman" w:cs="Times New Roman"/>
                <w:szCs w:val="24"/>
              </w:rPr>
              <w:t>系统、系统内部接口、局域网等方法、技术，</w:t>
            </w:r>
            <w:r w:rsidRPr="0018675E">
              <w:rPr>
                <w:rFonts w:ascii="Times New Roman" w:eastAsia="宋体" w:hAnsi="Times New Roman" w:cs="Times New Roman"/>
                <w:szCs w:val="24"/>
              </w:rPr>
              <w:t>不能够独立、正确地分析和解决城市轨道交通综合监控领域中的基本问题。</w:t>
            </w:r>
          </w:p>
        </w:tc>
        <w:tc>
          <w:tcPr>
            <w:tcW w:w="930" w:type="dxa"/>
          </w:tcPr>
          <w:p w14:paraId="00F8001A" w14:textId="77777777" w:rsidR="0037178C" w:rsidRPr="0018675E" w:rsidRDefault="0037178C" w:rsidP="00B127B2">
            <w:pPr>
              <w:jc w:val="center"/>
              <w:rPr>
                <w:rFonts w:ascii="Times New Roman" w:eastAsia="宋体" w:hAnsi="Times New Roman" w:cs="Times New Roman"/>
                <w:szCs w:val="24"/>
              </w:rPr>
            </w:pPr>
          </w:p>
          <w:p w14:paraId="6108BCE9" w14:textId="130122FE" w:rsidR="008C2ECF" w:rsidRPr="0018675E" w:rsidRDefault="0064124B" w:rsidP="00B127B2">
            <w:pPr>
              <w:jc w:val="center"/>
              <w:rPr>
                <w:rFonts w:ascii="Times New Roman" w:eastAsia="宋体" w:hAnsi="Times New Roman" w:cs="Times New Roman"/>
                <w:szCs w:val="24"/>
              </w:rPr>
            </w:pPr>
            <w:r w:rsidRPr="0018675E">
              <w:rPr>
                <w:rFonts w:ascii="Times New Roman" w:eastAsia="宋体" w:hAnsi="Times New Roman" w:cs="Times New Roman"/>
                <w:szCs w:val="24"/>
              </w:rPr>
              <w:lastRenderedPageBreak/>
              <w:t>1</w:t>
            </w:r>
            <w:r w:rsidR="001B0935" w:rsidRPr="0018675E">
              <w:rPr>
                <w:rFonts w:ascii="Times New Roman" w:eastAsia="宋体" w:hAnsi="Times New Roman" w:cs="Times New Roman"/>
                <w:szCs w:val="24"/>
              </w:rPr>
              <w:t>-0</w:t>
            </w:r>
            <w:r w:rsidR="00E4477A" w:rsidRPr="0018675E">
              <w:rPr>
                <w:rFonts w:ascii="Times New Roman" w:eastAsia="宋体" w:hAnsi="Times New Roman" w:cs="Times New Roman"/>
                <w:szCs w:val="24"/>
              </w:rPr>
              <w:t>分</w:t>
            </w:r>
          </w:p>
        </w:tc>
      </w:tr>
    </w:tbl>
    <w:p w14:paraId="633FCE14" w14:textId="38B6A919" w:rsidR="008C2ECF" w:rsidRPr="00D37C3F" w:rsidRDefault="00343C28" w:rsidP="000F62BB">
      <w:pPr>
        <w:spacing w:beforeLines="50" w:before="156"/>
        <w:ind w:firstLineChars="200" w:firstLine="422"/>
        <w:rPr>
          <w:rFonts w:ascii="Times New Roman" w:eastAsia="宋体" w:hAnsi="Times New Roman" w:cs="Times New Roman"/>
          <w:b/>
          <w:bCs/>
          <w:szCs w:val="21"/>
        </w:rPr>
      </w:pPr>
      <w:r w:rsidRPr="00D37C3F">
        <w:rPr>
          <w:rFonts w:ascii="Times New Roman" w:eastAsia="宋体" w:hAnsi="Times New Roman" w:cs="Times New Roman"/>
          <w:b/>
          <w:bCs/>
          <w:szCs w:val="21"/>
        </w:rPr>
        <w:lastRenderedPageBreak/>
        <w:t>5</w:t>
      </w:r>
      <w:r w:rsidR="00E4477A" w:rsidRPr="00D37C3F">
        <w:rPr>
          <w:rFonts w:ascii="Times New Roman" w:eastAsia="宋体" w:hAnsi="Times New Roman" w:cs="Times New Roman"/>
          <w:b/>
          <w:bCs/>
          <w:szCs w:val="21"/>
        </w:rPr>
        <w:t>．考勤</w:t>
      </w:r>
      <w:r w:rsidR="00E4477A" w:rsidRPr="00D37C3F">
        <w:rPr>
          <w:rFonts w:ascii="Times New Roman" w:eastAsia="宋体" w:hAnsi="Times New Roman" w:cs="Times New Roman"/>
          <w:b/>
          <w:bCs/>
          <w:szCs w:val="21"/>
        </w:rPr>
        <w:t xml:space="preserve"> </w:t>
      </w:r>
    </w:p>
    <w:p w14:paraId="21D1C596" w14:textId="5DFBEBBF"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旷课</w:t>
      </w:r>
      <w:r w:rsidR="004C231B" w:rsidRPr="0018675E">
        <w:rPr>
          <w:rFonts w:ascii="Times New Roman" w:eastAsia="宋体" w:hAnsi="Times New Roman" w:cs="Times New Roman"/>
          <w:szCs w:val="21"/>
        </w:rPr>
        <w:t>1</w:t>
      </w:r>
      <w:r w:rsidR="004C231B" w:rsidRPr="0018675E">
        <w:rPr>
          <w:rFonts w:ascii="Times New Roman" w:eastAsia="宋体" w:hAnsi="Times New Roman" w:cs="Times New Roman"/>
          <w:szCs w:val="21"/>
        </w:rPr>
        <w:t>学时</w:t>
      </w:r>
      <w:r w:rsidRPr="0018675E">
        <w:rPr>
          <w:rFonts w:ascii="Times New Roman" w:eastAsia="宋体" w:hAnsi="Times New Roman" w:cs="Times New Roman"/>
          <w:szCs w:val="21"/>
        </w:rPr>
        <w:t>扣</w:t>
      </w:r>
      <w:r w:rsidRPr="0018675E">
        <w:rPr>
          <w:rFonts w:ascii="Times New Roman" w:eastAsia="宋体" w:hAnsi="Times New Roman" w:cs="Times New Roman"/>
          <w:szCs w:val="21"/>
        </w:rPr>
        <w:t>1</w:t>
      </w:r>
      <w:r w:rsidRPr="0018675E">
        <w:rPr>
          <w:rFonts w:ascii="Times New Roman" w:eastAsia="宋体" w:hAnsi="Times New Roman" w:cs="Times New Roman"/>
          <w:szCs w:val="21"/>
        </w:rPr>
        <w:t>分，事假、病假、早退及迟到</w:t>
      </w:r>
      <w:r w:rsidRPr="0018675E">
        <w:rPr>
          <w:rFonts w:ascii="Times New Roman" w:eastAsia="宋体" w:hAnsi="Times New Roman" w:cs="Times New Roman"/>
          <w:szCs w:val="21"/>
        </w:rPr>
        <w:t>1</w:t>
      </w:r>
      <w:r w:rsidRPr="0018675E">
        <w:rPr>
          <w:rFonts w:ascii="Times New Roman" w:eastAsia="宋体" w:hAnsi="Times New Roman" w:cs="Times New Roman"/>
          <w:szCs w:val="21"/>
        </w:rPr>
        <w:t>次扣</w:t>
      </w:r>
      <w:r w:rsidRPr="0018675E">
        <w:rPr>
          <w:rFonts w:ascii="Times New Roman" w:eastAsia="宋体" w:hAnsi="Times New Roman" w:cs="Times New Roman"/>
          <w:szCs w:val="21"/>
        </w:rPr>
        <w:t>0.5</w:t>
      </w:r>
      <w:r w:rsidRPr="0018675E">
        <w:rPr>
          <w:rFonts w:ascii="Times New Roman" w:eastAsia="宋体" w:hAnsi="Times New Roman" w:cs="Times New Roman"/>
          <w:szCs w:val="21"/>
        </w:rPr>
        <w:t>分。最后在过程形成性考核</w:t>
      </w:r>
      <w:r w:rsidR="00A67A4D">
        <w:rPr>
          <w:rFonts w:ascii="Times New Roman" w:eastAsia="宋体" w:hAnsi="Times New Roman" w:cs="Times New Roman" w:hint="eastAsia"/>
          <w:szCs w:val="21"/>
        </w:rPr>
        <w:t>（过程考核）</w:t>
      </w:r>
      <w:r w:rsidRPr="0018675E">
        <w:rPr>
          <w:rFonts w:ascii="Times New Roman" w:eastAsia="宋体" w:hAnsi="Times New Roman" w:cs="Times New Roman"/>
          <w:szCs w:val="21"/>
        </w:rPr>
        <w:t>成绩中直接扣除，最高累计扣除</w:t>
      </w:r>
      <w:r w:rsidRPr="0018675E">
        <w:rPr>
          <w:rFonts w:ascii="Times New Roman" w:eastAsia="宋体" w:hAnsi="Times New Roman" w:cs="Times New Roman"/>
          <w:szCs w:val="21"/>
        </w:rPr>
        <w:t>2</w:t>
      </w:r>
      <w:r w:rsidRPr="0018675E">
        <w:rPr>
          <w:rFonts w:ascii="Times New Roman" w:eastAsia="宋体" w:hAnsi="Times New Roman" w:cs="Times New Roman"/>
          <w:szCs w:val="21"/>
        </w:rPr>
        <w:t>分。</w:t>
      </w:r>
    </w:p>
    <w:p w14:paraId="0795C9B0" w14:textId="0E224D98"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过程形成性考核</w:t>
      </w:r>
      <w:r w:rsidR="00A67A4D">
        <w:rPr>
          <w:rFonts w:ascii="Times New Roman" w:eastAsia="宋体" w:hAnsi="Times New Roman" w:cs="Times New Roman" w:hint="eastAsia"/>
          <w:szCs w:val="21"/>
        </w:rPr>
        <w:t>（过程考核）</w:t>
      </w:r>
      <w:r w:rsidRPr="0018675E">
        <w:rPr>
          <w:rFonts w:ascii="Times New Roman" w:eastAsia="宋体" w:hAnsi="Times New Roman" w:cs="Times New Roman"/>
          <w:szCs w:val="21"/>
        </w:rPr>
        <w:t>评定成绩的</w:t>
      </w:r>
      <w:r w:rsidR="00624EAC" w:rsidRPr="0018675E">
        <w:rPr>
          <w:rFonts w:ascii="Times New Roman" w:eastAsia="宋体" w:hAnsi="Times New Roman" w:cs="Times New Roman"/>
          <w:szCs w:val="21"/>
        </w:rPr>
        <w:t>各</w:t>
      </w:r>
      <w:r w:rsidRPr="0018675E">
        <w:rPr>
          <w:rFonts w:ascii="Times New Roman" w:eastAsia="宋体" w:hAnsi="Times New Roman" w:cs="Times New Roman"/>
          <w:szCs w:val="21"/>
        </w:rPr>
        <w:t>个部分，</w:t>
      </w:r>
      <w:r w:rsidR="00A67A4D">
        <w:rPr>
          <w:rFonts w:ascii="Times New Roman" w:eastAsia="宋体" w:hAnsi="Times New Roman" w:cs="Times New Roman" w:hint="eastAsia"/>
          <w:szCs w:val="21"/>
        </w:rPr>
        <w:t>任课教师</w:t>
      </w:r>
      <w:r w:rsidRPr="0018675E">
        <w:rPr>
          <w:rFonts w:ascii="Times New Roman" w:eastAsia="宋体" w:hAnsi="Times New Roman" w:cs="Times New Roman"/>
          <w:szCs w:val="21"/>
        </w:rPr>
        <w:t>必须依照以上评定细则在《本科课程教师教学过程记录册》中详实记录，不违背教育教学规律和课程教学常识。过程形成性考核</w:t>
      </w:r>
      <w:r w:rsidR="00BC0558">
        <w:rPr>
          <w:rFonts w:ascii="Times New Roman" w:eastAsia="宋体" w:hAnsi="Times New Roman" w:cs="Times New Roman" w:hint="eastAsia"/>
          <w:szCs w:val="21"/>
        </w:rPr>
        <w:t>（过程考核）</w:t>
      </w:r>
      <w:r w:rsidRPr="0018675E">
        <w:rPr>
          <w:rFonts w:ascii="Times New Roman" w:eastAsia="宋体" w:hAnsi="Times New Roman" w:cs="Times New Roman"/>
          <w:szCs w:val="21"/>
        </w:rPr>
        <w:t>成绩以</w:t>
      </w:r>
      <w:r w:rsidR="004772B3" w:rsidRPr="0018675E">
        <w:rPr>
          <w:rFonts w:ascii="Times New Roman" w:eastAsia="宋体" w:hAnsi="Times New Roman" w:cs="Times New Roman"/>
          <w:szCs w:val="21"/>
        </w:rPr>
        <w:t>四</w:t>
      </w:r>
      <w:r w:rsidRPr="0018675E">
        <w:rPr>
          <w:rFonts w:ascii="Times New Roman" w:eastAsia="宋体" w:hAnsi="Times New Roman" w:cs="Times New Roman"/>
          <w:szCs w:val="21"/>
        </w:rPr>
        <w:t>个环节成绩累加和的两倍扣除考勤成绩后在教务系统中提交，教务系统中设置过程形成性考核</w:t>
      </w:r>
      <w:r w:rsidR="00BC0558">
        <w:rPr>
          <w:rFonts w:ascii="Times New Roman" w:eastAsia="宋体" w:hAnsi="Times New Roman" w:cs="Times New Roman" w:hint="eastAsia"/>
          <w:szCs w:val="21"/>
        </w:rPr>
        <w:t>（过程考核）</w:t>
      </w:r>
      <w:r w:rsidRPr="0018675E">
        <w:rPr>
          <w:rFonts w:ascii="Times New Roman" w:eastAsia="宋体" w:hAnsi="Times New Roman" w:cs="Times New Roman"/>
          <w:szCs w:val="21"/>
        </w:rPr>
        <w:t>成绩占比</w:t>
      </w:r>
      <w:r w:rsidRPr="0018675E">
        <w:rPr>
          <w:rFonts w:ascii="Times New Roman" w:eastAsia="宋体" w:hAnsi="Times New Roman" w:cs="Times New Roman"/>
          <w:szCs w:val="21"/>
        </w:rPr>
        <w:t>50%</w:t>
      </w:r>
      <w:r w:rsidRPr="0018675E">
        <w:rPr>
          <w:rFonts w:ascii="Times New Roman" w:eastAsia="宋体" w:hAnsi="Times New Roman" w:cs="Times New Roman"/>
          <w:szCs w:val="21"/>
        </w:rPr>
        <w:t>。</w:t>
      </w:r>
    </w:p>
    <w:p w14:paraId="18670F46" w14:textId="3EED2257"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过程形成性考核</w:t>
      </w:r>
      <w:r w:rsidR="007E7DC0">
        <w:rPr>
          <w:rFonts w:ascii="Times New Roman" w:eastAsia="宋体" w:hAnsi="Times New Roman" w:cs="Times New Roman" w:hint="eastAsia"/>
          <w:szCs w:val="21"/>
        </w:rPr>
        <w:t>（过程考核）</w:t>
      </w:r>
      <w:r w:rsidRPr="0018675E">
        <w:rPr>
          <w:rFonts w:ascii="Times New Roman" w:eastAsia="宋体" w:hAnsi="Times New Roman" w:cs="Times New Roman"/>
          <w:szCs w:val="21"/>
        </w:rPr>
        <w:t>成绩</w:t>
      </w:r>
      <w:r w:rsidR="006F5265">
        <w:rPr>
          <w:rFonts w:ascii="Times New Roman" w:eastAsia="宋体" w:hAnsi="Times New Roman" w:cs="Times New Roman" w:hint="eastAsia"/>
          <w:szCs w:val="21"/>
        </w:rPr>
        <w:t>四</w:t>
      </w:r>
      <w:r w:rsidRPr="0018675E">
        <w:rPr>
          <w:rFonts w:ascii="Times New Roman" w:eastAsia="宋体" w:hAnsi="Times New Roman" w:cs="Times New Roman"/>
          <w:szCs w:val="21"/>
        </w:rPr>
        <w:t>部分中每部分成绩优良率不得大于</w:t>
      </w:r>
      <w:r w:rsidRPr="0018675E">
        <w:rPr>
          <w:rFonts w:ascii="Times New Roman" w:eastAsia="宋体" w:hAnsi="Times New Roman" w:cs="Times New Roman"/>
          <w:szCs w:val="21"/>
        </w:rPr>
        <w:t>50%</w:t>
      </w:r>
      <w:proofErr w:type="gramStart"/>
      <w:r w:rsidRPr="0018675E">
        <w:rPr>
          <w:rFonts w:ascii="Times New Roman" w:eastAsia="宋体" w:hAnsi="Times New Roman" w:cs="Times New Roman"/>
          <w:szCs w:val="21"/>
        </w:rPr>
        <w:t>且优秀</w:t>
      </w:r>
      <w:proofErr w:type="gramEnd"/>
      <w:r w:rsidRPr="0018675E">
        <w:rPr>
          <w:rFonts w:ascii="Times New Roman" w:eastAsia="宋体" w:hAnsi="Times New Roman" w:cs="Times New Roman"/>
          <w:szCs w:val="21"/>
        </w:rPr>
        <w:t>率不得大于</w:t>
      </w:r>
      <w:r w:rsidRPr="0018675E">
        <w:rPr>
          <w:rFonts w:ascii="Times New Roman" w:eastAsia="宋体" w:hAnsi="Times New Roman" w:cs="Times New Roman"/>
          <w:szCs w:val="21"/>
        </w:rPr>
        <w:t>25%</w:t>
      </w:r>
      <w:r w:rsidRPr="0018675E">
        <w:rPr>
          <w:rFonts w:ascii="Times New Roman" w:eastAsia="宋体" w:hAnsi="Times New Roman" w:cs="Times New Roman"/>
          <w:szCs w:val="21"/>
        </w:rPr>
        <w:t>，超</w:t>
      </w:r>
      <w:r w:rsidR="005749D2" w:rsidRPr="0018675E">
        <w:rPr>
          <w:rFonts w:ascii="Times New Roman" w:eastAsia="宋体" w:hAnsi="Times New Roman" w:cs="Times New Roman"/>
          <w:szCs w:val="21"/>
        </w:rPr>
        <w:t>过</w:t>
      </w:r>
      <w:r w:rsidR="005324B5" w:rsidRPr="0018675E">
        <w:rPr>
          <w:rFonts w:ascii="Times New Roman" w:eastAsia="宋体" w:hAnsi="Times New Roman" w:cs="Times New Roman"/>
          <w:szCs w:val="21"/>
        </w:rPr>
        <w:t>比例</w:t>
      </w:r>
      <w:r w:rsidR="005749D2" w:rsidRPr="0018675E">
        <w:rPr>
          <w:rFonts w:ascii="Times New Roman" w:eastAsia="宋体" w:hAnsi="Times New Roman" w:cs="Times New Roman"/>
          <w:szCs w:val="21"/>
        </w:rPr>
        <w:t>时，</w:t>
      </w:r>
      <w:r w:rsidRPr="0018675E">
        <w:rPr>
          <w:rFonts w:ascii="Times New Roman" w:eastAsia="宋体" w:hAnsi="Times New Roman" w:cs="Times New Roman"/>
          <w:szCs w:val="21"/>
        </w:rPr>
        <w:t>任课教师必须写出书面说明并提供过程实证，在任课教师《本科课程教师教学过程记录册》中如实详细记录，报学院教务办公室和学校教务处教务科备查。</w:t>
      </w:r>
    </w:p>
    <w:p w14:paraId="44C1BBF5" w14:textId="2061A2DE" w:rsidR="008C2ECF" w:rsidRPr="0018675E" w:rsidRDefault="00E4477A" w:rsidP="00B127B2">
      <w:pPr>
        <w:spacing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三、</w:t>
      </w:r>
      <w:proofErr w:type="gramStart"/>
      <w:r w:rsidR="004C371A" w:rsidRPr="004C371A">
        <w:rPr>
          <w:rFonts w:ascii="Times New Roman" w:eastAsia="黑体" w:hAnsi="Times New Roman" w:cs="Times New Roman" w:hint="eastAsia"/>
          <w:sz w:val="24"/>
          <w:szCs w:val="24"/>
        </w:rPr>
        <w:t>结课集中</w:t>
      </w:r>
      <w:proofErr w:type="gramEnd"/>
      <w:r w:rsidR="004C371A" w:rsidRPr="004C371A">
        <w:rPr>
          <w:rFonts w:ascii="Times New Roman" w:eastAsia="黑体" w:hAnsi="Times New Roman" w:cs="Times New Roman" w:hint="eastAsia"/>
          <w:sz w:val="24"/>
          <w:szCs w:val="24"/>
        </w:rPr>
        <w:t>考试（</w:t>
      </w:r>
      <w:proofErr w:type="gramStart"/>
      <w:r w:rsidR="004C371A" w:rsidRPr="004C371A">
        <w:rPr>
          <w:rFonts w:ascii="Times New Roman" w:eastAsia="黑体" w:hAnsi="Times New Roman" w:cs="Times New Roman" w:hint="eastAsia"/>
          <w:sz w:val="24"/>
          <w:szCs w:val="24"/>
        </w:rPr>
        <w:t>结课考试</w:t>
      </w:r>
      <w:proofErr w:type="gramEnd"/>
      <w:r w:rsidR="004C371A" w:rsidRPr="004C371A">
        <w:rPr>
          <w:rFonts w:ascii="Times New Roman" w:eastAsia="黑体" w:hAnsi="Times New Roman" w:cs="Times New Roman" w:hint="eastAsia"/>
          <w:sz w:val="24"/>
          <w:szCs w:val="24"/>
        </w:rPr>
        <w:t>）</w:t>
      </w:r>
      <w:r w:rsidR="003479D9" w:rsidRPr="0018675E">
        <w:rPr>
          <w:rFonts w:ascii="Times New Roman" w:eastAsia="黑体" w:hAnsi="Times New Roman" w:cs="Times New Roman"/>
          <w:sz w:val="24"/>
          <w:szCs w:val="24"/>
        </w:rPr>
        <w:t>考核</w:t>
      </w:r>
      <w:r w:rsidRPr="0018675E">
        <w:rPr>
          <w:rFonts w:ascii="Times New Roman" w:eastAsia="黑体" w:hAnsi="Times New Roman" w:cs="Times New Roman"/>
          <w:sz w:val="24"/>
          <w:szCs w:val="24"/>
        </w:rPr>
        <w:t>成绩评定细则</w:t>
      </w:r>
    </w:p>
    <w:p w14:paraId="6EF37A40" w14:textId="03CBED16" w:rsidR="000F62BB"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通过整个课程（各个环节）的学习，</w:t>
      </w:r>
      <w:proofErr w:type="gramStart"/>
      <w:r w:rsidRPr="0018675E">
        <w:rPr>
          <w:rFonts w:ascii="Times New Roman" w:eastAsia="宋体" w:hAnsi="Times New Roman" w:cs="Times New Roman"/>
          <w:szCs w:val="21"/>
        </w:rPr>
        <w:t>结课集中</w:t>
      </w:r>
      <w:proofErr w:type="gramEnd"/>
      <w:r w:rsidRPr="0018675E">
        <w:rPr>
          <w:rFonts w:ascii="Times New Roman" w:eastAsia="宋体" w:hAnsi="Times New Roman" w:cs="Times New Roman"/>
          <w:szCs w:val="21"/>
        </w:rPr>
        <w:t>考试</w:t>
      </w:r>
      <w:r w:rsidR="00BC0558">
        <w:rPr>
          <w:rFonts w:ascii="Times New Roman" w:eastAsia="宋体" w:hAnsi="Times New Roman" w:cs="Times New Roman" w:hint="eastAsia"/>
          <w:szCs w:val="21"/>
        </w:rPr>
        <w:t>（</w:t>
      </w:r>
      <w:proofErr w:type="gramStart"/>
      <w:r w:rsidR="00BC0558">
        <w:rPr>
          <w:rFonts w:ascii="Times New Roman" w:eastAsia="宋体" w:hAnsi="Times New Roman" w:cs="Times New Roman" w:hint="eastAsia"/>
          <w:szCs w:val="21"/>
        </w:rPr>
        <w:t>结课考试</w:t>
      </w:r>
      <w:proofErr w:type="gramEnd"/>
      <w:r w:rsidR="00BC0558">
        <w:rPr>
          <w:rFonts w:ascii="Times New Roman" w:eastAsia="宋体" w:hAnsi="Times New Roman" w:cs="Times New Roman" w:hint="eastAsia"/>
          <w:szCs w:val="21"/>
        </w:rPr>
        <w:t>）</w:t>
      </w:r>
      <w:r w:rsidR="003479D9" w:rsidRPr="0018675E">
        <w:rPr>
          <w:rFonts w:ascii="Times New Roman" w:eastAsia="宋体" w:hAnsi="Times New Roman" w:cs="Times New Roman"/>
          <w:szCs w:val="21"/>
        </w:rPr>
        <w:t>考核</w:t>
      </w:r>
      <w:r w:rsidRPr="0018675E">
        <w:rPr>
          <w:rFonts w:ascii="Times New Roman" w:eastAsia="宋体" w:hAnsi="Times New Roman" w:cs="Times New Roman"/>
          <w:szCs w:val="21"/>
        </w:rPr>
        <w:t>主要考察学生能够运用相关基础知识和理论，针对城市轨道交通综合监控领域相关复杂工程问题的分析及解决能力。</w:t>
      </w:r>
    </w:p>
    <w:p w14:paraId="2E98744E" w14:textId="5E99296A" w:rsidR="000F62BB"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针对课程目标</w:t>
      </w:r>
      <w:r w:rsidRPr="0018675E">
        <w:rPr>
          <w:rFonts w:ascii="Times New Roman" w:eastAsia="宋体" w:hAnsi="Times New Roman" w:cs="Times New Roman"/>
          <w:szCs w:val="21"/>
        </w:rPr>
        <w:t>1</w:t>
      </w:r>
      <w:r w:rsidR="00F960CC" w:rsidRPr="0018675E">
        <w:rPr>
          <w:rFonts w:ascii="Times New Roman" w:eastAsia="宋体" w:hAnsi="Times New Roman" w:cs="Times New Roman"/>
          <w:szCs w:val="21"/>
        </w:rPr>
        <w:t>和</w:t>
      </w:r>
      <w:r w:rsidRPr="0018675E">
        <w:rPr>
          <w:rFonts w:ascii="Times New Roman" w:eastAsia="宋体" w:hAnsi="Times New Roman" w:cs="Times New Roman"/>
          <w:szCs w:val="21"/>
        </w:rPr>
        <w:t>课程目标</w:t>
      </w:r>
      <w:r w:rsidRPr="0018675E">
        <w:rPr>
          <w:rFonts w:ascii="Times New Roman" w:eastAsia="宋体" w:hAnsi="Times New Roman" w:cs="Times New Roman"/>
          <w:szCs w:val="21"/>
        </w:rPr>
        <w:t>2</w:t>
      </w:r>
      <w:r w:rsidRPr="0018675E">
        <w:rPr>
          <w:rFonts w:ascii="Times New Roman" w:eastAsia="宋体" w:hAnsi="Times New Roman" w:cs="Times New Roman"/>
          <w:szCs w:val="21"/>
        </w:rPr>
        <w:t>的达成进行试卷命题、考核和成绩评定，考核课程目标</w:t>
      </w:r>
      <w:r w:rsidRPr="0018675E">
        <w:rPr>
          <w:rFonts w:ascii="Times New Roman" w:eastAsia="宋体" w:hAnsi="Times New Roman" w:cs="Times New Roman"/>
          <w:szCs w:val="21"/>
        </w:rPr>
        <w:t>1</w:t>
      </w:r>
      <w:r w:rsidRPr="0018675E">
        <w:rPr>
          <w:rFonts w:ascii="Times New Roman" w:eastAsia="宋体" w:hAnsi="Times New Roman" w:cs="Times New Roman"/>
          <w:szCs w:val="21"/>
        </w:rPr>
        <w:t>达成的题目占</w:t>
      </w:r>
      <w:r w:rsidR="00F960CC" w:rsidRPr="0018675E">
        <w:rPr>
          <w:rFonts w:ascii="Times New Roman" w:eastAsia="宋体" w:hAnsi="Times New Roman" w:cs="Times New Roman"/>
          <w:szCs w:val="21"/>
        </w:rPr>
        <w:t>50</w:t>
      </w:r>
      <w:r w:rsidRPr="0018675E">
        <w:rPr>
          <w:rFonts w:ascii="Times New Roman" w:eastAsia="宋体" w:hAnsi="Times New Roman" w:cs="Times New Roman"/>
          <w:szCs w:val="21"/>
        </w:rPr>
        <w:t>%</w:t>
      </w:r>
      <w:r w:rsidRPr="0018675E">
        <w:rPr>
          <w:rFonts w:ascii="Times New Roman" w:eastAsia="宋体" w:hAnsi="Times New Roman" w:cs="Times New Roman"/>
          <w:szCs w:val="21"/>
        </w:rPr>
        <w:t>，考核课程目标</w:t>
      </w:r>
      <w:r w:rsidRPr="0018675E">
        <w:rPr>
          <w:rFonts w:ascii="Times New Roman" w:eastAsia="宋体" w:hAnsi="Times New Roman" w:cs="Times New Roman"/>
          <w:szCs w:val="21"/>
        </w:rPr>
        <w:t>2</w:t>
      </w:r>
      <w:r w:rsidRPr="0018675E">
        <w:rPr>
          <w:rFonts w:ascii="Times New Roman" w:eastAsia="宋体" w:hAnsi="Times New Roman" w:cs="Times New Roman"/>
          <w:szCs w:val="21"/>
        </w:rPr>
        <w:t>达成的题目占</w:t>
      </w:r>
      <w:r w:rsidRPr="0018675E">
        <w:rPr>
          <w:rFonts w:ascii="Times New Roman" w:eastAsia="宋体" w:hAnsi="Times New Roman" w:cs="Times New Roman"/>
          <w:szCs w:val="21"/>
        </w:rPr>
        <w:t>50%</w:t>
      </w:r>
      <w:r w:rsidRPr="0018675E">
        <w:rPr>
          <w:rFonts w:ascii="Times New Roman" w:eastAsia="宋体" w:hAnsi="Times New Roman" w:cs="Times New Roman"/>
          <w:szCs w:val="21"/>
        </w:rPr>
        <w:t>。</w:t>
      </w:r>
      <w:proofErr w:type="gramStart"/>
      <w:r w:rsidRPr="0018675E">
        <w:rPr>
          <w:rFonts w:ascii="Times New Roman" w:eastAsia="宋体" w:hAnsi="Times New Roman" w:cs="Times New Roman"/>
          <w:szCs w:val="21"/>
        </w:rPr>
        <w:t>结课</w:t>
      </w:r>
      <w:r w:rsidR="00FB5416">
        <w:rPr>
          <w:rFonts w:ascii="Times New Roman" w:eastAsia="宋体" w:hAnsi="Times New Roman" w:cs="Times New Roman" w:hint="eastAsia"/>
          <w:szCs w:val="21"/>
        </w:rPr>
        <w:t>集中</w:t>
      </w:r>
      <w:proofErr w:type="gramEnd"/>
      <w:r w:rsidRPr="0018675E">
        <w:rPr>
          <w:rFonts w:ascii="Times New Roman" w:eastAsia="宋体" w:hAnsi="Times New Roman" w:cs="Times New Roman"/>
          <w:szCs w:val="21"/>
        </w:rPr>
        <w:t>考试</w:t>
      </w:r>
      <w:r w:rsidR="00BC0558">
        <w:rPr>
          <w:rFonts w:ascii="Times New Roman" w:eastAsia="宋体" w:hAnsi="Times New Roman" w:cs="Times New Roman" w:hint="eastAsia"/>
          <w:szCs w:val="21"/>
        </w:rPr>
        <w:t>（</w:t>
      </w:r>
      <w:proofErr w:type="gramStart"/>
      <w:r w:rsidR="00BC0558">
        <w:rPr>
          <w:rFonts w:ascii="Times New Roman" w:eastAsia="宋体" w:hAnsi="Times New Roman" w:cs="Times New Roman" w:hint="eastAsia"/>
          <w:szCs w:val="21"/>
        </w:rPr>
        <w:t>结课考试</w:t>
      </w:r>
      <w:proofErr w:type="gramEnd"/>
      <w:r w:rsidR="00BC0558">
        <w:rPr>
          <w:rFonts w:ascii="Times New Roman" w:eastAsia="宋体" w:hAnsi="Times New Roman" w:cs="Times New Roman" w:hint="eastAsia"/>
          <w:szCs w:val="21"/>
        </w:rPr>
        <w:t>）</w:t>
      </w:r>
      <w:r w:rsidRPr="0018675E">
        <w:rPr>
          <w:rFonts w:ascii="Times New Roman" w:eastAsia="宋体" w:hAnsi="Times New Roman" w:cs="Times New Roman"/>
          <w:szCs w:val="21"/>
        </w:rPr>
        <w:t>成绩按卷面实际得分进行登记，占总评成绩的</w:t>
      </w:r>
      <w:r w:rsidRPr="0018675E">
        <w:rPr>
          <w:rFonts w:ascii="Times New Roman" w:eastAsia="宋体" w:hAnsi="Times New Roman" w:cs="Times New Roman"/>
          <w:szCs w:val="21"/>
        </w:rPr>
        <w:t>50%</w:t>
      </w:r>
      <w:r w:rsidRPr="0018675E">
        <w:rPr>
          <w:rFonts w:ascii="Times New Roman" w:eastAsia="宋体" w:hAnsi="Times New Roman" w:cs="Times New Roman"/>
          <w:szCs w:val="21"/>
        </w:rPr>
        <w:t>。</w:t>
      </w:r>
    </w:p>
    <w:p w14:paraId="0A2FB49A" w14:textId="77777777" w:rsidR="000F62BB" w:rsidRPr="000F62BB" w:rsidRDefault="000F62BB" w:rsidP="000F62BB">
      <w:pPr>
        <w:ind w:firstLineChars="200" w:firstLine="420"/>
        <w:rPr>
          <w:rFonts w:ascii="Times New Roman" w:eastAsia="宋体" w:hAnsi="Times New Roman" w:cs="Times New Roman"/>
          <w:szCs w:val="21"/>
        </w:rPr>
      </w:pPr>
      <w:r w:rsidRPr="000F62BB">
        <w:rPr>
          <w:rFonts w:ascii="Times New Roman" w:eastAsia="宋体" w:hAnsi="Times New Roman" w:cs="Times New Roman"/>
          <w:szCs w:val="21"/>
        </w:rPr>
        <w:t>依照考核的课程目标尽可能采用非标准答案考核题目，应避免简单的不能考核课程目标</w:t>
      </w:r>
      <w:proofErr w:type="gramStart"/>
      <w:r w:rsidRPr="000F62BB">
        <w:rPr>
          <w:rFonts w:ascii="Times New Roman" w:eastAsia="宋体" w:hAnsi="Times New Roman" w:cs="Times New Roman"/>
          <w:szCs w:val="21"/>
        </w:rPr>
        <w:t>及达成</w:t>
      </w:r>
      <w:proofErr w:type="gramEnd"/>
      <w:r w:rsidRPr="000F62BB">
        <w:rPr>
          <w:rFonts w:ascii="Times New Roman" w:eastAsia="宋体" w:hAnsi="Times New Roman" w:cs="Times New Roman"/>
          <w:szCs w:val="21"/>
        </w:rPr>
        <w:t>的概念题、简答题、选择题、填空题等题型，杜绝历届考试题、教材及作业中的原题。</w:t>
      </w:r>
    </w:p>
    <w:p w14:paraId="633036BC" w14:textId="059700F1" w:rsidR="000F62BB" w:rsidRPr="000F62BB" w:rsidRDefault="000F62BB" w:rsidP="000F62BB">
      <w:pPr>
        <w:ind w:firstLineChars="200" w:firstLine="420"/>
        <w:rPr>
          <w:rFonts w:ascii="Times New Roman" w:eastAsia="宋体" w:hAnsi="Times New Roman" w:cs="Times New Roman"/>
          <w:szCs w:val="21"/>
        </w:rPr>
      </w:pPr>
      <w:proofErr w:type="gramStart"/>
      <w:r w:rsidRPr="000F62BB">
        <w:rPr>
          <w:rFonts w:ascii="Times New Roman" w:eastAsia="宋体" w:hAnsi="Times New Roman" w:cs="Times New Roman"/>
          <w:szCs w:val="21"/>
        </w:rPr>
        <w:t>结课</w:t>
      </w:r>
      <w:r w:rsidR="00FB5416">
        <w:rPr>
          <w:rFonts w:ascii="Times New Roman" w:eastAsia="宋体" w:hAnsi="Times New Roman" w:cs="Times New Roman" w:hint="eastAsia"/>
          <w:szCs w:val="21"/>
        </w:rPr>
        <w:t>集中</w:t>
      </w:r>
      <w:proofErr w:type="gramEnd"/>
      <w:r w:rsidRPr="000F62BB">
        <w:rPr>
          <w:rFonts w:ascii="Times New Roman" w:eastAsia="宋体" w:hAnsi="Times New Roman" w:cs="Times New Roman"/>
          <w:szCs w:val="21"/>
        </w:rPr>
        <w:t>考试</w:t>
      </w:r>
      <w:r w:rsidR="00BC0558">
        <w:rPr>
          <w:rFonts w:ascii="Times New Roman" w:eastAsia="宋体" w:hAnsi="Times New Roman" w:cs="Times New Roman" w:hint="eastAsia"/>
          <w:szCs w:val="21"/>
        </w:rPr>
        <w:t>（</w:t>
      </w:r>
      <w:proofErr w:type="gramStart"/>
      <w:r w:rsidR="00BC0558">
        <w:rPr>
          <w:rFonts w:ascii="Times New Roman" w:eastAsia="宋体" w:hAnsi="Times New Roman" w:cs="Times New Roman" w:hint="eastAsia"/>
          <w:szCs w:val="21"/>
        </w:rPr>
        <w:t>结课考试</w:t>
      </w:r>
      <w:proofErr w:type="gramEnd"/>
      <w:r w:rsidR="00BC0558">
        <w:rPr>
          <w:rFonts w:ascii="Times New Roman" w:eastAsia="宋体" w:hAnsi="Times New Roman" w:cs="Times New Roman" w:hint="eastAsia"/>
          <w:szCs w:val="21"/>
        </w:rPr>
        <w:t>）</w:t>
      </w:r>
      <w:r w:rsidRPr="000F62BB">
        <w:rPr>
          <w:rFonts w:ascii="Times New Roman" w:eastAsia="宋体" w:hAnsi="Times New Roman" w:cs="Times New Roman"/>
          <w:szCs w:val="21"/>
        </w:rPr>
        <w:t>命题规定和试卷评阅等执行学校和学院相关要求，具体详见考试试卷参考答案及评分标准。</w:t>
      </w:r>
    </w:p>
    <w:p w14:paraId="60434CEE" w14:textId="425348DB" w:rsidR="008C2ECF" w:rsidRPr="0018675E" w:rsidRDefault="00E4477A" w:rsidP="00B127B2">
      <w:pPr>
        <w:spacing w:line="360" w:lineRule="auto"/>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四、取消</w:t>
      </w:r>
      <w:r w:rsidR="001B0935" w:rsidRPr="0018675E">
        <w:rPr>
          <w:rFonts w:ascii="Times New Roman" w:eastAsia="黑体" w:hAnsi="Times New Roman" w:cs="Times New Roman"/>
          <w:sz w:val="24"/>
          <w:szCs w:val="24"/>
        </w:rPr>
        <w:t>课程</w:t>
      </w:r>
      <w:r w:rsidRPr="0018675E">
        <w:rPr>
          <w:rFonts w:ascii="Times New Roman" w:eastAsia="黑体" w:hAnsi="Times New Roman" w:cs="Times New Roman"/>
          <w:sz w:val="24"/>
          <w:szCs w:val="24"/>
        </w:rPr>
        <w:t>成绩评定资格</w:t>
      </w:r>
      <w:r w:rsidR="001B0935" w:rsidRPr="0018675E">
        <w:rPr>
          <w:rFonts w:ascii="Times New Roman" w:eastAsia="黑体" w:hAnsi="Times New Roman" w:cs="Times New Roman"/>
          <w:sz w:val="24"/>
          <w:szCs w:val="24"/>
        </w:rPr>
        <w:t>的</w:t>
      </w:r>
      <w:r w:rsidRPr="0018675E">
        <w:rPr>
          <w:rFonts w:ascii="Times New Roman" w:eastAsia="黑体" w:hAnsi="Times New Roman" w:cs="Times New Roman"/>
          <w:sz w:val="24"/>
          <w:szCs w:val="24"/>
        </w:rPr>
        <w:t>情况</w:t>
      </w:r>
    </w:p>
    <w:p w14:paraId="10EB4039" w14:textId="460FEDA6" w:rsidR="008C2ECF" w:rsidRPr="0018675E" w:rsidRDefault="00E4477A" w:rsidP="00B127B2">
      <w:pPr>
        <w:ind w:firstLineChars="200" w:firstLine="420"/>
        <w:rPr>
          <w:rFonts w:ascii="Times New Roman" w:eastAsia="宋体" w:hAnsi="Times New Roman" w:cs="Times New Roman"/>
          <w:color w:val="000000"/>
        </w:rPr>
      </w:pPr>
      <w:r w:rsidRPr="0018675E">
        <w:rPr>
          <w:rFonts w:ascii="Times New Roman" w:eastAsia="宋体" w:hAnsi="Times New Roman" w:cs="Times New Roman"/>
          <w:color w:val="000000"/>
        </w:rPr>
        <w:t>1</w:t>
      </w:r>
      <w:r w:rsidRPr="0018675E">
        <w:rPr>
          <w:rFonts w:ascii="Times New Roman" w:eastAsia="宋体" w:hAnsi="Times New Roman" w:cs="Times New Roman"/>
          <w:color w:val="000000"/>
        </w:rPr>
        <w:t>．缺课累计</w:t>
      </w:r>
      <w:r w:rsidR="00EB409B">
        <w:rPr>
          <w:rFonts w:ascii="Times New Roman" w:eastAsia="宋体" w:hAnsi="Times New Roman" w:cs="Times New Roman"/>
          <w:color w:val="000000"/>
        </w:rPr>
        <w:t>3</w:t>
      </w:r>
      <w:r w:rsidRPr="0018675E">
        <w:rPr>
          <w:rFonts w:ascii="Times New Roman" w:eastAsia="宋体" w:hAnsi="Times New Roman" w:cs="Times New Roman"/>
          <w:color w:val="000000"/>
        </w:rPr>
        <w:t>学时及以上者；</w:t>
      </w:r>
    </w:p>
    <w:p w14:paraId="2C0B848E" w14:textId="497B983C" w:rsidR="008C2ECF" w:rsidRPr="0018675E" w:rsidRDefault="00E4477A" w:rsidP="00B127B2">
      <w:pPr>
        <w:ind w:firstLineChars="200" w:firstLine="420"/>
        <w:rPr>
          <w:rFonts w:ascii="Times New Roman" w:eastAsia="宋体" w:hAnsi="Times New Roman" w:cs="Times New Roman"/>
          <w:color w:val="000000"/>
        </w:rPr>
      </w:pPr>
      <w:r w:rsidRPr="0018675E">
        <w:rPr>
          <w:rFonts w:ascii="Times New Roman" w:eastAsia="宋体" w:hAnsi="Times New Roman" w:cs="Times New Roman"/>
          <w:color w:val="000000"/>
        </w:rPr>
        <w:t>2</w:t>
      </w:r>
      <w:r w:rsidRPr="0018675E">
        <w:rPr>
          <w:rFonts w:ascii="Times New Roman" w:eastAsia="宋体" w:hAnsi="Times New Roman" w:cs="Times New Roman"/>
          <w:color w:val="000000"/>
        </w:rPr>
        <w:t>．无故旷课</w:t>
      </w:r>
      <w:r w:rsidR="005324B5" w:rsidRPr="0018675E">
        <w:rPr>
          <w:rFonts w:ascii="Times New Roman" w:eastAsia="宋体" w:hAnsi="Times New Roman" w:cs="Times New Roman"/>
          <w:color w:val="000000"/>
        </w:rPr>
        <w:t>2</w:t>
      </w:r>
      <w:r w:rsidRPr="0018675E">
        <w:rPr>
          <w:rFonts w:ascii="Times New Roman" w:eastAsia="宋体" w:hAnsi="Times New Roman" w:cs="Times New Roman"/>
          <w:color w:val="000000"/>
        </w:rPr>
        <w:t>学时</w:t>
      </w:r>
      <w:r w:rsidR="006F5265" w:rsidRPr="0018675E">
        <w:rPr>
          <w:rFonts w:ascii="Times New Roman" w:eastAsia="宋体" w:hAnsi="Times New Roman" w:cs="Times New Roman"/>
          <w:color w:val="000000"/>
        </w:rPr>
        <w:t>及以上者</w:t>
      </w:r>
      <w:r w:rsidRPr="0018675E">
        <w:rPr>
          <w:rFonts w:ascii="Times New Roman" w:eastAsia="宋体" w:hAnsi="Times New Roman" w:cs="Times New Roman"/>
          <w:color w:val="000000"/>
        </w:rPr>
        <w:t>；</w:t>
      </w:r>
    </w:p>
    <w:p w14:paraId="50E8F7C1" w14:textId="46E1A2A2" w:rsidR="008C2ECF" w:rsidRPr="0018675E" w:rsidRDefault="00E4477A" w:rsidP="00B127B2">
      <w:pPr>
        <w:ind w:firstLineChars="200" w:firstLine="420"/>
        <w:rPr>
          <w:rFonts w:ascii="Times New Roman" w:eastAsia="宋体" w:hAnsi="Times New Roman" w:cs="Times New Roman"/>
          <w:color w:val="000000"/>
        </w:rPr>
      </w:pPr>
      <w:r w:rsidRPr="0018675E">
        <w:rPr>
          <w:rFonts w:ascii="Times New Roman" w:eastAsia="宋体" w:hAnsi="Times New Roman" w:cs="Times New Roman"/>
          <w:color w:val="000000"/>
        </w:rPr>
        <w:t xml:space="preserve">3. </w:t>
      </w:r>
      <w:r w:rsidRPr="0018675E">
        <w:rPr>
          <w:rFonts w:ascii="Times New Roman" w:eastAsia="宋体" w:hAnsi="Times New Roman" w:cs="Times New Roman"/>
          <w:color w:val="000000"/>
        </w:rPr>
        <w:t>抄袭他人作业者；</w:t>
      </w:r>
    </w:p>
    <w:p w14:paraId="14757B7C" w14:textId="52A302DC" w:rsidR="008C2ECF" w:rsidRPr="0018675E" w:rsidRDefault="00E4477A" w:rsidP="00B127B2">
      <w:pPr>
        <w:ind w:firstLineChars="200" w:firstLine="420"/>
        <w:rPr>
          <w:rFonts w:ascii="Times New Roman" w:eastAsia="宋体" w:hAnsi="Times New Roman" w:cs="Times New Roman"/>
          <w:color w:val="000000"/>
        </w:rPr>
      </w:pPr>
      <w:r w:rsidRPr="0018675E">
        <w:rPr>
          <w:rFonts w:ascii="Times New Roman" w:eastAsia="宋体" w:hAnsi="Times New Roman" w:cs="Times New Roman"/>
          <w:color w:val="000000"/>
        </w:rPr>
        <w:t xml:space="preserve">4. </w:t>
      </w:r>
      <w:r w:rsidR="00A048E2" w:rsidRPr="0018675E">
        <w:rPr>
          <w:rFonts w:ascii="Times New Roman" w:eastAsia="宋体" w:hAnsi="Times New Roman" w:cs="Times New Roman"/>
          <w:color w:val="000000"/>
        </w:rPr>
        <w:t>缺失</w:t>
      </w:r>
      <w:r w:rsidR="00D37C3F" w:rsidRPr="00D37C3F">
        <w:rPr>
          <w:rFonts w:ascii="Times New Roman" w:eastAsia="宋体" w:hAnsi="Times New Roman" w:cs="Times New Roman" w:hint="eastAsia"/>
          <w:szCs w:val="21"/>
        </w:rPr>
        <w:t>过程形成性考核（过程考核）</w:t>
      </w:r>
      <w:r w:rsidR="00006991" w:rsidRPr="0018675E">
        <w:rPr>
          <w:rFonts w:ascii="Times New Roman" w:eastAsia="宋体" w:hAnsi="Times New Roman" w:cs="Times New Roman"/>
          <w:color w:val="000000"/>
        </w:rPr>
        <w:t>四</w:t>
      </w:r>
      <w:r w:rsidR="00A048E2" w:rsidRPr="0018675E">
        <w:rPr>
          <w:rFonts w:ascii="Times New Roman" w:eastAsia="宋体" w:hAnsi="Times New Roman" w:cs="Times New Roman"/>
          <w:color w:val="000000"/>
        </w:rPr>
        <w:t>个环节中任意一个者；</w:t>
      </w:r>
    </w:p>
    <w:p w14:paraId="7041C382" w14:textId="3AC0FA7A" w:rsidR="00B127B2" w:rsidRPr="0018675E" w:rsidRDefault="00E4477A" w:rsidP="00B127B2">
      <w:pPr>
        <w:ind w:firstLineChars="200" w:firstLine="420"/>
        <w:rPr>
          <w:rFonts w:ascii="Times New Roman" w:eastAsia="宋体" w:hAnsi="Times New Roman" w:cs="Times New Roman"/>
          <w:color w:val="000000"/>
        </w:rPr>
      </w:pPr>
      <w:r w:rsidRPr="0018675E">
        <w:rPr>
          <w:rFonts w:ascii="Times New Roman" w:eastAsia="宋体" w:hAnsi="Times New Roman" w:cs="Times New Roman"/>
          <w:color w:val="000000"/>
        </w:rPr>
        <w:t xml:space="preserve">5. </w:t>
      </w:r>
      <w:r w:rsidR="00D37C3F" w:rsidRPr="00D37C3F">
        <w:rPr>
          <w:rFonts w:ascii="Times New Roman" w:eastAsia="宋体" w:hAnsi="Times New Roman" w:cs="Times New Roman" w:hint="eastAsia"/>
          <w:szCs w:val="21"/>
        </w:rPr>
        <w:t>过程形成性考核（过程考核）</w:t>
      </w:r>
      <w:r w:rsidR="00A048E2" w:rsidRPr="0018675E">
        <w:rPr>
          <w:rFonts w:ascii="Times New Roman" w:eastAsia="宋体" w:hAnsi="Times New Roman" w:cs="Times New Roman"/>
          <w:color w:val="000000"/>
        </w:rPr>
        <w:t>成绩低于</w:t>
      </w:r>
      <w:r w:rsidR="00D37C3F" w:rsidRPr="00D37C3F">
        <w:rPr>
          <w:rFonts w:ascii="Times New Roman" w:eastAsia="宋体" w:hAnsi="Times New Roman" w:cs="Times New Roman" w:hint="eastAsia"/>
          <w:szCs w:val="21"/>
        </w:rPr>
        <w:t>过程形成性考核（过程考核）</w:t>
      </w:r>
      <w:r w:rsidR="006F5265">
        <w:rPr>
          <w:rFonts w:ascii="Times New Roman" w:eastAsia="宋体" w:hAnsi="Times New Roman" w:cs="Times New Roman" w:hint="eastAsia"/>
          <w:szCs w:val="21"/>
        </w:rPr>
        <w:t>满分的</w:t>
      </w:r>
      <w:r w:rsidR="00A048E2" w:rsidRPr="0018675E">
        <w:rPr>
          <w:rFonts w:ascii="Times New Roman" w:eastAsia="宋体" w:hAnsi="Times New Roman" w:cs="Times New Roman"/>
          <w:color w:val="000000"/>
        </w:rPr>
        <w:t>60</w:t>
      </w:r>
      <w:r w:rsidR="00D06046" w:rsidRPr="0018675E">
        <w:rPr>
          <w:rFonts w:ascii="Times New Roman" w:eastAsia="宋体" w:hAnsi="Times New Roman" w:cs="Times New Roman"/>
          <w:color w:val="000000"/>
        </w:rPr>
        <w:t>%</w:t>
      </w:r>
      <w:r w:rsidR="005324B5" w:rsidRPr="0018675E">
        <w:rPr>
          <w:rFonts w:ascii="Times New Roman" w:eastAsia="宋体" w:hAnsi="Times New Roman" w:cs="Times New Roman"/>
          <w:color w:val="000000"/>
        </w:rPr>
        <w:t>者</w:t>
      </w:r>
      <w:r w:rsidR="00A048E2" w:rsidRPr="0018675E">
        <w:rPr>
          <w:rFonts w:ascii="Times New Roman" w:eastAsia="宋体" w:hAnsi="Times New Roman" w:cs="Times New Roman"/>
          <w:color w:val="000000"/>
        </w:rPr>
        <w:t>；</w:t>
      </w:r>
    </w:p>
    <w:p w14:paraId="3CCCFF0C" w14:textId="35A22778" w:rsidR="00A048E2" w:rsidRPr="0018675E" w:rsidRDefault="00E4477A" w:rsidP="00B127B2">
      <w:pPr>
        <w:ind w:firstLineChars="200" w:firstLine="420"/>
        <w:rPr>
          <w:rFonts w:ascii="Times New Roman" w:eastAsia="宋体" w:hAnsi="Times New Roman" w:cs="Times New Roman"/>
          <w:color w:val="000000"/>
        </w:rPr>
      </w:pPr>
      <w:r w:rsidRPr="0018675E">
        <w:rPr>
          <w:rFonts w:ascii="Times New Roman" w:eastAsia="宋体" w:hAnsi="Times New Roman" w:cs="Times New Roman"/>
          <w:color w:val="000000"/>
        </w:rPr>
        <w:t xml:space="preserve">6. </w:t>
      </w:r>
      <w:r w:rsidR="00057B78" w:rsidRPr="0018675E">
        <w:rPr>
          <w:rFonts w:ascii="Times New Roman" w:eastAsia="宋体" w:hAnsi="Times New Roman" w:cs="Times New Roman"/>
          <w:color w:val="000000"/>
        </w:rPr>
        <w:t>任课教师</w:t>
      </w:r>
      <w:r w:rsidR="00A048E2" w:rsidRPr="0018675E">
        <w:rPr>
          <w:rFonts w:ascii="Times New Roman" w:eastAsia="宋体" w:hAnsi="Times New Roman" w:cs="Times New Roman"/>
          <w:color w:val="000000"/>
        </w:rPr>
        <w:t>或教学督导发现的无法达成课程目标的情况。</w:t>
      </w:r>
    </w:p>
    <w:p w14:paraId="2FC757F7" w14:textId="1DFB199C" w:rsidR="008C2ECF" w:rsidRPr="0018675E" w:rsidRDefault="00E4477A" w:rsidP="00B127B2">
      <w:pPr>
        <w:ind w:firstLineChars="200" w:firstLine="480"/>
        <w:rPr>
          <w:rFonts w:ascii="Times New Roman" w:eastAsia="黑体" w:hAnsi="Times New Roman" w:cs="Times New Roman"/>
          <w:sz w:val="24"/>
          <w:szCs w:val="24"/>
        </w:rPr>
      </w:pPr>
      <w:r w:rsidRPr="0018675E">
        <w:rPr>
          <w:rFonts w:ascii="Times New Roman" w:eastAsia="黑体" w:hAnsi="Times New Roman" w:cs="Times New Roman"/>
          <w:sz w:val="24"/>
          <w:szCs w:val="24"/>
        </w:rPr>
        <w:t>五、执行说明及注意事项</w:t>
      </w:r>
    </w:p>
    <w:p w14:paraId="0D8672BA" w14:textId="77777777"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1</w:t>
      </w:r>
      <w:r w:rsidRPr="0018675E">
        <w:rPr>
          <w:rFonts w:ascii="Times New Roman" w:eastAsia="宋体" w:hAnsi="Times New Roman" w:cs="Times New Roman"/>
          <w:szCs w:val="21"/>
        </w:rPr>
        <w:t>．严格按照学院审核通过的课程考核及成绩评定细则执行，不得随意改动或变通。</w:t>
      </w:r>
    </w:p>
    <w:p w14:paraId="79EC14CC" w14:textId="77777777"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2</w:t>
      </w:r>
      <w:r w:rsidRPr="0018675E">
        <w:rPr>
          <w:rFonts w:ascii="Times New Roman" w:eastAsia="宋体" w:hAnsi="Times New Roman" w:cs="Times New Roman"/>
          <w:szCs w:val="21"/>
        </w:rPr>
        <w:t>．本细则及本课程大纲开学第一讲课中向全体学生宣布说明和解释，以保证每个选课学生知悉。</w:t>
      </w:r>
    </w:p>
    <w:p w14:paraId="70E6BE08" w14:textId="0C996A8A"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3</w:t>
      </w:r>
      <w:r w:rsidRPr="0018675E">
        <w:rPr>
          <w:rFonts w:ascii="Times New Roman" w:eastAsia="宋体" w:hAnsi="Times New Roman" w:cs="Times New Roman"/>
          <w:szCs w:val="21"/>
        </w:rPr>
        <w:t>．过程形成性考核</w:t>
      </w:r>
      <w:r w:rsidR="00BC0558">
        <w:rPr>
          <w:rFonts w:ascii="Times New Roman" w:eastAsia="宋体" w:hAnsi="Times New Roman" w:cs="Times New Roman" w:hint="eastAsia"/>
          <w:szCs w:val="21"/>
        </w:rPr>
        <w:t>（过程考核）</w:t>
      </w:r>
      <w:r w:rsidR="000C7214" w:rsidRPr="0018675E">
        <w:rPr>
          <w:rFonts w:ascii="Times New Roman" w:eastAsia="宋体" w:hAnsi="Times New Roman" w:cs="Times New Roman"/>
          <w:szCs w:val="21"/>
        </w:rPr>
        <w:t>成绩</w:t>
      </w:r>
      <w:r w:rsidRPr="0018675E">
        <w:rPr>
          <w:rFonts w:ascii="Times New Roman" w:eastAsia="宋体" w:hAnsi="Times New Roman" w:cs="Times New Roman"/>
          <w:szCs w:val="21"/>
        </w:rPr>
        <w:t>评定必须按照本细则依据进行，在任课教师《本科课程教师教学过程记录册》中实时详细记录，严禁随意评定或随意更改。</w:t>
      </w:r>
      <w:r w:rsidR="00E4450D" w:rsidRPr="0018675E">
        <w:rPr>
          <w:rFonts w:ascii="Times New Roman" w:eastAsia="宋体" w:hAnsi="Times New Roman" w:cs="Times New Roman"/>
          <w:szCs w:val="21"/>
        </w:rPr>
        <w:t>过程形成性考核</w:t>
      </w:r>
      <w:r w:rsidR="00BC0558">
        <w:rPr>
          <w:rFonts w:ascii="Times New Roman" w:eastAsia="宋体" w:hAnsi="Times New Roman" w:cs="Times New Roman" w:hint="eastAsia"/>
          <w:szCs w:val="21"/>
        </w:rPr>
        <w:t>（过程考核）</w:t>
      </w:r>
      <w:r w:rsidRPr="0018675E">
        <w:rPr>
          <w:rFonts w:ascii="Times New Roman" w:eastAsia="宋体" w:hAnsi="Times New Roman" w:cs="Times New Roman"/>
          <w:szCs w:val="21"/>
        </w:rPr>
        <w:t>成绩评定结果在</w:t>
      </w:r>
      <w:proofErr w:type="gramStart"/>
      <w:r w:rsidR="00FB5416">
        <w:rPr>
          <w:rFonts w:ascii="Times New Roman" w:eastAsia="宋体" w:hAnsi="Times New Roman" w:cs="Times New Roman"/>
          <w:szCs w:val="21"/>
        </w:rPr>
        <w:t>结课集中</w:t>
      </w:r>
      <w:proofErr w:type="gramEnd"/>
      <w:r w:rsidR="00FB5416">
        <w:rPr>
          <w:rFonts w:ascii="Times New Roman" w:eastAsia="宋体" w:hAnsi="Times New Roman" w:cs="Times New Roman"/>
          <w:szCs w:val="21"/>
        </w:rPr>
        <w:t>考试</w:t>
      </w:r>
      <w:r w:rsidR="00BC0558">
        <w:rPr>
          <w:rFonts w:ascii="Times New Roman" w:eastAsia="宋体" w:hAnsi="Times New Roman" w:cs="Times New Roman" w:hint="eastAsia"/>
          <w:szCs w:val="21"/>
        </w:rPr>
        <w:t>（</w:t>
      </w:r>
      <w:proofErr w:type="gramStart"/>
      <w:r w:rsidR="00BC0558">
        <w:rPr>
          <w:rFonts w:ascii="Times New Roman" w:eastAsia="宋体" w:hAnsi="Times New Roman" w:cs="Times New Roman" w:hint="eastAsia"/>
          <w:szCs w:val="21"/>
        </w:rPr>
        <w:t>结课考试</w:t>
      </w:r>
      <w:proofErr w:type="gramEnd"/>
      <w:r w:rsidR="00BC0558">
        <w:rPr>
          <w:rFonts w:ascii="Times New Roman" w:eastAsia="宋体" w:hAnsi="Times New Roman" w:cs="Times New Roman" w:hint="eastAsia"/>
          <w:szCs w:val="21"/>
        </w:rPr>
        <w:t>）</w:t>
      </w:r>
      <w:r w:rsidRPr="0018675E">
        <w:rPr>
          <w:rFonts w:ascii="Times New Roman" w:eastAsia="宋体" w:hAnsi="Times New Roman" w:cs="Times New Roman"/>
          <w:szCs w:val="21"/>
        </w:rPr>
        <w:t>前向全体同学公示告知，任课教师负责解释、说明和答复质疑，确认无误后，</w:t>
      </w:r>
      <w:proofErr w:type="gramStart"/>
      <w:r w:rsidR="00FB5416">
        <w:rPr>
          <w:rFonts w:ascii="Times New Roman" w:eastAsia="宋体" w:hAnsi="Times New Roman" w:cs="Times New Roman"/>
          <w:szCs w:val="21"/>
        </w:rPr>
        <w:t>结课集中</w:t>
      </w:r>
      <w:proofErr w:type="gramEnd"/>
      <w:r w:rsidR="00FB5416">
        <w:rPr>
          <w:rFonts w:ascii="Times New Roman" w:eastAsia="宋体" w:hAnsi="Times New Roman" w:cs="Times New Roman"/>
          <w:szCs w:val="21"/>
        </w:rPr>
        <w:t>考试</w:t>
      </w:r>
      <w:r w:rsidR="007E7DC0">
        <w:rPr>
          <w:rFonts w:ascii="Times New Roman" w:eastAsia="宋体" w:hAnsi="Times New Roman" w:cs="Times New Roman" w:hint="eastAsia"/>
          <w:szCs w:val="21"/>
        </w:rPr>
        <w:t>（</w:t>
      </w:r>
      <w:proofErr w:type="gramStart"/>
      <w:r w:rsidR="007E7DC0">
        <w:rPr>
          <w:rFonts w:ascii="Times New Roman" w:eastAsia="宋体" w:hAnsi="Times New Roman" w:cs="Times New Roman" w:hint="eastAsia"/>
          <w:szCs w:val="21"/>
        </w:rPr>
        <w:t>结课考试</w:t>
      </w:r>
      <w:proofErr w:type="gramEnd"/>
      <w:r w:rsidR="007E7DC0">
        <w:rPr>
          <w:rFonts w:ascii="Times New Roman" w:eastAsia="宋体" w:hAnsi="Times New Roman" w:cs="Times New Roman" w:hint="eastAsia"/>
          <w:szCs w:val="21"/>
        </w:rPr>
        <w:t>）</w:t>
      </w:r>
      <w:r w:rsidRPr="0018675E">
        <w:rPr>
          <w:rFonts w:ascii="Times New Roman" w:eastAsia="宋体" w:hAnsi="Times New Roman" w:cs="Times New Roman"/>
          <w:szCs w:val="21"/>
        </w:rPr>
        <w:t>前按规定要求提交学校教务系统，并交学院教务办公室和学校教务处教务科备案。</w:t>
      </w:r>
    </w:p>
    <w:p w14:paraId="5F1536B6" w14:textId="34A7A417"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4.</w:t>
      </w:r>
      <w:r w:rsidRPr="0018675E">
        <w:rPr>
          <w:rFonts w:ascii="Times New Roman" w:eastAsia="宋体" w:hAnsi="Times New Roman" w:cs="Times New Roman"/>
          <w:szCs w:val="21"/>
        </w:rPr>
        <w:t>取消成绩评定资格的选课学生，</w:t>
      </w:r>
      <w:proofErr w:type="gramStart"/>
      <w:r w:rsidRPr="0018675E">
        <w:rPr>
          <w:rFonts w:ascii="Times New Roman" w:eastAsia="宋体" w:hAnsi="Times New Roman" w:cs="Times New Roman"/>
          <w:szCs w:val="21"/>
        </w:rPr>
        <w:t>无参加</w:t>
      </w:r>
      <w:r w:rsidR="004C371A" w:rsidRPr="004C371A">
        <w:rPr>
          <w:rFonts w:ascii="Times New Roman" w:eastAsia="宋体" w:hAnsi="Times New Roman" w:cs="Times New Roman" w:hint="eastAsia"/>
          <w:szCs w:val="21"/>
        </w:rPr>
        <w:t>结课集中</w:t>
      </w:r>
      <w:proofErr w:type="gramEnd"/>
      <w:r w:rsidR="004C371A" w:rsidRPr="004C371A">
        <w:rPr>
          <w:rFonts w:ascii="Times New Roman" w:eastAsia="宋体" w:hAnsi="Times New Roman" w:cs="Times New Roman" w:hint="eastAsia"/>
          <w:szCs w:val="21"/>
        </w:rPr>
        <w:t>考试（</w:t>
      </w:r>
      <w:proofErr w:type="gramStart"/>
      <w:r w:rsidR="004C371A" w:rsidRPr="004C371A">
        <w:rPr>
          <w:rFonts w:ascii="Times New Roman" w:eastAsia="宋体" w:hAnsi="Times New Roman" w:cs="Times New Roman" w:hint="eastAsia"/>
          <w:szCs w:val="21"/>
        </w:rPr>
        <w:t>结课考试</w:t>
      </w:r>
      <w:proofErr w:type="gramEnd"/>
      <w:r w:rsidR="004C371A" w:rsidRPr="004C371A">
        <w:rPr>
          <w:rFonts w:ascii="Times New Roman" w:eastAsia="宋体" w:hAnsi="Times New Roman" w:cs="Times New Roman" w:hint="eastAsia"/>
          <w:szCs w:val="21"/>
        </w:rPr>
        <w:t>）</w:t>
      </w:r>
      <w:r w:rsidRPr="0018675E">
        <w:rPr>
          <w:rFonts w:ascii="Times New Roman" w:eastAsia="宋体" w:hAnsi="Times New Roman" w:cs="Times New Roman"/>
          <w:szCs w:val="21"/>
        </w:rPr>
        <w:t>、</w:t>
      </w:r>
      <w:proofErr w:type="gramStart"/>
      <w:r w:rsidRPr="0018675E">
        <w:rPr>
          <w:rFonts w:ascii="Times New Roman" w:eastAsia="宋体" w:hAnsi="Times New Roman" w:cs="Times New Roman"/>
          <w:szCs w:val="21"/>
        </w:rPr>
        <w:t>补考及缓考</w:t>
      </w:r>
      <w:proofErr w:type="gramEnd"/>
      <w:r w:rsidRPr="0018675E">
        <w:rPr>
          <w:rFonts w:ascii="Times New Roman" w:eastAsia="宋体" w:hAnsi="Times New Roman" w:cs="Times New Roman"/>
          <w:szCs w:val="21"/>
        </w:rPr>
        <w:t>资格，成绩按</w:t>
      </w:r>
      <w:r w:rsidRPr="0018675E">
        <w:rPr>
          <w:rFonts w:ascii="Times New Roman" w:eastAsia="宋体" w:hAnsi="Times New Roman" w:cs="Times New Roman"/>
          <w:szCs w:val="21"/>
        </w:rPr>
        <w:t>“0”</w:t>
      </w:r>
      <w:r w:rsidRPr="0018675E">
        <w:rPr>
          <w:rFonts w:ascii="Times New Roman" w:eastAsia="宋体" w:hAnsi="Times New Roman" w:cs="Times New Roman"/>
          <w:szCs w:val="21"/>
        </w:rPr>
        <w:t>提交教务系统，注明</w:t>
      </w:r>
      <w:r w:rsidRPr="0018675E">
        <w:rPr>
          <w:rFonts w:ascii="Times New Roman" w:eastAsia="宋体" w:hAnsi="Times New Roman" w:cs="Times New Roman"/>
          <w:szCs w:val="21"/>
        </w:rPr>
        <w:t>“</w:t>
      </w:r>
      <w:r w:rsidRPr="0018675E">
        <w:rPr>
          <w:rFonts w:ascii="Times New Roman" w:eastAsia="宋体" w:hAnsi="Times New Roman" w:cs="Times New Roman"/>
          <w:szCs w:val="21"/>
        </w:rPr>
        <w:t>取消成绩评定资格</w:t>
      </w:r>
      <w:r w:rsidRPr="0018675E">
        <w:rPr>
          <w:rFonts w:ascii="Times New Roman" w:eastAsia="宋体" w:hAnsi="Times New Roman" w:cs="Times New Roman"/>
          <w:szCs w:val="21"/>
        </w:rPr>
        <w:t>”</w:t>
      </w:r>
      <w:r w:rsidRPr="0018675E">
        <w:rPr>
          <w:rFonts w:ascii="Times New Roman" w:eastAsia="宋体" w:hAnsi="Times New Roman" w:cs="Times New Roman"/>
          <w:szCs w:val="21"/>
        </w:rPr>
        <w:t>，</w:t>
      </w:r>
      <w:r w:rsidR="00057B78" w:rsidRPr="0018675E">
        <w:rPr>
          <w:rFonts w:ascii="Times New Roman" w:eastAsia="宋体" w:hAnsi="Times New Roman" w:cs="Times New Roman"/>
          <w:szCs w:val="21"/>
        </w:rPr>
        <w:t>任课教师</w:t>
      </w:r>
      <w:r w:rsidRPr="0018675E">
        <w:rPr>
          <w:rFonts w:ascii="Times New Roman" w:eastAsia="宋体" w:hAnsi="Times New Roman" w:cs="Times New Roman"/>
          <w:szCs w:val="21"/>
        </w:rPr>
        <w:t>必须提前通知学生并解释取消成绩评定资格的原因。</w:t>
      </w:r>
    </w:p>
    <w:p w14:paraId="4BE0BD0F" w14:textId="37073A94"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5</w:t>
      </w:r>
      <w:r w:rsidRPr="0018675E">
        <w:rPr>
          <w:rFonts w:ascii="Times New Roman" w:eastAsia="宋体" w:hAnsi="Times New Roman" w:cs="Times New Roman"/>
          <w:szCs w:val="21"/>
        </w:rPr>
        <w:t>．《课程考核及成绩评定细则》的制定和修改由学院审核通过后，报教务处教务科备案，教务办公室统一印发后执行。课程负责人负责将《课程考核及成绩评定细则》发放到所有任课教师，并</w:t>
      </w:r>
      <w:r w:rsidRPr="0018675E">
        <w:rPr>
          <w:rFonts w:ascii="Times New Roman" w:eastAsia="宋体" w:hAnsi="Times New Roman" w:cs="Times New Roman"/>
          <w:szCs w:val="21"/>
        </w:rPr>
        <w:lastRenderedPageBreak/>
        <w:t>组织学习说明和解释相关要求和注意事项，所有任课教师对评分标准要求和把控的宽严程度要尽可能保持一致，以保证各教学班级</w:t>
      </w:r>
      <w:proofErr w:type="gramStart"/>
      <w:r w:rsidRPr="0018675E">
        <w:rPr>
          <w:rFonts w:ascii="Times New Roman" w:eastAsia="宋体" w:hAnsi="Times New Roman" w:cs="Times New Roman"/>
          <w:szCs w:val="21"/>
        </w:rPr>
        <w:t>间</w:t>
      </w:r>
      <w:r w:rsidR="00D37C3F" w:rsidRPr="00D37C3F">
        <w:rPr>
          <w:rFonts w:ascii="Times New Roman" w:eastAsia="宋体" w:hAnsi="Times New Roman" w:cs="Times New Roman" w:hint="eastAsia"/>
          <w:szCs w:val="24"/>
        </w:rPr>
        <w:t>过程</w:t>
      </w:r>
      <w:proofErr w:type="gramEnd"/>
      <w:r w:rsidR="00D37C3F" w:rsidRPr="00D37C3F">
        <w:rPr>
          <w:rFonts w:ascii="Times New Roman" w:eastAsia="宋体" w:hAnsi="Times New Roman" w:cs="Times New Roman" w:hint="eastAsia"/>
          <w:szCs w:val="24"/>
        </w:rPr>
        <w:t>形成性考核（过程考核）</w:t>
      </w:r>
      <w:r w:rsidRPr="0018675E">
        <w:rPr>
          <w:rFonts w:ascii="Times New Roman" w:eastAsia="宋体" w:hAnsi="Times New Roman" w:cs="Times New Roman"/>
          <w:szCs w:val="21"/>
        </w:rPr>
        <w:t>成绩的客观公平公正性及可比性。</w:t>
      </w:r>
    </w:p>
    <w:p w14:paraId="07C1B33B" w14:textId="1BE1AC81"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6</w:t>
      </w:r>
      <w:r w:rsidRPr="0018675E">
        <w:rPr>
          <w:rFonts w:ascii="Times New Roman" w:eastAsia="宋体" w:hAnsi="Times New Roman" w:cs="Times New Roman"/>
          <w:szCs w:val="21"/>
        </w:rPr>
        <w:t>．同一课程代码（即名称、学分、学时、课程目标相同）的课程考试采用同一套</w:t>
      </w:r>
      <w:proofErr w:type="gramStart"/>
      <w:r w:rsidR="004C371A" w:rsidRPr="004C371A">
        <w:rPr>
          <w:rFonts w:ascii="Times New Roman" w:eastAsia="宋体" w:hAnsi="Times New Roman" w:cs="Times New Roman" w:hint="eastAsia"/>
          <w:szCs w:val="21"/>
        </w:rPr>
        <w:t>结课集中</w:t>
      </w:r>
      <w:proofErr w:type="gramEnd"/>
      <w:r w:rsidR="004C371A" w:rsidRPr="004C371A">
        <w:rPr>
          <w:rFonts w:ascii="Times New Roman" w:eastAsia="宋体" w:hAnsi="Times New Roman" w:cs="Times New Roman" w:hint="eastAsia"/>
          <w:szCs w:val="21"/>
        </w:rPr>
        <w:t>考试（</w:t>
      </w:r>
      <w:proofErr w:type="gramStart"/>
      <w:r w:rsidR="004C371A" w:rsidRPr="004C371A">
        <w:rPr>
          <w:rFonts w:ascii="Times New Roman" w:eastAsia="宋体" w:hAnsi="Times New Roman" w:cs="Times New Roman" w:hint="eastAsia"/>
          <w:szCs w:val="21"/>
        </w:rPr>
        <w:t>结课考试</w:t>
      </w:r>
      <w:proofErr w:type="gramEnd"/>
      <w:r w:rsidR="004C371A" w:rsidRPr="004C371A">
        <w:rPr>
          <w:rFonts w:ascii="Times New Roman" w:eastAsia="宋体" w:hAnsi="Times New Roman" w:cs="Times New Roman" w:hint="eastAsia"/>
          <w:szCs w:val="21"/>
        </w:rPr>
        <w:t>）</w:t>
      </w:r>
      <w:r w:rsidRPr="0018675E">
        <w:rPr>
          <w:rFonts w:ascii="Times New Roman" w:eastAsia="宋体" w:hAnsi="Times New Roman" w:cs="Times New Roman"/>
          <w:szCs w:val="21"/>
        </w:rPr>
        <w:t>试题和补考试题，两名及以上</w:t>
      </w:r>
      <w:r w:rsidR="00057B78" w:rsidRPr="0018675E">
        <w:rPr>
          <w:rFonts w:ascii="Times New Roman" w:eastAsia="宋体" w:hAnsi="Times New Roman" w:cs="Times New Roman"/>
          <w:szCs w:val="21"/>
        </w:rPr>
        <w:t>任课教师</w:t>
      </w:r>
      <w:r w:rsidRPr="0018675E">
        <w:rPr>
          <w:rFonts w:ascii="Times New Roman" w:eastAsia="宋体" w:hAnsi="Times New Roman" w:cs="Times New Roman"/>
          <w:szCs w:val="21"/>
        </w:rPr>
        <w:t>必须采用流水线方式批阅试卷，严禁分开单独批阅，以保证各教学班级</w:t>
      </w:r>
      <w:proofErr w:type="gramStart"/>
      <w:r w:rsidRPr="0018675E">
        <w:rPr>
          <w:rFonts w:ascii="Times New Roman" w:eastAsia="宋体" w:hAnsi="Times New Roman" w:cs="Times New Roman"/>
          <w:szCs w:val="21"/>
        </w:rPr>
        <w:t>间考试</w:t>
      </w:r>
      <w:proofErr w:type="gramEnd"/>
      <w:r w:rsidRPr="0018675E">
        <w:rPr>
          <w:rFonts w:ascii="Times New Roman" w:eastAsia="宋体" w:hAnsi="Times New Roman" w:cs="Times New Roman"/>
          <w:szCs w:val="21"/>
        </w:rPr>
        <w:t>成绩的客观公平公正性及可比性。</w:t>
      </w:r>
    </w:p>
    <w:p w14:paraId="2D059C8D" w14:textId="53CFF1CF"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7</w:t>
      </w:r>
      <w:r w:rsidRPr="0018675E">
        <w:rPr>
          <w:rFonts w:ascii="Times New Roman" w:eastAsia="宋体" w:hAnsi="Times New Roman" w:cs="Times New Roman"/>
          <w:szCs w:val="21"/>
        </w:rPr>
        <w:t>．所有课程</w:t>
      </w:r>
      <w:proofErr w:type="gramStart"/>
      <w:r w:rsidR="00FB5416">
        <w:rPr>
          <w:rFonts w:ascii="Times New Roman" w:eastAsia="宋体" w:hAnsi="Times New Roman" w:cs="Times New Roman"/>
          <w:szCs w:val="21"/>
        </w:rPr>
        <w:t>结课集中</w:t>
      </w:r>
      <w:proofErr w:type="gramEnd"/>
      <w:r w:rsidR="00FB5416">
        <w:rPr>
          <w:rFonts w:ascii="Times New Roman" w:eastAsia="宋体" w:hAnsi="Times New Roman" w:cs="Times New Roman"/>
          <w:szCs w:val="21"/>
        </w:rPr>
        <w:t>考试</w:t>
      </w:r>
      <w:r w:rsidR="00BC0558">
        <w:rPr>
          <w:rFonts w:ascii="Times New Roman" w:eastAsia="宋体" w:hAnsi="Times New Roman" w:cs="Times New Roman" w:hint="eastAsia"/>
          <w:szCs w:val="21"/>
        </w:rPr>
        <w:t>（</w:t>
      </w:r>
      <w:proofErr w:type="gramStart"/>
      <w:r w:rsidR="00BC0558">
        <w:rPr>
          <w:rFonts w:ascii="Times New Roman" w:eastAsia="宋体" w:hAnsi="Times New Roman" w:cs="Times New Roman" w:hint="eastAsia"/>
          <w:szCs w:val="21"/>
        </w:rPr>
        <w:t>结课考试</w:t>
      </w:r>
      <w:proofErr w:type="gramEnd"/>
      <w:r w:rsidR="00BC0558">
        <w:rPr>
          <w:rFonts w:ascii="Times New Roman" w:eastAsia="宋体" w:hAnsi="Times New Roman" w:cs="Times New Roman" w:hint="eastAsia"/>
          <w:szCs w:val="21"/>
        </w:rPr>
        <w:t>）</w:t>
      </w:r>
      <w:r w:rsidRPr="0018675E">
        <w:rPr>
          <w:rFonts w:ascii="Times New Roman" w:eastAsia="宋体" w:hAnsi="Times New Roman" w:cs="Times New Roman"/>
          <w:szCs w:val="21"/>
        </w:rPr>
        <w:t>试题和补考试题（包括重开课考试和月考等阶段性考试）由课程负责人组织任课教师针对课程目标达成考核，集体研究出题，命题质量实行审定制度，应避免简单的不能考核课程目标</w:t>
      </w:r>
      <w:proofErr w:type="gramStart"/>
      <w:r w:rsidRPr="0018675E">
        <w:rPr>
          <w:rFonts w:ascii="Times New Roman" w:eastAsia="宋体" w:hAnsi="Times New Roman" w:cs="Times New Roman"/>
          <w:szCs w:val="21"/>
        </w:rPr>
        <w:t>及达成</w:t>
      </w:r>
      <w:proofErr w:type="gramEnd"/>
      <w:r w:rsidRPr="0018675E">
        <w:rPr>
          <w:rFonts w:ascii="Times New Roman" w:eastAsia="宋体" w:hAnsi="Times New Roman" w:cs="Times New Roman"/>
          <w:szCs w:val="21"/>
        </w:rPr>
        <w:t>的概念题、简答题、选择题、填空题等题型，杜绝历届考试题、教材及作业中的原题。命题须经课程负责人和教学院长按学校和学院规定要求审定，并于开考前按规定要求交付印刷。</w:t>
      </w:r>
    </w:p>
    <w:p w14:paraId="4B5396F4" w14:textId="77777777"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8</w:t>
      </w:r>
      <w:r w:rsidRPr="0018675E">
        <w:rPr>
          <w:rFonts w:ascii="Times New Roman" w:eastAsia="宋体" w:hAnsi="Times New Roman" w:cs="Times New Roman"/>
          <w:szCs w:val="21"/>
        </w:rPr>
        <w:t>．开卷、半开卷考试，考生可携带教材、教辅等印刷资料及本人的笔记本、本人的作业本等进入考场，但不得借用或复印他人的笔记本和作业本，否则按考试违纪处理。考试过程中不得互相讨论及相互借用资料，否则按考试违纪或作弊处理。</w:t>
      </w:r>
    </w:p>
    <w:p w14:paraId="60D2DE4A" w14:textId="77777777"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9</w:t>
      </w:r>
      <w:r w:rsidRPr="0018675E">
        <w:rPr>
          <w:rFonts w:ascii="Times New Roman" w:eastAsia="宋体" w:hAnsi="Times New Roman" w:cs="Times New Roman"/>
          <w:szCs w:val="21"/>
        </w:rPr>
        <w:t>．所有考试中使用的各类复杂公式、图表可按实际需要建议附于试卷末尾。</w:t>
      </w:r>
    </w:p>
    <w:p w14:paraId="14A699F2" w14:textId="725D3ADF" w:rsidR="008C2ECF" w:rsidRPr="0018675E" w:rsidRDefault="00E4477A" w:rsidP="00B127B2">
      <w:pPr>
        <w:ind w:firstLineChars="200" w:firstLine="420"/>
        <w:rPr>
          <w:rFonts w:ascii="Times New Roman" w:eastAsia="宋体" w:hAnsi="Times New Roman" w:cs="Times New Roman"/>
          <w:szCs w:val="21"/>
        </w:rPr>
      </w:pPr>
      <w:r w:rsidRPr="0018675E">
        <w:rPr>
          <w:rFonts w:ascii="Times New Roman" w:eastAsia="宋体" w:hAnsi="Times New Roman" w:cs="Times New Roman"/>
          <w:szCs w:val="21"/>
        </w:rPr>
        <w:t>10</w:t>
      </w:r>
      <w:r w:rsidRPr="0018675E">
        <w:rPr>
          <w:rFonts w:ascii="Times New Roman" w:eastAsia="宋体" w:hAnsi="Times New Roman" w:cs="Times New Roman"/>
          <w:szCs w:val="21"/>
        </w:rPr>
        <w:t>．教师严禁向学生提供历届考试卷试题（</w:t>
      </w:r>
      <w:proofErr w:type="gramStart"/>
      <w:r w:rsidR="00FB5416">
        <w:rPr>
          <w:rFonts w:ascii="Times New Roman" w:eastAsia="宋体" w:hAnsi="Times New Roman" w:cs="Times New Roman"/>
          <w:szCs w:val="21"/>
        </w:rPr>
        <w:t>结课集中</w:t>
      </w:r>
      <w:proofErr w:type="gramEnd"/>
      <w:r w:rsidR="00FB5416">
        <w:rPr>
          <w:rFonts w:ascii="Times New Roman" w:eastAsia="宋体" w:hAnsi="Times New Roman" w:cs="Times New Roman"/>
          <w:szCs w:val="21"/>
        </w:rPr>
        <w:t>考试</w:t>
      </w:r>
      <w:r w:rsidRPr="0018675E">
        <w:rPr>
          <w:rFonts w:ascii="Times New Roman" w:eastAsia="宋体" w:hAnsi="Times New Roman" w:cs="Times New Roman"/>
          <w:szCs w:val="21"/>
        </w:rPr>
        <w:t>、补考、重修考试、重修补考、月考等阶段性考试），严禁考试前勾画重点和范围，严禁泄露或变相泄露试题，并做好试题保密工作。</w:t>
      </w:r>
    </w:p>
    <w:p w14:paraId="566CA351" w14:textId="7D4CCC59" w:rsidR="008C2ECF" w:rsidRPr="0018675E" w:rsidRDefault="00E4477A" w:rsidP="00B127B2">
      <w:pPr>
        <w:ind w:firstLineChars="201" w:firstLine="422"/>
        <w:rPr>
          <w:rFonts w:ascii="Times New Roman" w:eastAsia="宋体" w:hAnsi="Times New Roman" w:cs="Times New Roman"/>
          <w:szCs w:val="21"/>
        </w:rPr>
      </w:pPr>
      <w:r w:rsidRPr="0018675E">
        <w:rPr>
          <w:rFonts w:ascii="Times New Roman" w:eastAsia="宋体" w:hAnsi="Times New Roman" w:cs="Times New Roman"/>
          <w:szCs w:val="21"/>
        </w:rPr>
        <w:t>11.</w:t>
      </w:r>
      <w:r w:rsidRPr="0018675E">
        <w:rPr>
          <w:rFonts w:ascii="Times New Roman" w:eastAsia="宋体" w:hAnsi="Times New Roman" w:cs="Times New Roman"/>
          <w:szCs w:val="21"/>
        </w:rPr>
        <w:t>依照课程目标及目标达成进行课程考核和成绩评定。过程形成性考核</w:t>
      </w:r>
      <w:r w:rsidR="00BC0558">
        <w:rPr>
          <w:rFonts w:ascii="Times New Roman" w:eastAsia="宋体" w:hAnsi="Times New Roman" w:cs="Times New Roman" w:hint="eastAsia"/>
          <w:szCs w:val="21"/>
        </w:rPr>
        <w:t>（过程考核）</w:t>
      </w:r>
      <w:r w:rsidRPr="0018675E">
        <w:rPr>
          <w:rFonts w:ascii="Times New Roman" w:eastAsia="宋体" w:hAnsi="Times New Roman" w:cs="Times New Roman"/>
          <w:szCs w:val="21"/>
        </w:rPr>
        <w:t>及成绩评定任课教师须在《本科课程教师教学过程记录册》中详实记录，可追溯，做到保持客观、真实、公正公平公开，不违背教育教学规律和课程教学常识，也可作为课程教学评价、教学反思及持续改进的主要依据。</w:t>
      </w:r>
    </w:p>
    <w:p w14:paraId="2054416D" w14:textId="3EAC93B4" w:rsidR="00D06046" w:rsidRPr="0018675E" w:rsidRDefault="00E4477A" w:rsidP="00B127B2">
      <w:pPr>
        <w:ind w:firstLineChars="201" w:firstLine="422"/>
        <w:rPr>
          <w:rFonts w:ascii="Times New Roman" w:eastAsia="宋体" w:hAnsi="Times New Roman" w:cs="Times New Roman"/>
          <w:szCs w:val="21"/>
        </w:rPr>
      </w:pPr>
      <w:r w:rsidRPr="0018675E">
        <w:rPr>
          <w:rFonts w:ascii="Times New Roman" w:eastAsia="宋体" w:hAnsi="Times New Roman" w:cs="Times New Roman"/>
          <w:szCs w:val="21"/>
        </w:rPr>
        <w:t>12.</w:t>
      </w:r>
      <w:r w:rsidR="006F5265">
        <w:rPr>
          <w:rFonts w:ascii="Times New Roman" w:eastAsia="宋体" w:hAnsi="Times New Roman" w:cs="Times New Roman"/>
          <w:szCs w:val="21"/>
        </w:rPr>
        <w:t xml:space="preserve"> </w:t>
      </w:r>
      <w:r w:rsidR="006F5265" w:rsidRPr="006F5265">
        <w:rPr>
          <w:rFonts w:ascii="Times New Roman" w:eastAsia="宋体" w:hAnsi="Times New Roman" w:cs="Times New Roman"/>
          <w:szCs w:val="21"/>
        </w:rPr>
        <w:t>过程形成性考核</w:t>
      </w:r>
      <w:r w:rsidR="00DC5CE7">
        <w:rPr>
          <w:rFonts w:ascii="Times New Roman" w:eastAsia="宋体" w:hAnsi="Times New Roman" w:cs="Times New Roman" w:hint="eastAsia"/>
          <w:szCs w:val="21"/>
        </w:rPr>
        <w:t>（过程考核）</w:t>
      </w:r>
      <w:r w:rsidR="00100E5E">
        <w:rPr>
          <w:rFonts w:ascii="Times New Roman" w:eastAsia="宋体" w:hAnsi="Times New Roman" w:cs="Times New Roman" w:hint="eastAsia"/>
          <w:szCs w:val="21"/>
        </w:rPr>
        <w:t>成绩</w:t>
      </w:r>
      <w:r w:rsidR="006F5265" w:rsidRPr="006F5265">
        <w:rPr>
          <w:rFonts w:ascii="Times New Roman" w:eastAsia="宋体" w:hAnsi="Times New Roman" w:cs="Times New Roman"/>
          <w:szCs w:val="21"/>
        </w:rPr>
        <w:t>占比大于等于</w:t>
      </w:r>
      <w:r w:rsidR="006F5265" w:rsidRPr="006F5265">
        <w:rPr>
          <w:rFonts w:ascii="Times New Roman" w:eastAsia="宋体" w:hAnsi="Times New Roman" w:cs="Times New Roman"/>
          <w:szCs w:val="21"/>
        </w:rPr>
        <w:t>50%</w:t>
      </w:r>
      <w:r w:rsidR="006F5265" w:rsidRPr="006F5265">
        <w:rPr>
          <w:rFonts w:ascii="Times New Roman" w:eastAsia="宋体" w:hAnsi="Times New Roman" w:cs="Times New Roman"/>
          <w:szCs w:val="21"/>
        </w:rPr>
        <w:t>，过程</w:t>
      </w:r>
      <w:r w:rsidR="006F5265" w:rsidRPr="006F5265">
        <w:rPr>
          <w:rFonts w:ascii="Times New Roman" w:eastAsia="宋体" w:hAnsi="Times New Roman" w:cs="Times New Roman" w:hint="eastAsia"/>
          <w:szCs w:val="21"/>
        </w:rPr>
        <w:t>形成性</w:t>
      </w:r>
      <w:r w:rsidR="006F5265" w:rsidRPr="006F5265">
        <w:rPr>
          <w:rFonts w:ascii="Times New Roman" w:eastAsia="宋体" w:hAnsi="Times New Roman" w:cs="Times New Roman"/>
          <w:szCs w:val="21"/>
        </w:rPr>
        <w:t>考核</w:t>
      </w:r>
      <w:r w:rsidR="00DC5CE7">
        <w:rPr>
          <w:rFonts w:ascii="Times New Roman" w:eastAsia="宋体" w:hAnsi="Times New Roman" w:cs="Times New Roman" w:hint="eastAsia"/>
          <w:szCs w:val="21"/>
        </w:rPr>
        <w:t>（过程考核）</w:t>
      </w:r>
      <w:r w:rsidR="006F5265" w:rsidRPr="006F5265">
        <w:rPr>
          <w:rFonts w:ascii="Times New Roman" w:eastAsia="宋体" w:hAnsi="Times New Roman" w:cs="Times New Roman"/>
          <w:szCs w:val="21"/>
        </w:rPr>
        <w:t>成绩占课程考核成绩</w:t>
      </w:r>
      <w:r w:rsidR="006F5265" w:rsidRPr="006F5265">
        <w:rPr>
          <w:rFonts w:ascii="Times New Roman" w:eastAsia="宋体" w:hAnsi="Times New Roman" w:cs="Times New Roman"/>
          <w:szCs w:val="21"/>
        </w:rPr>
        <w:t>50%</w:t>
      </w:r>
      <w:r w:rsidR="006F5265" w:rsidRPr="006F5265">
        <w:rPr>
          <w:rFonts w:ascii="Times New Roman" w:eastAsia="宋体" w:hAnsi="Times New Roman" w:cs="Times New Roman"/>
          <w:szCs w:val="21"/>
        </w:rPr>
        <w:t>及其以上</w:t>
      </w:r>
      <w:r w:rsidR="00D06046" w:rsidRPr="0018675E">
        <w:rPr>
          <w:rFonts w:ascii="Times New Roman" w:eastAsia="宋体" w:hAnsi="Times New Roman" w:cs="Times New Roman"/>
          <w:szCs w:val="21"/>
        </w:rPr>
        <w:t>。</w:t>
      </w:r>
    </w:p>
    <w:p w14:paraId="577B2DEE" w14:textId="47B7BB84" w:rsidR="008C2ECF" w:rsidRPr="0018675E" w:rsidRDefault="00E4477A" w:rsidP="00B127B2">
      <w:pPr>
        <w:ind w:firstLineChars="201" w:firstLine="422"/>
        <w:rPr>
          <w:rFonts w:ascii="Times New Roman" w:eastAsia="宋体" w:hAnsi="Times New Roman" w:cs="Times New Roman"/>
          <w:szCs w:val="21"/>
        </w:rPr>
      </w:pPr>
      <w:r w:rsidRPr="0018675E">
        <w:rPr>
          <w:rFonts w:ascii="Times New Roman" w:eastAsia="宋体" w:hAnsi="Times New Roman" w:cs="Times New Roman"/>
          <w:szCs w:val="21"/>
        </w:rPr>
        <w:t>13.</w:t>
      </w:r>
      <w:r w:rsidR="006F5265">
        <w:rPr>
          <w:rFonts w:ascii="Times New Roman" w:eastAsia="宋体" w:hAnsi="Times New Roman" w:cs="Times New Roman"/>
          <w:szCs w:val="21"/>
        </w:rPr>
        <w:t xml:space="preserve"> </w:t>
      </w:r>
      <w:proofErr w:type="gramStart"/>
      <w:r w:rsidRPr="0018675E">
        <w:rPr>
          <w:rFonts w:ascii="Times New Roman" w:eastAsia="宋体" w:hAnsi="Times New Roman" w:cs="Times New Roman"/>
          <w:szCs w:val="21"/>
        </w:rPr>
        <w:t>结课集中</w:t>
      </w:r>
      <w:proofErr w:type="gramEnd"/>
      <w:r w:rsidRPr="0018675E">
        <w:rPr>
          <w:rFonts w:ascii="Times New Roman" w:eastAsia="宋体" w:hAnsi="Times New Roman" w:cs="Times New Roman"/>
          <w:szCs w:val="21"/>
        </w:rPr>
        <w:t>考试</w:t>
      </w:r>
      <w:r w:rsidR="00DC5CE7">
        <w:rPr>
          <w:rFonts w:ascii="Times New Roman" w:eastAsia="宋体" w:hAnsi="Times New Roman" w:cs="Times New Roman" w:hint="eastAsia"/>
          <w:szCs w:val="21"/>
        </w:rPr>
        <w:t>（</w:t>
      </w:r>
      <w:proofErr w:type="gramStart"/>
      <w:r w:rsidR="00DC5CE7">
        <w:rPr>
          <w:rFonts w:ascii="Times New Roman" w:eastAsia="宋体" w:hAnsi="Times New Roman" w:cs="Times New Roman" w:hint="eastAsia"/>
          <w:szCs w:val="21"/>
        </w:rPr>
        <w:t>结课考试</w:t>
      </w:r>
      <w:proofErr w:type="gramEnd"/>
      <w:r w:rsidR="00DC5CE7">
        <w:rPr>
          <w:rFonts w:ascii="Times New Roman" w:eastAsia="宋体" w:hAnsi="Times New Roman" w:cs="Times New Roman" w:hint="eastAsia"/>
          <w:szCs w:val="21"/>
        </w:rPr>
        <w:t>）</w:t>
      </w:r>
      <w:r w:rsidR="003479D9" w:rsidRPr="0018675E">
        <w:rPr>
          <w:rFonts w:ascii="Times New Roman" w:eastAsia="宋体" w:hAnsi="Times New Roman" w:cs="Times New Roman"/>
          <w:szCs w:val="21"/>
        </w:rPr>
        <w:t>考核</w:t>
      </w:r>
      <w:r w:rsidRPr="0018675E">
        <w:rPr>
          <w:rFonts w:ascii="Times New Roman" w:eastAsia="宋体" w:hAnsi="Times New Roman" w:cs="Times New Roman"/>
          <w:szCs w:val="21"/>
        </w:rPr>
        <w:t>成绩和过程形成性考核</w:t>
      </w:r>
      <w:r w:rsidR="00DC5CE7">
        <w:rPr>
          <w:rFonts w:ascii="Times New Roman" w:eastAsia="宋体" w:hAnsi="Times New Roman" w:cs="Times New Roman" w:hint="eastAsia"/>
          <w:szCs w:val="21"/>
        </w:rPr>
        <w:t>（过程考核）</w:t>
      </w:r>
      <w:r w:rsidRPr="0018675E">
        <w:rPr>
          <w:rFonts w:ascii="Times New Roman" w:eastAsia="宋体" w:hAnsi="Times New Roman" w:cs="Times New Roman"/>
          <w:szCs w:val="21"/>
        </w:rPr>
        <w:t>成绩最后均按按百分制提交，教务系统中设置</w:t>
      </w:r>
      <w:r w:rsidR="000C24E8" w:rsidRPr="0018675E">
        <w:rPr>
          <w:rFonts w:ascii="Times New Roman" w:eastAsia="宋体" w:hAnsi="Times New Roman" w:cs="Times New Roman"/>
          <w:szCs w:val="21"/>
        </w:rPr>
        <w:t>比例各占</w:t>
      </w:r>
      <w:r w:rsidR="000C24E8" w:rsidRPr="0018675E">
        <w:rPr>
          <w:rFonts w:ascii="Times New Roman" w:eastAsia="宋体" w:hAnsi="Times New Roman" w:cs="Times New Roman"/>
          <w:szCs w:val="21"/>
        </w:rPr>
        <w:t>50%</w:t>
      </w:r>
      <w:r w:rsidRPr="0018675E">
        <w:rPr>
          <w:rFonts w:ascii="Times New Roman" w:eastAsia="宋体" w:hAnsi="Times New Roman" w:cs="Times New Roman"/>
          <w:szCs w:val="21"/>
        </w:rPr>
        <w:t>。过程形成性考核</w:t>
      </w:r>
      <w:r w:rsidR="00DC5CE7">
        <w:rPr>
          <w:rFonts w:ascii="Times New Roman" w:eastAsia="宋体" w:hAnsi="Times New Roman" w:cs="Times New Roman" w:hint="eastAsia"/>
          <w:szCs w:val="21"/>
        </w:rPr>
        <w:t>（过程考核）</w:t>
      </w:r>
      <w:r w:rsidRPr="0018675E">
        <w:rPr>
          <w:rFonts w:ascii="Times New Roman" w:eastAsia="宋体" w:hAnsi="Times New Roman" w:cs="Times New Roman"/>
          <w:szCs w:val="21"/>
        </w:rPr>
        <w:t>成绩中每部分成绩优良率不得大于</w:t>
      </w:r>
      <w:r w:rsidRPr="0018675E">
        <w:rPr>
          <w:rFonts w:ascii="Times New Roman" w:eastAsia="宋体" w:hAnsi="Times New Roman" w:cs="Times New Roman"/>
          <w:szCs w:val="21"/>
        </w:rPr>
        <w:t>50%</w:t>
      </w:r>
      <w:proofErr w:type="gramStart"/>
      <w:r w:rsidRPr="0018675E">
        <w:rPr>
          <w:rFonts w:ascii="Times New Roman" w:eastAsia="宋体" w:hAnsi="Times New Roman" w:cs="Times New Roman"/>
          <w:szCs w:val="21"/>
        </w:rPr>
        <w:t>且优秀</w:t>
      </w:r>
      <w:proofErr w:type="gramEnd"/>
      <w:r w:rsidRPr="0018675E">
        <w:rPr>
          <w:rFonts w:ascii="Times New Roman" w:eastAsia="宋体" w:hAnsi="Times New Roman" w:cs="Times New Roman"/>
          <w:szCs w:val="21"/>
        </w:rPr>
        <w:t>率不得大于</w:t>
      </w:r>
      <w:r w:rsidRPr="0018675E">
        <w:rPr>
          <w:rFonts w:ascii="Times New Roman" w:eastAsia="宋体" w:hAnsi="Times New Roman" w:cs="Times New Roman"/>
          <w:szCs w:val="21"/>
        </w:rPr>
        <w:t>25%</w:t>
      </w:r>
      <w:r w:rsidRPr="0018675E">
        <w:rPr>
          <w:rFonts w:ascii="Times New Roman" w:eastAsia="宋体" w:hAnsi="Times New Roman" w:cs="Times New Roman"/>
          <w:szCs w:val="21"/>
        </w:rPr>
        <w:t>，</w:t>
      </w:r>
      <w:r w:rsidR="005749D2" w:rsidRPr="0018675E">
        <w:rPr>
          <w:rFonts w:ascii="Times New Roman" w:eastAsia="宋体" w:hAnsi="Times New Roman" w:cs="Times New Roman"/>
          <w:szCs w:val="21"/>
        </w:rPr>
        <w:t>超过</w:t>
      </w:r>
      <w:r w:rsidR="005324B5" w:rsidRPr="0018675E">
        <w:rPr>
          <w:rFonts w:ascii="Times New Roman" w:eastAsia="宋体" w:hAnsi="Times New Roman" w:cs="Times New Roman"/>
          <w:szCs w:val="21"/>
        </w:rPr>
        <w:t>比例</w:t>
      </w:r>
      <w:r w:rsidR="005749D2" w:rsidRPr="0018675E">
        <w:rPr>
          <w:rFonts w:ascii="Times New Roman" w:eastAsia="宋体" w:hAnsi="Times New Roman" w:cs="Times New Roman"/>
          <w:szCs w:val="21"/>
        </w:rPr>
        <w:t>时，任课</w:t>
      </w:r>
      <w:r w:rsidRPr="0018675E">
        <w:rPr>
          <w:rFonts w:ascii="Times New Roman" w:eastAsia="宋体" w:hAnsi="Times New Roman" w:cs="Times New Roman"/>
          <w:szCs w:val="21"/>
        </w:rPr>
        <w:t>教师必须写出书面说明并提供过程实证，</w:t>
      </w:r>
      <w:r w:rsidR="00DE234C" w:rsidRPr="0018675E">
        <w:rPr>
          <w:rFonts w:ascii="Times New Roman" w:eastAsia="宋体" w:hAnsi="Times New Roman" w:cs="Times New Roman"/>
          <w:szCs w:val="21"/>
        </w:rPr>
        <w:t>任课</w:t>
      </w:r>
      <w:r w:rsidRPr="0018675E">
        <w:rPr>
          <w:rFonts w:ascii="Times New Roman" w:eastAsia="宋体" w:hAnsi="Times New Roman" w:cs="Times New Roman"/>
          <w:szCs w:val="21"/>
        </w:rPr>
        <w:t>教师在《本科课程教师教学过程记录册》中如实详细记录，报学院教务办公室和学校教务处教务科备查。</w:t>
      </w:r>
    </w:p>
    <w:p w14:paraId="2B9DF79A" w14:textId="1BE8930A" w:rsidR="008C2ECF" w:rsidRPr="0018675E" w:rsidRDefault="00E4477A" w:rsidP="00B127B2">
      <w:pPr>
        <w:ind w:firstLineChars="201" w:firstLine="422"/>
        <w:rPr>
          <w:rFonts w:ascii="Times New Roman" w:eastAsia="宋体" w:hAnsi="Times New Roman" w:cs="Times New Roman"/>
          <w:szCs w:val="21"/>
        </w:rPr>
      </w:pPr>
      <w:r w:rsidRPr="0018675E">
        <w:rPr>
          <w:rFonts w:ascii="Times New Roman" w:eastAsia="宋体" w:hAnsi="Times New Roman" w:cs="Times New Roman"/>
          <w:szCs w:val="21"/>
        </w:rPr>
        <w:t>14.</w:t>
      </w:r>
      <w:r w:rsidR="006F5265">
        <w:rPr>
          <w:rFonts w:ascii="Times New Roman" w:eastAsia="宋体" w:hAnsi="Times New Roman" w:cs="Times New Roman"/>
          <w:szCs w:val="21"/>
        </w:rPr>
        <w:t xml:space="preserve"> </w:t>
      </w:r>
      <w:r w:rsidR="00057B78" w:rsidRPr="0018675E">
        <w:rPr>
          <w:rFonts w:ascii="Times New Roman" w:eastAsia="宋体" w:hAnsi="Times New Roman" w:cs="Times New Roman"/>
          <w:szCs w:val="21"/>
        </w:rPr>
        <w:t>任课教师</w:t>
      </w:r>
      <w:r w:rsidRPr="0018675E">
        <w:rPr>
          <w:rFonts w:ascii="Times New Roman" w:eastAsia="宋体" w:hAnsi="Times New Roman" w:cs="Times New Roman"/>
          <w:szCs w:val="21"/>
        </w:rPr>
        <w:t>和辅导教师上课第一节课以前，必须认真学习领会课程大纲和课程考核及成绩评定细则，认真严格依照执行，并按规定要求如实填写《本科课程教师教学过程记录册》。</w:t>
      </w:r>
    </w:p>
    <w:p w14:paraId="66309740" w14:textId="202A9025" w:rsidR="008C2ECF" w:rsidRPr="0018675E" w:rsidRDefault="00E4477A" w:rsidP="00B127B2">
      <w:pPr>
        <w:ind w:firstLineChars="201" w:firstLine="422"/>
        <w:rPr>
          <w:rFonts w:ascii="Times New Roman" w:eastAsia="宋体" w:hAnsi="Times New Roman" w:cs="Times New Roman"/>
          <w:szCs w:val="21"/>
        </w:rPr>
      </w:pPr>
      <w:r w:rsidRPr="0018675E">
        <w:rPr>
          <w:rFonts w:ascii="Times New Roman" w:eastAsia="宋体" w:hAnsi="Times New Roman" w:cs="Times New Roman"/>
          <w:szCs w:val="21"/>
        </w:rPr>
        <w:t>15.</w:t>
      </w:r>
      <w:r w:rsidR="006F5265">
        <w:rPr>
          <w:rFonts w:ascii="Times New Roman" w:eastAsia="宋体" w:hAnsi="Times New Roman" w:cs="Times New Roman"/>
          <w:szCs w:val="21"/>
        </w:rPr>
        <w:t xml:space="preserve"> </w:t>
      </w:r>
      <w:r w:rsidRPr="0018675E">
        <w:rPr>
          <w:rFonts w:ascii="Times New Roman" w:eastAsia="宋体" w:hAnsi="Times New Roman" w:cs="Times New Roman"/>
          <w:szCs w:val="21"/>
        </w:rPr>
        <w:t>课程考核和成绩评定必须强调针对课程目标及其达成进行，</w:t>
      </w:r>
      <w:r w:rsidRPr="005132F6">
        <w:rPr>
          <w:rFonts w:ascii="宋体" w:eastAsia="宋体" w:hAnsi="宋体" w:cs="Times New Roman"/>
          <w:szCs w:val="21"/>
        </w:rPr>
        <w:t>落实“学生中心、产出导向、持续改进”的理念，强化教学过程性管理和考核，以保证学</w:t>
      </w:r>
      <w:r w:rsidRPr="0018675E">
        <w:rPr>
          <w:rFonts w:ascii="Times New Roman" w:eastAsia="宋体" w:hAnsi="Times New Roman" w:cs="Times New Roman"/>
          <w:szCs w:val="21"/>
        </w:rPr>
        <w:t>生的学习成效和课程教学质量。</w:t>
      </w:r>
      <w:r w:rsidR="006F5265">
        <w:rPr>
          <w:rFonts w:ascii="Times New Roman" w:eastAsia="宋体" w:hAnsi="Times New Roman" w:cs="Times New Roman" w:hint="eastAsia"/>
          <w:szCs w:val="21"/>
        </w:rPr>
        <w:t xml:space="preserve"> </w:t>
      </w:r>
    </w:p>
    <w:p w14:paraId="712756F3" w14:textId="435B49CA" w:rsidR="008C2ECF" w:rsidRPr="0018675E" w:rsidRDefault="00E4477A" w:rsidP="00B127B2">
      <w:pPr>
        <w:ind w:firstLineChars="201" w:firstLine="422"/>
        <w:rPr>
          <w:rFonts w:ascii="Times New Roman" w:eastAsia="宋体" w:hAnsi="Times New Roman" w:cs="Times New Roman"/>
          <w:szCs w:val="21"/>
        </w:rPr>
      </w:pPr>
      <w:r w:rsidRPr="0018675E">
        <w:rPr>
          <w:rFonts w:ascii="Times New Roman" w:eastAsia="宋体" w:hAnsi="Times New Roman" w:cs="Times New Roman"/>
          <w:szCs w:val="21"/>
        </w:rPr>
        <w:t>16.</w:t>
      </w:r>
      <w:r w:rsidR="006F5265">
        <w:rPr>
          <w:rFonts w:ascii="Times New Roman" w:eastAsia="宋体" w:hAnsi="Times New Roman" w:cs="Times New Roman"/>
          <w:szCs w:val="21"/>
        </w:rPr>
        <w:t xml:space="preserve"> </w:t>
      </w:r>
      <w:r w:rsidRPr="0018675E">
        <w:rPr>
          <w:rFonts w:ascii="Times New Roman" w:eastAsia="宋体" w:hAnsi="Times New Roman" w:cs="Times New Roman"/>
          <w:szCs w:val="21"/>
        </w:rPr>
        <w:t>未定事宜由学院审定并提前告知全体选课学生和任课教师。</w:t>
      </w:r>
    </w:p>
    <w:p w14:paraId="0D3FAD47" w14:textId="77605493" w:rsidR="008C2ECF" w:rsidRPr="0018675E" w:rsidRDefault="008C2ECF">
      <w:pPr>
        <w:rPr>
          <w:rFonts w:ascii="Times New Roman" w:hAnsi="Times New Roman" w:cs="Times New Roman"/>
          <w:szCs w:val="21"/>
        </w:rPr>
      </w:pPr>
    </w:p>
    <w:p w14:paraId="45998071" w14:textId="77777777" w:rsidR="00342DB2" w:rsidRPr="0018675E" w:rsidRDefault="00342DB2">
      <w:pPr>
        <w:rPr>
          <w:rFonts w:ascii="Times New Roman" w:hAnsi="Times New Roman" w:cs="Times New Roman"/>
          <w:szCs w:val="21"/>
        </w:rPr>
      </w:pPr>
    </w:p>
    <w:p w14:paraId="682508FF" w14:textId="7953492E" w:rsidR="00554CE0" w:rsidRPr="0018675E" w:rsidRDefault="00554CE0" w:rsidP="00D37C3F">
      <w:pPr>
        <w:spacing w:line="360" w:lineRule="auto"/>
        <w:ind w:firstLineChars="200" w:firstLine="480"/>
        <w:rPr>
          <w:rFonts w:ascii="Times New Roman" w:eastAsia="黑体" w:hAnsi="Times New Roman" w:cs="Times New Roman"/>
          <w:sz w:val="24"/>
        </w:rPr>
      </w:pPr>
      <w:r w:rsidRPr="0018675E">
        <w:rPr>
          <w:rFonts w:ascii="Times New Roman" w:eastAsia="黑体" w:hAnsi="Times New Roman" w:cs="Times New Roman"/>
          <w:sz w:val="24"/>
        </w:rPr>
        <w:t>执笔人：</w:t>
      </w:r>
      <w:proofErr w:type="gramStart"/>
      <w:r w:rsidRPr="0018675E">
        <w:rPr>
          <w:rFonts w:ascii="Times New Roman" w:eastAsia="黑体" w:hAnsi="Times New Roman" w:cs="Times New Roman"/>
          <w:sz w:val="24"/>
        </w:rPr>
        <w:t>刘伯鸿</w:t>
      </w:r>
      <w:proofErr w:type="gramEnd"/>
      <w:r w:rsidRPr="0018675E">
        <w:rPr>
          <w:rFonts w:ascii="Times New Roman" w:eastAsia="黑体" w:hAnsi="Times New Roman" w:cs="Times New Roman"/>
          <w:sz w:val="24"/>
        </w:rPr>
        <w:t xml:space="preserve">      </w:t>
      </w:r>
      <w:r w:rsidR="00DC5CE7">
        <w:rPr>
          <w:rFonts w:ascii="Times New Roman" w:eastAsia="黑体" w:hAnsi="Times New Roman" w:cs="Times New Roman"/>
          <w:sz w:val="24"/>
        </w:rPr>
        <w:t xml:space="preserve">       </w:t>
      </w:r>
      <w:r w:rsidRPr="0018675E">
        <w:rPr>
          <w:rFonts w:ascii="Times New Roman" w:eastAsia="黑体" w:hAnsi="Times New Roman" w:cs="Times New Roman"/>
          <w:sz w:val="24"/>
        </w:rPr>
        <w:t>课程负责人：</w:t>
      </w:r>
      <w:proofErr w:type="gramStart"/>
      <w:r w:rsidRPr="0018675E">
        <w:rPr>
          <w:rFonts w:ascii="Times New Roman" w:eastAsia="黑体" w:hAnsi="Times New Roman" w:cs="Times New Roman"/>
          <w:sz w:val="24"/>
        </w:rPr>
        <w:t>刘伯鸿</w:t>
      </w:r>
      <w:proofErr w:type="gramEnd"/>
      <w:r w:rsidRPr="0018675E">
        <w:rPr>
          <w:rFonts w:ascii="Times New Roman" w:eastAsia="黑体" w:hAnsi="Times New Roman" w:cs="Times New Roman"/>
          <w:sz w:val="24"/>
        </w:rPr>
        <w:t xml:space="preserve">      </w:t>
      </w:r>
      <w:r>
        <w:rPr>
          <w:rFonts w:ascii="Times New Roman" w:eastAsia="黑体" w:hAnsi="Times New Roman" w:cs="Times New Roman"/>
          <w:sz w:val="24"/>
        </w:rPr>
        <w:t xml:space="preserve"> </w:t>
      </w:r>
      <w:r w:rsidRPr="0018675E">
        <w:rPr>
          <w:rFonts w:ascii="Times New Roman" w:eastAsia="黑体" w:hAnsi="Times New Roman" w:cs="Times New Roman"/>
          <w:sz w:val="24"/>
        </w:rPr>
        <w:t xml:space="preserve"> </w:t>
      </w:r>
      <w:r w:rsidR="00DC5CE7">
        <w:rPr>
          <w:rFonts w:ascii="Times New Roman" w:eastAsia="黑体" w:hAnsi="Times New Roman" w:cs="Times New Roman"/>
          <w:sz w:val="24"/>
        </w:rPr>
        <w:t xml:space="preserve">      </w:t>
      </w:r>
      <w:r w:rsidRPr="0018675E">
        <w:rPr>
          <w:rFonts w:ascii="Times New Roman" w:eastAsia="黑体" w:hAnsi="Times New Roman" w:cs="Times New Roman"/>
          <w:sz w:val="24"/>
        </w:rPr>
        <w:t>审核人：</w:t>
      </w:r>
      <w:proofErr w:type="gramStart"/>
      <w:r w:rsidRPr="0018675E">
        <w:rPr>
          <w:rFonts w:ascii="Times New Roman" w:eastAsia="黑体" w:hAnsi="Times New Roman" w:cs="Times New Roman"/>
          <w:sz w:val="24"/>
        </w:rPr>
        <w:t>武晓春</w:t>
      </w:r>
      <w:proofErr w:type="gramEnd"/>
      <w:r w:rsidRPr="0018675E">
        <w:rPr>
          <w:rFonts w:ascii="Times New Roman" w:eastAsia="黑体" w:hAnsi="Times New Roman" w:cs="Times New Roman"/>
          <w:sz w:val="24"/>
        </w:rPr>
        <w:t xml:space="preserve">      </w:t>
      </w:r>
    </w:p>
    <w:p w14:paraId="6FD6FC5F" w14:textId="77777777" w:rsidR="00554CE0" w:rsidRPr="0018675E" w:rsidRDefault="00554CE0" w:rsidP="00D37C3F">
      <w:pPr>
        <w:spacing w:line="360" w:lineRule="auto"/>
        <w:ind w:firstLineChars="200" w:firstLine="480"/>
        <w:rPr>
          <w:rFonts w:ascii="Times New Roman" w:eastAsia="黑体" w:hAnsi="Times New Roman" w:cs="Times New Roman"/>
          <w:sz w:val="24"/>
        </w:rPr>
      </w:pPr>
      <w:r w:rsidRPr="0018675E">
        <w:rPr>
          <w:rFonts w:ascii="Times New Roman" w:eastAsia="黑体" w:hAnsi="Times New Roman" w:cs="Times New Roman"/>
          <w:sz w:val="24"/>
        </w:rPr>
        <w:t>参与修订的任课教师：</w:t>
      </w:r>
      <w:proofErr w:type="gramStart"/>
      <w:r w:rsidRPr="0018675E">
        <w:rPr>
          <w:rFonts w:ascii="Times New Roman" w:eastAsia="黑体" w:hAnsi="Times New Roman" w:cs="Times New Roman"/>
          <w:sz w:val="24"/>
        </w:rPr>
        <w:t>左静</w:t>
      </w:r>
      <w:r>
        <w:rPr>
          <w:rFonts w:ascii="Times New Roman" w:eastAsia="黑体" w:hAnsi="Times New Roman" w:cs="Times New Roman" w:hint="eastAsia"/>
          <w:sz w:val="24"/>
        </w:rPr>
        <w:t xml:space="preserve"> </w:t>
      </w:r>
      <w:r w:rsidRPr="0018675E">
        <w:rPr>
          <w:rFonts w:ascii="Times New Roman" w:eastAsia="黑体" w:hAnsi="Times New Roman" w:cs="Times New Roman"/>
          <w:sz w:val="24"/>
        </w:rPr>
        <w:t>林海香</w:t>
      </w:r>
      <w:proofErr w:type="gramEnd"/>
      <w:r>
        <w:rPr>
          <w:rFonts w:ascii="Times New Roman" w:eastAsia="黑体" w:hAnsi="Times New Roman" w:cs="Times New Roman" w:hint="eastAsia"/>
          <w:sz w:val="24"/>
        </w:rPr>
        <w:t xml:space="preserve"> </w:t>
      </w:r>
      <w:r w:rsidRPr="0018675E">
        <w:rPr>
          <w:rFonts w:ascii="Times New Roman" w:eastAsia="黑体" w:hAnsi="Times New Roman" w:cs="Times New Roman"/>
          <w:sz w:val="24"/>
        </w:rPr>
        <w:t>许丽</w:t>
      </w:r>
      <w:r>
        <w:rPr>
          <w:rFonts w:ascii="Times New Roman" w:eastAsia="黑体" w:hAnsi="Times New Roman" w:cs="Times New Roman" w:hint="eastAsia"/>
          <w:sz w:val="24"/>
        </w:rPr>
        <w:t xml:space="preserve"> </w:t>
      </w:r>
      <w:r w:rsidRPr="0018675E">
        <w:rPr>
          <w:rFonts w:ascii="Times New Roman" w:eastAsia="黑体" w:hAnsi="Times New Roman" w:cs="Times New Roman"/>
          <w:sz w:val="24"/>
        </w:rPr>
        <w:t>杨扬</w:t>
      </w:r>
      <w:r>
        <w:rPr>
          <w:rFonts w:ascii="Times New Roman" w:eastAsia="黑体" w:hAnsi="Times New Roman" w:cs="Times New Roman" w:hint="eastAsia"/>
          <w:sz w:val="24"/>
        </w:rPr>
        <w:t xml:space="preserve"> </w:t>
      </w:r>
      <w:r>
        <w:rPr>
          <w:rFonts w:ascii="Times New Roman" w:eastAsia="黑体" w:hAnsi="Times New Roman" w:cs="Times New Roman" w:hint="eastAsia"/>
          <w:sz w:val="24"/>
        </w:rPr>
        <w:t>李鹏</w:t>
      </w:r>
      <w:r>
        <w:rPr>
          <w:rFonts w:ascii="Times New Roman" w:eastAsia="黑体" w:hAnsi="Times New Roman" w:cs="Times New Roman" w:hint="eastAsia"/>
          <w:sz w:val="24"/>
        </w:rPr>
        <w:t xml:space="preserve"> </w:t>
      </w:r>
      <w:r>
        <w:rPr>
          <w:rFonts w:ascii="Times New Roman" w:eastAsia="黑体" w:hAnsi="Times New Roman" w:cs="Times New Roman" w:hint="eastAsia"/>
          <w:sz w:val="24"/>
        </w:rPr>
        <w:t>司涌波</w:t>
      </w:r>
    </w:p>
    <w:p w14:paraId="2AEC74C0" w14:textId="259CAB45" w:rsidR="00D84878" w:rsidRPr="0018675E" w:rsidRDefault="00554CE0" w:rsidP="00D37C3F">
      <w:pPr>
        <w:spacing w:line="360" w:lineRule="auto"/>
        <w:ind w:firstLineChars="2300" w:firstLine="5520"/>
        <w:jc w:val="right"/>
        <w:rPr>
          <w:rFonts w:ascii="Times New Roman" w:eastAsia="黑体" w:hAnsi="Times New Roman" w:cs="Times New Roman"/>
          <w:sz w:val="24"/>
        </w:rPr>
      </w:pPr>
      <w:r w:rsidRPr="0018675E">
        <w:rPr>
          <w:rFonts w:ascii="Times New Roman" w:eastAsia="黑体" w:hAnsi="Times New Roman" w:cs="Times New Roman"/>
          <w:sz w:val="24"/>
        </w:rPr>
        <w:t>修订时间：</w:t>
      </w:r>
      <w:r w:rsidRPr="0018675E">
        <w:rPr>
          <w:rFonts w:ascii="Times New Roman" w:eastAsia="黑体" w:hAnsi="Times New Roman" w:cs="Times New Roman"/>
          <w:sz w:val="24"/>
        </w:rPr>
        <w:t>2021</w:t>
      </w:r>
      <w:r w:rsidRPr="0018675E">
        <w:rPr>
          <w:rFonts w:ascii="Times New Roman" w:eastAsia="黑体" w:hAnsi="Times New Roman" w:cs="Times New Roman"/>
          <w:sz w:val="24"/>
        </w:rPr>
        <w:t>年</w:t>
      </w:r>
      <w:r w:rsidRPr="0018675E">
        <w:rPr>
          <w:rFonts w:ascii="Times New Roman" w:eastAsia="黑体" w:hAnsi="Times New Roman" w:cs="Times New Roman"/>
          <w:sz w:val="24"/>
        </w:rPr>
        <w:t>3</w:t>
      </w:r>
      <w:r w:rsidRPr="0018675E">
        <w:rPr>
          <w:rFonts w:ascii="Times New Roman" w:eastAsia="黑体" w:hAnsi="Times New Roman" w:cs="Times New Roman"/>
          <w:sz w:val="24"/>
        </w:rPr>
        <w:t>月</w:t>
      </w:r>
    </w:p>
    <w:p w14:paraId="75A3667E" w14:textId="189FF1ED" w:rsidR="00D84878" w:rsidRPr="0018675E" w:rsidRDefault="00D84878" w:rsidP="008D03F2">
      <w:pPr>
        <w:ind w:firstLineChars="2300" w:firstLine="5520"/>
        <w:rPr>
          <w:rFonts w:ascii="Times New Roman" w:eastAsia="黑体" w:hAnsi="Times New Roman" w:cs="Times New Roman"/>
          <w:sz w:val="24"/>
        </w:rPr>
      </w:pPr>
    </w:p>
    <w:p w14:paraId="4B10D834" w14:textId="60432B30" w:rsidR="00D84878" w:rsidRPr="0018675E" w:rsidRDefault="00D84878" w:rsidP="008D03F2">
      <w:pPr>
        <w:ind w:firstLineChars="2300" w:firstLine="5520"/>
        <w:rPr>
          <w:rFonts w:ascii="Times New Roman" w:eastAsia="黑体" w:hAnsi="Times New Roman" w:cs="Times New Roman"/>
          <w:sz w:val="24"/>
        </w:rPr>
      </w:pPr>
    </w:p>
    <w:p w14:paraId="0BDCCAA6" w14:textId="3056FF99" w:rsidR="00D84878" w:rsidRPr="0018675E" w:rsidRDefault="00D84878" w:rsidP="008D03F2">
      <w:pPr>
        <w:ind w:firstLineChars="2300" w:firstLine="5520"/>
        <w:rPr>
          <w:rFonts w:ascii="Times New Roman" w:eastAsia="黑体" w:hAnsi="Times New Roman" w:cs="Times New Roman"/>
          <w:sz w:val="24"/>
        </w:rPr>
      </w:pPr>
    </w:p>
    <w:p w14:paraId="14985A64" w14:textId="33D05E95" w:rsidR="00D84878" w:rsidRPr="0018675E" w:rsidRDefault="00D84878" w:rsidP="008D03F2">
      <w:pPr>
        <w:ind w:firstLineChars="2300" w:firstLine="5520"/>
        <w:rPr>
          <w:rFonts w:ascii="Times New Roman" w:eastAsia="黑体" w:hAnsi="Times New Roman" w:cs="Times New Roman"/>
          <w:sz w:val="24"/>
        </w:rPr>
      </w:pPr>
    </w:p>
    <w:p w14:paraId="5BC95311" w14:textId="5584A451" w:rsidR="00D84878" w:rsidRPr="0018675E" w:rsidRDefault="00D84878" w:rsidP="008D03F2">
      <w:pPr>
        <w:ind w:firstLineChars="2300" w:firstLine="5520"/>
        <w:rPr>
          <w:rFonts w:ascii="Times New Roman" w:eastAsia="黑体" w:hAnsi="Times New Roman" w:cs="Times New Roman"/>
          <w:sz w:val="24"/>
        </w:rPr>
      </w:pPr>
    </w:p>
    <w:p w14:paraId="5CA09BE7" w14:textId="1889DD03" w:rsidR="00D84878" w:rsidRPr="0018675E" w:rsidRDefault="00D84878" w:rsidP="008D03F2">
      <w:pPr>
        <w:ind w:firstLineChars="2300" w:firstLine="5520"/>
        <w:rPr>
          <w:rFonts w:ascii="Times New Roman" w:eastAsia="黑体" w:hAnsi="Times New Roman" w:cs="Times New Roman"/>
          <w:sz w:val="24"/>
        </w:rPr>
      </w:pPr>
    </w:p>
    <w:p w14:paraId="09C05945" w14:textId="533CE67D" w:rsidR="00133C37" w:rsidRPr="0018675E" w:rsidRDefault="00E4477A" w:rsidP="00675A36">
      <w:pPr>
        <w:jc w:val="center"/>
        <w:rPr>
          <w:rFonts w:ascii="Times New Roman" w:eastAsia="黑体" w:hAnsi="Times New Roman" w:cs="Times New Roman"/>
          <w:b/>
          <w:sz w:val="32"/>
          <w:szCs w:val="36"/>
        </w:rPr>
      </w:pPr>
      <w:r w:rsidRPr="0018675E">
        <w:rPr>
          <w:rFonts w:ascii="Times New Roman" w:eastAsia="黑体" w:hAnsi="Times New Roman" w:cs="Times New Roman"/>
          <w:b/>
          <w:sz w:val="32"/>
          <w:szCs w:val="36"/>
        </w:rPr>
        <w:lastRenderedPageBreak/>
        <w:t>附件</w:t>
      </w:r>
      <w:r w:rsidRPr="0018675E">
        <w:rPr>
          <w:rFonts w:ascii="Times New Roman" w:eastAsia="黑体" w:hAnsi="Times New Roman" w:cs="Times New Roman"/>
          <w:b/>
          <w:sz w:val="32"/>
          <w:szCs w:val="36"/>
        </w:rPr>
        <w:t>2</w:t>
      </w:r>
      <w:r w:rsidRPr="0018675E">
        <w:rPr>
          <w:rFonts w:ascii="Times New Roman" w:eastAsia="黑体" w:hAnsi="Times New Roman" w:cs="Times New Roman"/>
          <w:b/>
          <w:sz w:val="32"/>
          <w:szCs w:val="36"/>
        </w:rPr>
        <w:t>：《城市轨道交通综合监控及系统集成》课程目标</w:t>
      </w:r>
    </w:p>
    <w:p w14:paraId="0192CC2F" w14:textId="5E1FEC7D" w:rsidR="008C2ECF" w:rsidRPr="0018675E" w:rsidRDefault="00E4477A" w:rsidP="00675A36">
      <w:pPr>
        <w:jc w:val="center"/>
        <w:rPr>
          <w:rFonts w:ascii="Times New Roman" w:eastAsia="黑体" w:hAnsi="Times New Roman" w:cs="Times New Roman"/>
          <w:b/>
          <w:sz w:val="32"/>
          <w:szCs w:val="36"/>
        </w:rPr>
      </w:pPr>
      <w:r w:rsidRPr="0018675E">
        <w:rPr>
          <w:rFonts w:ascii="Times New Roman" w:eastAsia="黑体" w:hAnsi="Times New Roman" w:cs="Times New Roman"/>
          <w:b/>
          <w:sz w:val="32"/>
          <w:szCs w:val="36"/>
        </w:rPr>
        <w:t>达成评价与分析方法</w:t>
      </w:r>
    </w:p>
    <w:p w14:paraId="2725CE12" w14:textId="77777777" w:rsidR="00457323" w:rsidRPr="00457323" w:rsidRDefault="00457323" w:rsidP="00457323">
      <w:pPr>
        <w:spacing w:beforeLines="50" w:before="156"/>
        <w:ind w:firstLineChars="100" w:firstLine="241"/>
        <w:rPr>
          <w:rFonts w:ascii="Times New Roman" w:eastAsia="宋体" w:hAnsi="Times New Roman" w:cs="Times New Roman"/>
          <w:b/>
          <w:sz w:val="24"/>
          <w:szCs w:val="24"/>
        </w:rPr>
      </w:pPr>
      <w:r w:rsidRPr="00457323">
        <w:rPr>
          <w:rFonts w:ascii="Times New Roman" w:eastAsia="宋体" w:hAnsi="Times New Roman" w:cs="Times New Roman"/>
          <w:b/>
          <w:sz w:val="24"/>
          <w:szCs w:val="24"/>
        </w:rPr>
        <w:t>课程代码：</w:t>
      </w:r>
      <w:r w:rsidRPr="00457323">
        <w:rPr>
          <w:rFonts w:ascii="Times New Roman" w:eastAsia="宋体" w:hAnsi="Times New Roman" w:cs="Times New Roman"/>
          <w:bCs/>
          <w:sz w:val="24"/>
          <w:szCs w:val="24"/>
        </w:rPr>
        <w:t>31010732</w:t>
      </w:r>
      <w:r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sz w:val="24"/>
          <w:szCs w:val="24"/>
        </w:rPr>
        <w:t>课程名称：</w:t>
      </w:r>
      <w:r w:rsidRPr="00457323">
        <w:rPr>
          <w:rFonts w:ascii="Times New Roman" w:eastAsia="宋体" w:hAnsi="Times New Roman" w:cs="Times New Roman"/>
          <w:bCs/>
          <w:sz w:val="24"/>
          <w:szCs w:val="24"/>
        </w:rPr>
        <w:t>城市轨道交通综合监控及系统集成</w:t>
      </w:r>
    </w:p>
    <w:p w14:paraId="705F5B42" w14:textId="77777777" w:rsidR="00457323" w:rsidRPr="00457323" w:rsidRDefault="00457323" w:rsidP="00457323">
      <w:pPr>
        <w:ind w:firstLineChars="100" w:firstLine="241"/>
        <w:rPr>
          <w:rFonts w:ascii="Times New Roman" w:eastAsia="宋体" w:hAnsi="Times New Roman" w:cs="Times New Roman"/>
          <w:b/>
          <w:sz w:val="24"/>
          <w:szCs w:val="24"/>
        </w:rPr>
      </w:pPr>
      <w:r w:rsidRPr="00457323">
        <w:rPr>
          <w:rFonts w:ascii="Times New Roman" w:eastAsia="宋体" w:hAnsi="Times New Roman" w:cs="Times New Roman"/>
          <w:b/>
          <w:sz w:val="24"/>
          <w:szCs w:val="24"/>
        </w:rPr>
        <w:t>总学时（周数）：</w:t>
      </w:r>
      <w:r w:rsidRPr="00457323">
        <w:rPr>
          <w:rFonts w:ascii="Times New Roman" w:eastAsia="宋体" w:hAnsi="Times New Roman" w:cs="Times New Roman"/>
          <w:bCs/>
          <w:sz w:val="24"/>
          <w:szCs w:val="24"/>
        </w:rPr>
        <w:t>32</w:t>
      </w:r>
      <w:r w:rsidRPr="00457323">
        <w:rPr>
          <w:rFonts w:ascii="Times New Roman" w:eastAsia="宋体" w:hAnsi="Times New Roman" w:cs="Times New Roman" w:hint="eastAsia"/>
          <w:bCs/>
          <w:sz w:val="24"/>
          <w:szCs w:val="24"/>
        </w:rPr>
        <w:t>学时</w:t>
      </w:r>
      <w:r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w w:val="150"/>
          <w:sz w:val="24"/>
          <w:szCs w:val="24"/>
        </w:rPr>
        <w:t xml:space="preserve"> </w:t>
      </w:r>
      <w:r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sz w:val="24"/>
          <w:szCs w:val="24"/>
        </w:rPr>
        <w:t>学</w:t>
      </w:r>
      <w:r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sz w:val="24"/>
          <w:szCs w:val="24"/>
        </w:rPr>
        <w:t>分：</w:t>
      </w:r>
      <w:r w:rsidRPr="00457323">
        <w:rPr>
          <w:rFonts w:ascii="Times New Roman" w:eastAsia="宋体" w:hAnsi="Times New Roman" w:cs="Times New Roman"/>
          <w:bCs/>
          <w:sz w:val="24"/>
          <w:szCs w:val="24"/>
        </w:rPr>
        <w:t>2.0</w:t>
      </w:r>
      <w:r>
        <w:rPr>
          <w:rFonts w:ascii="Times New Roman" w:eastAsia="宋体" w:hAnsi="Times New Roman" w:cs="Times New Roman" w:hint="eastAsia"/>
          <w:bCs/>
          <w:sz w:val="24"/>
          <w:szCs w:val="24"/>
        </w:rPr>
        <w:t>学分</w:t>
      </w:r>
    </w:p>
    <w:p w14:paraId="153CE133" w14:textId="77777777" w:rsidR="00457323" w:rsidRPr="00457323" w:rsidRDefault="00457323" w:rsidP="00457323">
      <w:pPr>
        <w:ind w:firstLineChars="100" w:firstLine="241"/>
        <w:jc w:val="left"/>
        <w:rPr>
          <w:rFonts w:ascii="Times New Roman" w:eastAsia="宋体" w:hAnsi="Times New Roman" w:cs="Times New Roman"/>
          <w:bCs/>
          <w:sz w:val="24"/>
          <w:szCs w:val="24"/>
        </w:rPr>
      </w:pPr>
      <w:r w:rsidRPr="00457323">
        <w:rPr>
          <w:rFonts w:ascii="Times New Roman" w:eastAsia="宋体" w:hAnsi="Times New Roman" w:cs="Times New Roman"/>
          <w:b/>
          <w:sz w:val="24"/>
          <w:szCs w:val="24"/>
        </w:rPr>
        <w:t>开课学院：</w:t>
      </w:r>
      <w:r w:rsidRPr="00457323">
        <w:rPr>
          <w:rFonts w:ascii="Times New Roman" w:eastAsia="宋体" w:hAnsi="Times New Roman" w:cs="Times New Roman"/>
          <w:bCs/>
          <w:sz w:val="24"/>
          <w:szCs w:val="24"/>
        </w:rPr>
        <w:t>自动化与电气工程学院</w:t>
      </w:r>
      <w:r w:rsidRPr="00457323">
        <w:rPr>
          <w:rFonts w:ascii="Times New Roman" w:eastAsia="宋体" w:hAnsi="Times New Roman" w:cs="Times New Roman"/>
          <w:b/>
          <w:sz w:val="24"/>
          <w:szCs w:val="24"/>
        </w:rPr>
        <w:t xml:space="preserve">  </w:t>
      </w:r>
      <w:r w:rsidRPr="00457323">
        <w:rPr>
          <w:rFonts w:ascii="Times New Roman" w:eastAsia="宋体" w:hAnsi="Times New Roman" w:cs="Times New Roman"/>
          <w:b/>
          <w:sz w:val="24"/>
          <w:szCs w:val="24"/>
        </w:rPr>
        <w:t>适用专业：</w:t>
      </w:r>
      <w:r w:rsidRPr="00457323">
        <w:rPr>
          <w:rFonts w:ascii="Times New Roman" w:eastAsia="宋体" w:hAnsi="Times New Roman" w:cs="Times New Roman"/>
          <w:bCs/>
          <w:sz w:val="24"/>
          <w:szCs w:val="24"/>
        </w:rPr>
        <w:t>轨道交通信号与控制</w:t>
      </w:r>
    </w:p>
    <w:p w14:paraId="3EEDD9F2" w14:textId="77777777" w:rsidR="00624D84" w:rsidRPr="00457323" w:rsidRDefault="00624D84">
      <w:pPr>
        <w:ind w:firstLineChars="235" w:firstLine="566"/>
        <w:jc w:val="left"/>
        <w:rPr>
          <w:rFonts w:ascii="Times New Roman" w:eastAsia="宋体" w:hAnsi="Times New Roman" w:cs="Times New Roman"/>
          <w:b/>
          <w:sz w:val="24"/>
          <w:szCs w:val="24"/>
        </w:rPr>
      </w:pPr>
    </w:p>
    <w:p w14:paraId="35169C0B" w14:textId="77777777" w:rsidR="00C011D3" w:rsidRPr="0018675E" w:rsidRDefault="00C011D3" w:rsidP="00AC5B16">
      <w:pPr>
        <w:ind w:firstLineChars="200" w:firstLine="420"/>
        <w:rPr>
          <w:rFonts w:ascii="Times New Roman" w:eastAsia="宋体" w:hAnsi="Times New Roman" w:cs="Times New Roman"/>
        </w:rPr>
      </w:pPr>
      <w:r w:rsidRPr="0018675E">
        <w:rPr>
          <w:rFonts w:ascii="Times New Roman" w:eastAsia="宋体" w:hAnsi="Times New Roman" w:cs="Times New Roman"/>
        </w:rPr>
        <w:t>课程目标达成度评价包括课程分目标达成度评价和课程总目标达成度评价，具体计算方法如下：</w:t>
      </w:r>
    </w:p>
    <w:p w14:paraId="3F6D302E" w14:textId="77777777" w:rsidR="00C011D3" w:rsidRPr="0018675E" w:rsidRDefault="00C011D3" w:rsidP="00AC5B16">
      <w:pPr>
        <w:ind w:firstLineChars="200" w:firstLine="420"/>
        <w:rPr>
          <w:rFonts w:ascii="Times New Roman" w:eastAsia="宋体" w:hAnsi="Times New Roman" w:cs="Times New Roman"/>
        </w:rPr>
      </w:pPr>
      <w:r w:rsidRPr="0018675E">
        <w:rPr>
          <w:rFonts w:ascii="Times New Roman" w:eastAsia="宋体" w:hAnsi="Times New Roman" w:cs="Times New Roman"/>
          <w:position w:val="-26"/>
        </w:rPr>
        <w:object w:dxaOrig="6912" w:dyaOrig="588" w14:anchorId="6A1F1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05pt;height:29.5pt" o:ole="">
            <v:imagedata r:id="rId9" o:title=""/>
          </v:shape>
          <o:OLEObject Type="Embed" ProgID="Equation.DSMT4" ShapeID="_x0000_i1025" DrawAspect="Content" ObjectID="_1704010575" r:id="rId10"/>
        </w:object>
      </w:r>
    </w:p>
    <w:p w14:paraId="5ADE3AE9" w14:textId="77777777" w:rsidR="00C011D3" w:rsidRPr="0018675E" w:rsidRDefault="00C011D3" w:rsidP="00AC5B16">
      <w:pPr>
        <w:ind w:firstLineChars="200" w:firstLine="420"/>
        <w:rPr>
          <w:rFonts w:ascii="Times New Roman" w:eastAsia="宋体" w:hAnsi="Times New Roman" w:cs="Times New Roman"/>
        </w:rPr>
      </w:pPr>
      <w:r w:rsidRPr="0018675E">
        <w:rPr>
          <w:rFonts w:ascii="Times New Roman" w:eastAsia="宋体" w:hAnsi="Times New Roman" w:cs="Times New Roman"/>
          <w:position w:val="-28"/>
        </w:rPr>
        <w:object w:dxaOrig="4908" w:dyaOrig="588" w14:anchorId="44DB71E2">
          <v:shape id="_x0000_i1026" type="#_x0000_t75" style="width:245.85pt;height:29.5pt" o:ole="">
            <v:imagedata r:id="rId11" o:title=""/>
          </v:shape>
          <o:OLEObject Type="Embed" ProgID="Equation.DSMT4" ShapeID="_x0000_i1026" DrawAspect="Content" ObjectID="_1704010576" r:id="rId12"/>
        </w:object>
      </w:r>
    </w:p>
    <w:p w14:paraId="1A86F38F" w14:textId="77777777" w:rsidR="00C011D3" w:rsidRPr="0018675E" w:rsidRDefault="00C011D3" w:rsidP="00AC5B16">
      <w:pPr>
        <w:ind w:firstLineChars="200" w:firstLine="420"/>
        <w:rPr>
          <w:rFonts w:ascii="Times New Roman" w:eastAsia="宋体" w:hAnsi="Times New Roman" w:cs="Times New Roman"/>
        </w:rPr>
      </w:pPr>
      <w:r w:rsidRPr="0018675E">
        <w:rPr>
          <w:rFonts w:ascii="Times New Roman" w:eastAsia="宋体" w:hAnsi="Times New Roman" w:cs="Times New Roman"/>
        </w:rPr>
        <w:t>课程目标评价内容及符号意义说明如下：</w:t>
      </w:r>
    </w:p>
    <w:p w14:paraId="463A728A" w14:textId="5C3F014A" w:rsidR="00C011D3" w:rsidRPr="0018675E" w:rsidRDefault="00C011D3" w:rsidP="00C011D3">
      <w:pPr>
        <w:ind w:firstLineChars="200" w:firstLine="420"/>
        <w:rPr>
          <w:rFonts w:ascii="Times New Roman" w:hAnsi="Times New Roman" w:cs="Times New Roman"/>
          <w:color w:val="000000" w:themeColor="text1"/>
        </w:rPr>
      </w:pPr>
      <w:r w:rsidRPr="0018675E">
        <w:rPr>
          <w:rFonts w:ascii="Times New Roman" w:eastAsia="宋体" w:hAnsi="Times New Roman" w:cs="Times New Roman"/>
        </w:rPr>
        <w:t>1</w:t>
      </w:r>
      <w:r w:rsidR="00624D84" w:rsidRPr="0018675E">
        <w:rPr>
          <w:rFonts w:ascii="Times New Roman" w:eastAsia="宋体" w:hAnsi="Times New Roman" w:cs="Times New Roman"/>
        </w:rPr>
        <w:t>.</w:t>
      </w:r>
      <w:r w:rsidR="00133C37" w:rsidRPr="0018675E">
        <w:rPr>
          <w:rFonts w:ascii="Times New Roman" w:eastAsia="宋体" w:hAnsi="Times New Roman" w:cs="Times New Roman"/>
        </w:rPr>
        <w:t xml:space="preserve"> </w:t>
      </w:r>
      <w:r w:rsidRPr="0018675E">
        <w:rPr>
          <w:rFonts w:ascii="Times New Roman" w:eastAsia="宋体" w:hAnsi="Times New Roman" w:cs="Times New Roman"/>
        </w:rPr>
        <w:t>字母</w:t>
      </w:r>
      <w:r w:rsidRPr="0018675E">
        <w:rPr>
          <w:rFonts w:ascii="Times New Roman" w:hAnsi="Times New Roman" w:cs="Times New Roman"/>
          <w:i/>
          <w:iCs/>
        </w:rPr>
        <w:t>M</w:t>
      </w:r>
      <w:r w:rsidRPr="0018675E">
        <w:rPr>
          <w:rFonts w:ascii="Times New Roman" w:eastAsia="宋体" w:hAnsi="Times New Roman" w:cs="Times New Roman"/>
        </w:rPr>
        <w:t>和</w:t>
      </w:r>
      <w:r w:rsidRPr="0018675E">
        <w:rPr>
          <w:rFonts w:ascii="Times New Roman" w:hAnsi="Times New Roman" w:cs="Times New Roman"/>
          <w:i/>
          <w:iCs/>
        </w:rPr>
        <w:t>N</w:t>
      </w:r>
      <w:r w:rsidRPr="0018675E">
        <w:rPr>
          <w:rFonts w:ascii="Times New Roman" w:eastAsia="宋体" w:hAnsi="Times New Roman" w:cs="Times New Roman"/>
        </w:rPr>
        <w:t>分别表示</w:t>
      </w:r>
      <w:r w:rsidR="00D37C3F" w:rsidRPr="00D37C3F">
        <w:rPr>
          <w:rFonts w:ascii="Times New Roman" w:eastAsia="宋体" w:hAnsi="Times New Roman" w:cs="Times New Roman" w:hint="eastAsia"/>
        </w:rPr>
        <w:t>过程形成性考核（过程考核）</w:t>
      </w:r>
      <w:r w:rsidRPr="0018675E">
        <w:rPr>
          <w:rFonts w:ascii="Times New Roman" w:eastAsia="宋体" w:hAnsi="Times New Roman" w:cs="Times New Roman"/>
        </w:rPr>
        <w:t>成绩和</w:t>
      </w:r>
      <w:proofErr w:type="gramStart"/>
      <w:r w:rsidR="004C371A" w:rsidRPr="004C371A">
        <w:rPr>
          <w:rFonts w:ascii="Times New Roman" w:eastAsia="宋体" w:hAnsi="Times New Roman" w:cs="Times New Roman" w:hint="eastAsia"/>
        </w:rPr>
        <w:t>结课集中</w:t>
      </w:r>
      <w:proofErr w:type="gramEnd"/>
      <w:r w:rsidR="004C371A" w:rsidRPr="004C371A">
        <w:rPr>
          <w:rFonts w:ascii="Times New Roman" w:eastAsia="宋体" w:hAnsi="Times New Roman" w:cs="Times New Roman" w:hint="eastAsia"/>
        </w:rPr>
        <w:t>考试（</w:t>
      </w:r>
      <w:proofErr w:type="gramStart"/>
      <w:r w:rsidR="004C371A" w:rsidRPr="004C371A">
        <w:rPr>
          <w:rFonts w:ascii="Times New Roman" w:eastAsia="宋体" w:hAnsi="Times New Roman" w:cs="Times New Roman" w:hint="eastAsia"/>
        </w:rPr>
        <w:t>结课考试</w:t>
      </w:r>
      <w:proofErr w:type="gramEnd"/>
      <w:r w:rsidR="004C371A" w:rsidRPr="004C371A">
        <w:rPr>
          <w:rFonts w:ascii="Times New Roman" w:eastAsia="宋体" w:hAnsi="Times New Roman" w:cs="Times New Roman" w:hint="eastAsia"/>
        </w:rPr>
        <w:t>）</w:t>
      </w:r>
      <w:r w:rsidRPr="0018675E">
        <w:rPr>
          <w:rFonts w:ascii="Times New Roman" w:eastAsia="宋体" w:hAnsi="Times New Roman" w:cs="Times New Roman"/>
        </w:rPr>
        <w:t>考核成</w:t>
      </w:r>
      <w:r w:rsidRPr="0018675E">
        <w:rPr>
          <w:rFonts w:ascii="Times New Roman" w:eastAsia="宋体" w:hAnsi="Times New Roman" w:cs="Times New Roman"/>
          <w:color w:val="000000" w:themeColor="text1"/>
        </w:rPr>
        <w:t>绩</w:t>
      </w:r>
      <w:r w:rsidR="00170C1A" w:rsidRPr="0018675E">
        <w:rPr>
          <w:rFonts w:ascii="Times New Roman" w:eastAsia="宋体" w:hAnsi="Times New Roman" w:cs="Times New Roman"/>
        </w:rPr>
        <w:t>的目标分值，</w:t>
      </w:r>
      <w:r w:rsidRPr="0018675E">
        <w:rPr>
          <w:rFonts w:ascii="Times New Roman" w:eastAsia="宋体" w:hAnsi="Times New Roman" w:cs="Times New Roman"/>
          <w:color w:val="000000" w:themeColor="text1"/>
        </w:rPr>
        <w:t>其中，</w:t>
      </w:r>
      <w:r w:rsidRPr="0018675E">
        <w:rPr>
          <w:rFonts w:ascii="Times New Roman" w:hAnsi="Times New Roman" w:cs="Times New Roman"/>
          <w:i/>
          <w:iCs/>
          <w:color w:val="000000" w:themeColor="text1"/>
        </w:rPr>
        <w:t>M</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M</w:t>
      </w:r>
      <w:r w:rsidRPr="0018675E">
        <w:rPr>
          <w:rFonts w:ascii="Times New Roman" w:hAnsi="Times New Roman" w:cs="Times New Roman"/>
          <w:color w:val="000000" w:themeColor="text1"/>
          <w:vertAlign w:val="subscript"/>
        </w:rPr>
        <w:t>1</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M</w:t>
      </w:r>
      <w:r w:rsidRPr="0018675E">
        <w:rPr>
          <w:rFonts w:ascii="Times New Roman" w:hAnsi="Times New Roman" w:cs="Times New Roman"/>
          <w:color w:val="000000" w:themeColor="text1"/>
          <w:vertAlign w:val="subscript"/>
        </w:rPr>
        <w:t>2</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N</w:t>
      </w:r>
      <w:r w:rsidRPr="0018675E">
        <w:rPr>
          <w:rFonts w:ascii="Times New Roman" w:hAnsi="Times New Roman" w:cs="Times New Roman"/>
          <w:color w:val="000000" w:themeColor="text1"/>
        </w:rPr>
        <w:t xml:space="preserve">= </w:t>
      </w:r>
      <w:r w:rsidRPr="0018675E">
        <w:rPr>
          <w:rFonts w:ascii="Times New Roman" w:hAnsi="Times New Roman" w:cs="Times New Roman"/>
          <w:i/>
          <w:iCs/>
          <w:color w:val="000000" w:themeColor="text1"/>
        </w:rPr>
        <w:t>N</w:t>
      </w:r>
      <w:r w:rsidRPr="0018675E">
        <w:rPr>
          <w:rFonts w:ascii="Times New Roman" w:hAnsi="Times New Roman" w:cs="Times New Roman"/>
          <w:color w:val="000000" w:themeColor="text1"/>
          <w:vertAlign w:val="subscript"/>
        </w:rPr>
        <w:t>1</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N</w:t>
      </w:r>
      <w:r w:rsidRPr="0018675E">
        <w:rPr>
          <w:rFonts w:ascii="Times New Roman" w:hAnsi="Times New Roman" w:cs="Times New Roman"/>
          <w:color w:val="000000" w:themeColor="text1"/>
          <w:vertAlign w:val="subscript"/>
        </w:rPr>
        <w:t>2</w:t>
      </w:r>
      <w:r w:rsidRPr="0018675E">
        <w:rPr>
          <w:rFonts w:ascii="Times New Roman" w:eastAsia="宋体" w:hAnsi="Times New Roman" w:cs="Times New Roman"/>
          <w:color w:val="000000" w:themeColor="text1"/>
        </w:rPr>
        <w:t>；</w:t>
      </w:r>
      <w:r w:rsidRPr="0018675E">
        <w:rPr>
          <w:rFonts w:ascii="Times New Roman" w:hAnsi="Times New Roman" w:cs="Times New Roman"/>
          <w:i/>
          <w:iCs/>
          <w:color w:val="000000" w:themeColor="text1"/>
        </w:rPr>
        <w:t>M</w:t>
      </w:r>
      <w:r w:rsidRPr="0018675E">
        <w:rPr>
          <w:rFonts w:ascii="Times New Roman" w:hAnsi="Times New Roman" w:cs="Times New Roman"/>
          <w:iCs/>
          <w:color w:val="000000" w:themeColor="text1"/>
          <w:vertAlign w:val="subscript"/>
        </w:rPr>
        <w:t>1</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M</w:t>
      </w:r>
      <w:r w:rsidRPr="0018675E">
        <w:rPr>
          <w:rFonts w:ascii="Times New Roman" w:hAnsi="Times New Roman" w:cs="Times New Roman"/>
          <w:color w:val="000000" w:themeColor="text1"/>
          <w:vertAlign w:val="subscript"/>
        </w:rPr>
        <w:t>2</w:t>
      </w:r>
      <w:r w:rsidRPr="0018675E">
        <w:rPr>
          <w:rFonts w:ascii="Times New Roman" w:eastAsia="宋体" w:hAnsi="Times New Roman" w:cs="Times New Roman"/>
        </w:rPr>
        <w:t>分别为</w:t>
      </w:r>
      <w:r w:rsidR="00D37C3F" w:rsidRPr="00D37C3F">
        <w:rPr>
          <w:rFonts w:ascii="Times New Roman" w:eastAsia="宋体" w:hAnsi="Times New Roman" w:cs="Times New Roman" w:hint="eastAsia"/>
        </w:rPr>
        <w:t>过程形成性考核（过程考核）</w:t>
      </w:r>
      <w:r w:rsidRPr="0018675E">
        <w:rPr>
          <w:rFonts w:ascii="Times New Roman" w:eastAsia="宋体" w:hAnsi="Times New Roman" w:cs="Times New Roman"/>
        </w:rPr>
        <w:t>成绩中所对应的课程目标</w:t>
      </w:r>
      <w:r w:rsidRPr="0018675E">
        <w:rPr>
          <w:rFonts w:ascii="Times New Roman" w:eastAsia="宋体" w:hAnsi="Times New Roman" w:cs="Times New Roman"/>
        </w:rPr>
        <w:t>1</w:t>
      </w:r>
      <w:r w:rsidRPr="0018675E">
        <w:rPr>
          <w:rFonts w:ascii="Times New Roman" w:eastAsia="宋体" w:hAnsi="Times New Roman" w:cs="Times New Roman"/>
        </w:rPr>
        <w:t>和课程目标</w:t>
      </w:r>
      <w:r w:rsidRPr="0018675E">
        <w:rPr>
          <w:rFonts w:ascii="Times New Roman" w:eastAsia="宋体" w:hAnsi="Times New Roman" w:cs="Times New Roman"/>
        </w:rPr>
        <w:t>2</w:t>
      </w:r>
      <w:r w:rsidRPr="0018675E">
        <w:rPr>
          <w:rFonts w:ascii="Times New Roman" w:eastAsia="宋体" w:hAnsi="Times New Roman" w:cs="Times New Roman"/>
        </w:rPr>
        <w:t>的目标分值，即：</w:t>
      </w:r>
      <w:r w:rsidRPr="0018675E">
        <w:rPr>
          <w:rFonts w:ascii="Times New Roman" w:hAnsi="Times New Roman" w:cs="Times New Roman"/>
          <w:i/>
          <w:iCs/>
          <w:color w:val="000000" w:themeColor="text1"/>
        </w:rPr>
        <w:t>M</w:t>
      </w:r>
      <w:r w:rsidRPr="0018675E">
        <w:rPr>
          <w:rFonts w:ascii="Times New Roman" w:hAnsi="Times New Roman" w:cs="Times New Roman"/>
          <w:iCs/>
          <w:color w:val="000000" w:themeColor="text1"/>
          <w:vertAlign w:val="subscript"/>
        </w:rPr>
        <w:t>1</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M</w:t>
      </w:r>
      <w:r w:rsidRPr="0018675E">
        <w:rPr>
          <w:rFonts w:ascii="Times New Roman" w:hAnsi="Times New Roman" w:cs="Times New Roman"/>
          <w:color w:val="000000" w:themeColor="text1"/>
          <w:vertAlign w:val="subscript"/>
        </w:rPr>
        <w:t>2</w:t>
      </w:r>
      <w:r w:rsidRPr="0018675E">
        <w:rPr>
          <w:rFonts w:ascii="Times New Roman" w:hAnsi="Times New Roman" w:cs="Times New Roman"/>
          <w:color w:val="000000" w:themeColor="text1"/>
        </w:rPr>
        <w:t>=50</w:t>
      </w:r>
      <w:r w:rsidRPr="0018675E">
        <w:rPr>
          <w:rFonts w:ascii="Times New Roman" w:eastAsia="宋体" w:hAnsi="Times New Roman" w:cs="Times New Roman"/>
        </w:rPr>
        <w:t>；</w:t>
      </w:r>
      <w:r w:rsidR="004F2566" w:rsidRPr="0018675E">
        <w:rPr>
          <w:rFonts w:ascii="Times New Roman" w:hAnsi="Times New Roman" w:cs="Times New Roman"/>
          <w:i/>
          <w:iCs/>
          <w:color w:val="000000" w:themeColor="text1"/>
        </w:rPr>
        <w:t>N</w:t>
      </w:r>
      <w:r w:rsidR="004F2566" w:rsidRPr="0018675E">
        <w:rPr>
          <w:rFonts w:ascii="Times New Roman" w:hAnsi="Times New Roman" w:cs="Times New Roman"/>
          <w:iCs/>
          <w:vertAlign w:val="subscript"/>
        </w:rPr>
        <w:t>1</w:t>
      </w:r>
      <w:r w:rsidR="004F2566" w:rsidRPr="0018675E">
        <w:rPr>
          <w:rFonts w:ascii="Times New Roman" w:hAnsi="Times New Roman" w:cs="Times New Roman"/>
        </w:rPr>
        <w:t>、</w:t>
      </w:r>
      <w:r w:rsidR="004F2566" w:rsidRPr="0018675E">
        <w:rPr>
          <w:rFonts w:ascii="Times New Roman" w:hAnsi="Times New Roman" w:cs="Times New Roman"/>
          <w:i/>
          <w:iCs/>
          <w:color w:val="000000" w:themeColor="text1"/>
        </w:rPr>
        <w:t>N</w:t>
      </w:r>
      <w:r w:rsidR="004F2566" w:rsidRPr="0018675E">
        <w:rPr>
          <w:rFonts w:ascii="Times New Roman" w:hAnsi="Times New Roman" w:cs="Times New Roman"/>
          <w:vertAlign w:val="subscript"/>
        </w:rPr>
        <w:t>2</w:t>
      </w:r>
      <w:r w:rsidRPr="0018675E">
        <w:rPr>
          <w:rFonts w:ascii="Times New Roman" w:eastAsia="宋体" w:hAnsi="Times New Roman" w:cs="Times New Roman"/>
        </w:rPr>
        <w:t>分别为</w:t>
      </w:r>
      <w:r w:rsidR="004C371A" w:rsidRPr="004C371A">
        <w:rPr>
          <w:rFonts w:ascii="Times New Roman" w:eastAsia="宋体" w:hAnsi="Times New Roman" w:cs="Times New Roman" w:hint="eastAsia"/>
        </w:rPr>
        <w:t>结</w:t>
      </w:r>
      <w:proofErr w:type="gramStart"/>
      <w:r w:rsidR="004C371A" w:rsidRPr="004C371A">
        <w:rPr>
          <w:rFonts w:ascii="Times New Roman" w:eastAsia="宋体" w:hAnsi="Times New Roman" w:cs="Times New Roman" w:hint="eastAsia"/>
        </w:rPr>
        <w:t>课集中</w:t>
      </w:r>
      <w:proofErr w:type="gramEnd"/>
      <w:r w:rsidR="004C371A" w:rsidRPr="004C371A">
        <w:rPr>
          <w:rFonts w:ascii="Times New Roman" w:eastAsia="宋体" w:hAnsi="Times New Roman" w:cs="Times New Roman" w:hint="eastAsia"/>
        </w:rPr>
        <w:t>考试（</w:t>
      </w:r>
      <w:proofErr w:type="gramStart"/>
      <w:r w:rsidR="004C371A" w:rsidRPr="004C371A">
        <w:rPr>
          <w:rFonts w:ascii="Times New Roman" w:eastAsia="宋体" w:hAnsi="Times New Roman" w:cs="Times New Roman" w:hint="eastAsia"/>
        </w:rPr>
        <w:t>结课考试</w:t>
      </w:r>
      <w:proofErr w:type="gramEnd"/>
      <w:r w:rsidR="004C371A" w:rsidRPr="004C371A">
        <w:rPr>
          <w:rFonts w:ascii="Times New Roman" w:eastAsia="宋体" w:hAnsi="Times New Roman" w:cs="Times New Roman" w:hint="eastAsia"/>
        </w:rPr>
        <w:t>）</w:t>
      </w:r>
      <w:r w:rsidRPr="0018675E">
        <w:rPr>
          <w:rFonts w:ascii="Times New Roman" w:eastAsia="宋体" w:hAnsi="Times New Roman" w:cs="Times New Roman"/>
        </w:rPr>
        <w:t>考核成绩中所对应的课程目标</w:t>
      </w:r>
      <w:r w:rsidRPr="0018675E">
        <w:rPr>
          <w:rFonts w:ascii="Times New Roman" w:eastAsia="宋体" w:hAnsi="Times New Roman" w:cs="Times New Roman"/>
        </w:rPr>
        <w:t>1</w:t>
      </w:r>
      <w:r w:rsidRPr="0018675E">
        <w:rPr>
          <w:rFonts w:ascii="Times New Roman" w:eastAsia="宋体" w:hAnsi="Times New Roman" w:cs="Times New Roman"/>
        </w:rPr>
        <w:t>、</w:t>
      </w:r>
      <w:r w:rsidRPr="0018675E">
        <w:rPr>
          <w:rFonts w:ascii="Times New Roman" w:eastAsia="宋体" w:hAnsi="Times New Roman" w:cs="Times New Roman"/>
        </w:rPr>
        <w:t>2</w:t>
      </w:r>
      <w:r w:rsidRPr="0018675E">
        <w:rPr>
          <w:rFonts w:ascii="Times New Roman" w:eastAsia="宋体" w:hAnsi="Times New Roman" w:cs="Times New Roman"/>
        </w:rPr>
        <w:t>的目标分值，即：</w:t>
      </w:r>
      <w:r w:rsidRPr="0018675E">
        <w:rPr>
          <w:rFonts w:ascii="Times New Roman" w:hAnsi="Times New Roman" w:cs="Times New Roman"/>
          <w:i/>
          <w:iCs/>
          <w:color w:val="000000" w:themeColor="text1"/>
        </w:rPr>
        <w:t>N</w:t>
      </w:r>
      <w:r w:rsidRPr="0018675E">
        <w:rPr>
          <w:rFonts w:ascii="Times New Roman" w:hAnsi="Times New Roman" w:cs="Times New Roman"/>
          <w:iCs/>
          <w:color w:val="000000" w:themeColor="text1"/>
          <w:vertAlign w:val="subscript"/>
        </w:rPr>
        <w:t>1</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N</w:t>
      </w:r>
      <w:r w:rsidRPr="0018675E">
        <w:rPr>
          <w:rFonts w:ascii="Times New Roman" w:hAnsi="Times New Roman" w:cs="Times New Roman"/>
          <w:color w:val="000000" w:themeColor="text1"/>
          <w:vertAlign w:val="subscript"/>
        </w:rPr>
        <w:t>2</w:t>
      </w:r>
      <w:r w:rsidRPr="0018675E">
        <w:rPr>
          <w:rFonts w:ascii="Times New Roman" w:hAnsi="Times New Roman" w:cs="Times New Roman"/>
          <w:color w:val="000000" w:themeColor="text1"/>
        </w:rPr>
        <w:t xml:space="preserve"> =100</w:t>
      </w:r>
      <w:r w:rsidRPr="0018675E">
        <w:rPr>
          <w:rFonts w:ascii="Times New Roman" w:eastAsia="宋体" w:hAnsi="Times New Roman" w:cs="Times New Roman"/>
          <w:color w:val="000000" w:themeColor="text1"/>
        </w:rPr>
        <w:t>；</w:t>
      </w:r>
    </w:p>
    <w:p w14:paraId="4B48FDCF" w14:textId="77D53C72" w:rsidR="00C011D3" w:rsidRPr="0018675E" w:rsidRDefault="00C011D3" w:rsidP="00C011D3">
      <w:pPr>
        <w:ind w:firstLineChars="200" w:firstLine="420"/>
        <w:rPr>
          <w:rFonts w:ascii="Times New Roman" w:hAnsi="Times New Roman" w:cs="Times New Roman"/>
          <w:color w:val="000000" w:themeColor="text1"/>
        </w:rPr>
      </w:pPr>
      <w:r w:rsidRPr="0018675E">
        <w:rPr>
          <w:rFonts w:ascii="Times New Roman" w:eastAsia="宋体" w:hAnsi="Times New Roman" w:cs="Times New Roman"/>
        </w:rPr>
        <w:t xml:space="preserve">2. </w:t>
      </w:r>
      <w:r w:rsidRPr="0018675E">
        <w:rPr>
          <w:rFonts w:ascii="Times New Roman" w:eastAsia="宋体" w:hAnsi="Times New Roman" w:cs="Times New Roman"/>
        </w:rPr>
        <w:t>字母</w:t>
      </w:r>
      <w:r w:rsidRPr="0018675E">
        <w:rPr>
          <w:rFonts w:ascii="Times New Roman" w:eastAsia="宋体" w:hAnsi="Times New Roman" w:cs="Times New Roman"/>
        </w:rPr>
        <w:t>A</w:t>
      </w:r>
      <w:r w:rsidRPr="0018675E">
        <w:rPr>
          <w:rFonts w:ascii="Times New Roman" w:eastAsia="宋体" w:hAnsi="Times New Roman" w:cs="Times New Roman"/>
        </w:rPr>
        <w:t>和</w:t>
      </w:r>
      <w:r w:rsidRPr="0018675E">
        <w:rPr>
          <w:rFonts w:ascii="Times New Roman" w:eastAsia="宋体" w:hAnsi="Times New Roman" w:cs="Times New Roman"/>
        </w:rPr>
        <w:t>B</w:t>
      </w:r>
      <w:r w:rsidRPr="0018675E">
        <w:rPr>
          <w:rFonts w:ascii="Times New Roman" w:eastAsia="宋体" w:hAnsi="Times New Roman" w:cs="Times New Roman"/>
        </w:rPr>
        <w:t>分别表示</w:t>
      </w:r>
      <w:r w:rsidR="00D37C3F" w:rsidRPr="00D37C3F">
        <w:rPr>
          <w:rFonts w:ascii="Times New Roman" w:eastAsia="宋体" w:hAnsi="Times New Roman" w:cs="Times New Roman" w:hint="eastAsia"/>
        </w:rPr>
        <w:t>过程形成性考核（过程考核）</w:t>
      </w:r>
      <w:r w:rsidRPr="0018675E">
        <w:rPr>
          <w:rFonts w:ascii="Times New Roman" w:eastAsia="宋体" w:hAnsi="Times New Roman" w:cs="Times New Roman"/>
        </w:rPr>
        <w:t>成绩和</w:t>
      </w:r>
      <w:proofErr w:type="gramStart"/>
      <w:r w:rsidR="004C371A" w:rsidRPr="004C371A">
        <w:rPr>
          <w:rFonts w:ascii="Times New Roman" w:eastAsia="宋体" w:hAnsi="Times New Roman" w:cs="Times New Roman" w:hint="eastAsia"/>
        </w:rPr>
        <w:t>结课集中</w:t>
      </w:r>
      <w:proofErr w:type="gramEnd"/>
      <w:r w:rsidR="004C371A" w:rsidRPr="004C371A">
        <w:rPr>
          <w:rFonts w:ascii="Times New Roman" w:eastAsia="宋体" w:hAnsi="Times New Roman" w:cs="Times New Roman" w:hint="eastAsia"/>
        </w:rPr>
        <w:t>考试（</w:t>
      </w:r>
      <w:proofErr w:type="gramStart"/>
      <w:r w:rsidR="004C371A" w:rsidRPr="004C371A">
        <w:rPr>
          <w:rFonts w:ascii="Times New Roman" w:eastAsia="宋体" w:hAnsi="Times New Roman" w:cs="Times New Roman" w:hint="eastAsia"/>
        </w:rPr>
        <w:t>结课考试</w:t>
      </w:r>
      <w:proofErr w:type="gramEnd"/>
      <w:r w:rsidR="004C371A" w:rsidRPr="004C371A">
        <w:rPr>
          <w:rFonts w:ascii="Times New Roman" w:eastAsia="宋体" w:hAnsi="Times New Roman" w:cs="Times New Roman" w:hint="eastAsia"/>
        </w:rPr>
        <w:t>）</w:t>
      </w:r>
      <w:r w:rsidRPr="0018675E">
        <w:rPr>
          <w:rFonts w:ascii="Times New Roman" w:eastAsia="宋体" w:hAnsi="Times New Roman" w:cs="Times New Roman"/>
        </w:rPr>
        <w:t>考核成绩的平均得分，其中，</w:t>
      </w:r>
      <w:r w:rsidRPr="0018675E">
        <w:rPr>
          <w:rFonts w:ascii="Times New Roman" w:hAnsi="Times New Roman" w:cs="Times New Roman"/>
          <w:i/>
          <w:iCs/>
          <w:color w:val="000000" w:themeColor="text1"/>
        </w:rPr>
        <w:t>A</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A</w:t>
      </w:r>
      <w:r w:rsidRPr="0018675E">
        <w:rPr>
          <w:rFonts w:ascii="Times New Roman" w:hAnsi="Times New Roman" w:cs="Times New Roman"/>
          <w:color w:val="000000" w:themeColor="text1"/>
          <w:vertAlign w:val="subscript"/>
        </w:rPr>
        <w:t>1</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A</w:t>
      </w:r>
      <w:r w:rsidRPr="0018675E">
        <w:rPr>
          <w:rFonts w:ascii="Times New Roman" w:hAnsi="Times New Roman" w:cs="Times New Roman"/>
          <w:color w:val="000000" w:themeColor="text1"/>
          <w:vertAlign w:val="subscript"/>
        </w:rPr>
        <w:t>2</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B</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B</w:t>
      </w:r>
      <w:r w:rsidRPr="0018675E">
        <w:rPr>
          <w:rFonts w:ascii="Times New Roman" w:hAnsi="Times New Roman" w:cs="Times New Roman"/>
          <w:color w:val="000000" w:themeColor="text1"/>
          <w:vertAlign w:val="subscript"/>
        </w:rPr>
        <w:t>1</w:t>
      </w:r>
      <w:r w:rsidRPr="0018675E">
        <w:rPr>
          <w:rFonts w:ascii="Times New Roman" w:hAnsi="Times New Roman" w:cs="Times New Roman"/>
          <w:color w:val="000000" w:themeColor="text1"/>
        </w:rPr>
        <w:t>+</w:t>
      </w:r>
      <w:r w:rsidRPr="0018675E">
        <w:rPr>
          <w:rFonts w:ascii="Times New Roman" w:hAnsi="Times New Roman" w:cs="Times New Roman"/>
          <w:i/>
          <w:iCs/>
          <w:color w:val="000000" w:themeColor="text1"/>
        </w:rPr>
        <w:t>B</w:t>
      </w:r>
      <w:r w:rsidRPr="0018675E">
        <w:rPr>
          <w:rFonts w:ascii="Times New Roman" w:hAnsi="Times New Roman" w:cs="Times New Roman"/>
          <w:color w:val="000000" w:themeColor="text1"/>
          <w:vertAlign w:val="subscript"/>
        </w:rPr>
        <w:t>2</w:t>
      </w:r>
      <w:r w:rsidRPr="0018675E">
        <w:rPr>
          <w:rFonts w:ascii="Times New Roman" w:eastAsia="宋体" w:hAnsi="Times New Roman" w:cs="Times New Roman"/>
          <w:color w:val="000000" w:themeColor="text1"/>
        </w:rPr>
        <w:t>；</w:t>
      </w:r>
      <w:r w:rsidR="004F2566" w:rsidRPr="0018675E">
        <w:rPr>
          <w:rFonts w:ascii="Times New Roman" w:hAnsi="Times New Roman" w:cs="Times New Roman"/>
          <w:i/>
          <w:iCs/>
          <w:color w:val="000000" w:themeColor="text1"/>
        </w:rPr>
        <w:t>A</w:t>
      </w:r>
      <w:r w:rsidR="004F2566" w:rsidRPr="0018675E">
        <w:rPr>
          <w:rFonts w:ascii="Times New Roman" w:hAnsi="Times New Roman" w:cs="Times New Roman"/>
          <w:vertAlign w:val="subscript"/>
        </w:rPr>
        <w:t>1</w:t>
      </w:r>
      <w:r w:rsidR="004F2566" w:rsidRPr="0018675E">
        <w:rPr>
          <w:rFonts w:ascii="Times New Roman" w:hAnsi="Times New Roman" w:cs="Times New Roman"/>
        </w:rPr>
        <w:t>、</w:t>
      </w:r>
      <w:r w:rsidR="004F2566" w:rsidRPr="0018675E">
        <w:rPr>
          <w:rFonts w:ascii="Times New Roman" w:hAnsi="Times New Roman" w:cs="Times New Roman"/>
          <w:i/>
          <w:iCs/>
          <w:color w:val="000000" w:themeColor="text1"/>
        </w:rPr>
        <w:t>A</w:t>
      </w:r>
      <w:r w:rsidR="004F2566" w:rsidRPr="0018675E">
        <w:rPr>
          <w:rFonts w:ascii="Times New Roman" w:hAnsi="Times New Roman" w:cs="Times New Roman"/>
          <w:vertAlign w:val="subscript"/>
        </w:rPr>
        <w:t>2</w:t>
      </w:r>
      <w:r w:rsidRPr="0018675E">
        <w:rPr>
          <w:rFonts w:ascii="Times New Roman" w:eastAsia="宋体" w:hAnsi="Times New Roman" w:cs="Times New Roman"/>
        </w:rPr>
        <w:t>分别为</w:t>
      </w:r>
      <w:r w:rsidR="00D37C3F" w:rsidRPr="00D37C3F">
        <w:rPr>
          <w:rFonts w:ascii="Times New Roman" w:eastAsia="宋体" w:hAnsi="Times New Roman" w:cs="Times New Roman" w:hint="eastAsia"/>
        </w:rPr>
        <w:t>过程形成性考核（过程考核）</w:t>
      </w:r>
      <w:r w:rsidRPr="0018675E">
        <w:rPr>
          <w:rFonts w:ascii="Times New Roman" w:eastAsia="宋体" w:hAnsi="Times New Roman" w:cs="Times New Roman"/>
        </w:rPr>
        <w:t>成绩中所对应的课程目标</w:t>
      </w:r>
      <w:r w:rsidRPr="0018675E">
        <w:rPr>
          <w:rFonts w:ascii="Times New Roman" w:eastAsia="宋体" w:hAnsi="Times New Roman" w:cs="Times New Roman"/>
        </w:rPr>
        <w:t>1</w:t>
      </w:r>
      <w:r w:rsidRPr="0018675E">
        <w:rPr>
          <w:rFonts w:ascii="Times New Roman" w:eastAsia="宋体" w:hAnsi="Times New Roman" w:cs="Times New Roman"/>
        </w:rPr>
        <w:t>、</w:t>
      </w:r>
      <w:r w:rsidRPr="0018675E">
        <w:rPr>
          <w:rFonts w:ascii="Times New Roman" w:eastAsia="宋体" w:hAnsi="Times New Roman" w:cs="Times New Roman"/>
        </w:rPr>
        <w:t>2</w:t>
      </w:r>
      <w:r w:rsidRPr="0018675E">
        <w:rPr>
          <w:rFonts w:ascii="Times New Roman" w:eastAsia="宋体" w:hAnsi="Times New Roman" w:cs="Times New Roman"/>
        </w:rPr>
        <w:t>学生平均得分；</w:t>
      </w:r>
      <w:r w:rsidRPr="0018675E">
        <w:rPr>
          <w:rFonts w:ascii="Times New Roman" w:hAnsi="Times New Roman" w:cs="Times New Roman"/>
          <w:i/>
          <w:iCs/>
          <w:color w:val="000000" w:themeColor="text1"/>
        </w:rPr>
        <w:t>B</w:t>
      </w:r>
      <w:r w:rsidRPr="0018675E">
        <w:rPr>
          <w:rFonts w:ascii="Times New Roman" w:hAnsi="Times New Roman" w:cs="Times New Roman"/>
          <w:color w:val="000000" w:themeColor="text1"/>
          <w:vertAlign w:val="subscript"/>
        </w:rPr>
        <w:t>1</w:t>
      </w:r>
      <w:r w:rsidRPr="0018675E">
        <w:rPr>
          <w:rFonts w:ascii="Times New Roman" w:hAnsi="Times New Roman" w:cs="Times New Roman"/>
          <w:i/>
          <w:iCs/>
          <w:color w:val="000000" w:themeColor="text1"/>
        </w:rPr>
        <w:t>、</w:t>
      </w:r>
      <w:r w:rsidRPr="0018675E">
        <w:rPr>
          <w:rFonts w:ascii="Times New Roman" w:hAnsi="Times New Roman" w:cs="Times New Roman"/>
          <w:i/>
          <w:iCs/>
          <w:color w:val="000000" w:themeColor="text1"/>
        </w:rPr>
        <w:t>B</w:t>
      </w:r>
      <w:r w:rsidRPr="0018675E">
        <w:rPr>
          <w:rFonts w:ascii="Times New Roman" w:hAnsi="Times New Roman" w:cs="Times New Roman"/>
          <w:color w:val="000000" w:themeColor="text1"/>
          <w:vertAlign w:val="subscript"/>
        </w:rPr>
        <w:t>2</w:t>
      </w:r>
      <w:r w:rsidRPr="0018675E">
        <w:rPr>
          <w:rFonts w:ascii="Times New Roman" w:eastAsia="宋体" w:hAnsi="Times New Roman" w:cs="Times New Roman"/>
        </w:rPr>
        <w:t>分别为</w:t>
      </w:r>
      <w:r w:rsidR="004C371A" w:rsidRPr="004C371A">
        <w:rPr>
          <w:rFonts w:ascii="Times New Roman" w:eastAsia="宋体" w:hAnsi="Times New Roman" w:cs="Times New Roman" w:hint="eastAsia"/>
        </w:rPr>
        <w:t>结</w:t>
      </w:r>
      <w:proofErr w:type="gramStart"/>
      <w:r w:rsidR="004C371A" w:rsidRPr="004C371A">
        <w:rPr>
          <w:rFonts w:ascii="Times New Roman" w:eastAsia="宋体" w:hAnsi="Times New Roman" w:cs="Times New Roman" w:hint="eastAsia"/>
        </w:rPr>
        <w:t>课集中</w:t>
      </w:r>
      <w:proofErr w:type="gramEnd"/>
      <w:r w:rsidR="004C371A" w:rsidRPr="004C371A">
        <w:rPr>
          <w:rFonts w:ascii="Times New Roman" w:eastAsia="宋体" w:hAnsi="Times New Roman" w:cs="Times New Roman" w:hint="eastAsia"/>
        </w:rPr>
        <w:t>考试（</w:t>
      </w:r>
      <w:proofErr w:type="gramStart"/>
      <w:r w:rsidR="004C371A" w:rsidRPr="004C371A">
        <w:rPr>
          <w:rFonts w:ascii="Times New Roman" w:eastAsia="宋体" w:hAnsi="Times New Roman" w:cs="Times New Roman" w:hint="eastAsia"/>
        </w:rPr>
        <w:t>结课考试</w:t>
      </w:r>
      <w:proofErr w:type="gramEnd"/>
      <w:r w:rsidR="004C371A" w:rsidRPr="004C371A">
        <w:rPr>
          <w:rFonts w:ascii="Times New Roman" w:eastAsia="宋体" w:hAnsi="Times New Roman" w:cs="Times New Roman" w:hint="eastAsia"/>
        </w:rPr>
        <w:t>）</w:t>
      </w:r>
      <w:r w:rsidRPr="0018675E">
        <w:rPr>
          <w:rFonts w:ascii="Times New Roman" w:eastAsia="宋体" w:hAnsi="Times New Roman" w:cs="Times New Roman"/>
        </w:rPr>
        <w:t>考核成绩中所对应的课程目标</w:t>
      </w:r>
      <w:r w:rsidRPr="0018675E">
        <w:rPr>
          <w:rFonts w:ascii="Times New Roman" w:eastAsia="宋体" w:hAnsi="Times New Roman" w:cs="Times New Roman"/>
        </w:rPr>
        <w:t>1</w:t>
      </w:r>
      <w:r w:rsidRPr="0018675E">
        <w:rPr>
          <w:rFonts w:ascii="Times New Roman" w:eastAsia="宋体" w:hAnsi="Times New Roman" w:cs="Times New Roman"/>
        </w:rPr>
        <w:t>、</w:t>
      </w:r>
      <w:r w:rsidRPr="0018675E">
        <w:rPr>
          <w:rFonts w:ascii="Times New Roman" w:eastAsia="宋体" w:hAnsi="Times New Roman" w:cs="Times New Roman"/>
        </w:rPr>
        <w:t>2</w:t>
      </w:r>
      <w:r w:rsidRPr="0018675E">
        <w:rPr>
          <w:rFonts w:ascii="Times New Roman" w:eastAsia="宋体" w:hAnsi="Times New Roman" w:cs="Times New Roman"/>
        </w:rPr>
        <w:t>学生平均得分；</w:t>
      </w:r>
    </w:p>
    <w:p w14:paraId="4A3DDAB2" w14:textId="6496722F" w:rsidR="00C011D3" w:rsidRPr="0018675E" w:rsidRDefault="00C011D3" w:rsidP="00C011D3">
      <w:pPr>
        <w:ind w:firstLineChars="200" w:firstLine="420"/>
        <w:rPr>
          <w:rFonts w:ascii="Times New Roman" w:hAnsi="Times New Roman" w:cs="Times New Roman"/>
          <w:color w:val="000000" w:themeColor="text1"/>
        </w:rPr>
      </w:pPr>
      <w:r w:rsidRPr="0018675E">
        <w:rPr>
          <w:rFonts w:ascii="Times New Roman" w:eastAsia="宋体" w:hAnsi="Times New Roman" w:cs="Times New Roman"/>
        </w:rPr>
        <w:t>3.</w:t>
      </w:r>
      <w:r w:rsidRPr="0018675E">
        <w:rPr>
          <w:rFonts w:ascii="Times New Roman" w:hAnsi="Times New Roman" w:cs="Times New Roman"/>
          <w:color w:val="000000" w:themeColor="text1"/>
        </w:rPr>
        <w:t xml:space="preserve"> </w:t>
      </w:r>
      <w:r w:rsidRPr="0018675E">
        <w:rPr>
          <w:rFonts w:ascii="Times New Roman" w:hAnsi="Times New Roman" w:cs="Times New Roman"/>
          <w:i/>
          <w:color w:val="000000" w:themeColor="text1"/>
        </w:rPr>
        <w:t>α</w:t>
      </w:r>
      <w:r w:rsidRPr="0018675E">
        <w:rPr>
          <w:rFonts w:ascii="Times New Roman" w:eastAsia="宋体" w:hAnsi="Times New Roman" w:cs="Times New Roman"/>
        </w:rPr>
        <w:t>为本课程</w:t>
      </w:r>
      <w:proofErr w:type="gramStart"/>
      <w:r w:rsidR="004C371A" w:rsidRPr="004C371A">
        <w:rPr>
          <w:rFonts w:ascii="Times New Roman" w:eastAsia="宋体" w:hAnsi="Times New Roman" w:cs="Times New Roman" w:hint="eastAsia"/>
        </w:rPr>
        <w:t>结课集中</w:t>
      </w:r>
      <w:proofErr w:type="gramEnd"/>
      <w:r w:rsidR="004C371A" w:rsidRPr="004C371A">
        <w:rPr>
          <w:rFonts w:ascii="Times New Roman" w:eastAsia="宋体" w:hAnsi="Times New Roman" w:cs="Times New Roman" w:hint="eastAsia"/>
        </w:rPr>
        <w:t>考试（</w:t>
      </w:r>
      <w:proofErr w:type="gramStart"/>
      <w:r w:rsidR="004C371A" w:rsidRPr="004C371A">
        <w:rPr>
          <w:rFonts w:ascii="Times New Roman" w:eastAsia="宋体" w:hAnsi="Times New Roman" w:cs="Times New Roman" w:hint="eastAsia"/>
        </w:rPr>
        <w:t>结课考试</w:t>
      </w:r>
      <w:proofErr w:type="gramEnd"/>
      <w:r w:rsidR="004C371A" w:rsidRPr="004C371A">
        <w:rPr>
          <w:rFonts w:ascii="Times New Roman" w:eastAsia="宋体" w:hAnsi="Times New Roman" w:cs="Times New Roman" w:hint="eastAsia"/>
        </w:rPr>
        <w:t>）</w:t>
      </w:r>
      <w:r w:rsidRPr="0018675E">
        <w:rPr>
          <w:rFonts w:ascii="Times New Roman" w:eastAsia="宋体" w:hAnsi="Times New Roman" w:cs="Times New Roman"/>
        </w:rPr>
        <w:t>考核成绩占课程考核成绩比重，即：</w:t>
      </w:r>
      <w:r w:rsidRPr="0018675E">
        <w:rPr>
          <w:rFonts w:ascii="Times New Roman" w:hAnsi="Times New Roman" w:cs="Times New Roman"/>
          <w:i/>
          <w:color w:val="000000" w:themeColor="text1"/>
        </w:rPr>
        <w:t>α</w:t>
      </w:r>
      <w:r w:rsidRPr="0018675E">
        <w:rPr>
          <w:rFonts w:ascii="Times New Roman" w:hAnsi="Times New Roman" w:cs="Times New Roman"/>
          <w:color w:val="000000" w:themeColor="text1"/>
        </w:rPr>
        <w:t>=0.5</w:t>
      </w:r>
      <w:r w:rsidRPr="0018675E">
        <w:rPr>
          <w:rFonts w:ascii="Times New Roman" w:hAnsi="Times New Roman" w:cs="Times New Roman"/>
          <w:color w:val="000000" w:themeColor="text1"/>
        </w:rPr>
        <w:t>。</w:t>
      </w:r>
    </w:p>
    <w:p w14:paraId="41FBB91A" w14:textId="77777777" w:rsidR="00C011D3" w:rsidRPr="0018675E" w:rsidRDefault="00C011D3" w:rsidP="002C6404">
      <w:pPr>
        <w:spacing w:afterLines="50" w:after="156"/>
        <w:ind w:firstLineChars="200" w:firstLine="420"/>
        <w:jc w:val="left"/>
        <w:rPr>
          <w:rFonts w:ascii="Times New Roman" w:eastAsia="宋体" w:hAnsi="Times New Roman" w:cs="Times New Roman"/>
        </w:rPr>
      </w:pPr>
      <w:r w:rsidRPr="0018675E">
        <w:rPr>
          <w:rFonts w:ascii="Times New Roman" w:eastAsia="宋体" w:hAnsi="Times New Roman" w:cs="Times New Roman"/>
        </w:rPr>
        <w:t>课程目标达成度评价值计算具体说明如下表。</w:t>
      </w:r>
    </w:p>
    <w:tbl>
      <w:tblPr>
        <w:tblW w:w="461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0"/>
        <w:gridCol w:w="1842"/>
        <w:gridCol w:w="1135"/>
        <w:gridCol w:w="1419"/>
        <w:gridCol w:w="2543"/>
      </w:tblGrid>
      <w:tr w:rsidR="00C011D3" w:rsidRPr="0018675E" w14:paraId="3BDC29F5" w14:textId="77777777" w:rsidTr="002C6404">
        <w:trPr>
          <w:trHeight w:val="673"/>
          <w:tblHeader/>
          <w:jc w:val="center"/>
        </w:trPr>
        <w:tc>
          <w:tcPr>
            <w:tcW w:w="849" w:type="pct"/>
            <w:vAlign w:val="center"/>
          </w:tcPr>
          <w:p w14:paraId="70F8FD7F" w14:textId="77777777" w:rsidR="00C011D3" w:rsidRPr="0018675E" w:rsidRDefault="00C011D3" w:rsidP="00C011D3">
            <w:pPr>
              <w:widowControl/>
              <w:adjustRightInd w:val="0"/>
              <w:snapToGrid w:val="0"/>
              <w:jc w:val="center"/>
              <w:rPr>
                <w:rFonts w:ascii="Times New Roman" w:eastAsia="宋体" w:hAnsi="Times New Roman" w:cs="Times New Roman"/>
                <w:b/>
                <w:kern w:val="0"/>
                <w:sz w:val="18"/>
              </w:rPr>
            </w:pPr>
            <w:r w:rsidRPr="0018675E">
              <w:rPr>
                <w:rFonts w:ascii="Times New Roman" w:eastAsia="宋体" w:hAnsi="Times New Roman" w:cs="Times New Roman"/>
                <w:b/>
                <w:kern w:val="0"/>
                <w:sz w:val="18"/>
              </w:rPr>
              <w:t>课程目标</w:t>
            </w:r>
          </w:p>
        </w:tc>
        <w:tc>
          <w:tcPr>
            <w:tcW w:w="1102" w:type="pct"/>
            <w:vAlign w:val="center"/>
          </w:tcPr>
          <w:p w14:paraId="1B21F649" w14:textId="12B30C42" w:rsidR="00C011D3" w:rsidRPr="0018675E" w:rsidRDefault="00A57A07" w:rsidP="00C011D3">
            <w:pPr>
              <w:widowControl/>
              <w:adjustRightInd w:val="0"/>
              <w:snapToGrid w:val="0"/>
              <w:jc w:val="center"/>
              <w:rPr>
                <w:rFonts w:ascii="Times New Roman" w:eastAsia="宋体" w:hAnsi="Times New Roman" w:cs="Times New Roman"/>
                <w:b/>
                <w:kern w:val="0"/>
                <w:sz w:val="18"/>
              </w:rPr>
            </w:pPr>
            <w:r>
              <w:rPr>
                <w:rFonts w:ascii="Times New Roman" w:eastAsia="宋体" w:hAnsi="Times New Roman" w:cs="Times New Roman" w:hint="eastAsia"/>
                <w:b/>
                <w:kern w:val="0"/>
                <w:sz w:val="18"/>
              </w:rPr>
              <w:t>课程</w:t>
            </w:r>
            <w:r w:rsidR="00C011D3" w:rsidRPr="0018675E">
              <w:rPr>
                <w:rFonts w:ascii="Times New Roman" w:eastAsia="宋体" w:hAnsi="Times New Roman" w:cs="Times New Roman"/>
                <w:b/>
                <w:kern w:val="0"/>
                <w:sz w:val="18"/>
              </w:rPr>
              <w:t>考核环节</w:t>
            </w:r>
          </w:p>
        </w:tc>
        <w:tc>
          <w:tcPr>
            <w:tcW w:w="679" w:type="pct"/>
            <w:vAlign w:val="center"/>
          </w:tcPr>
          <w:p w14:paraId="00F21FD2" w14:textId="77777777" w:rsidR="00C011D3" w:rsidRPr="0018675E" w:rsidRDefault="00C011D3" w:rsidP="00C011D3">
            <w:pPr>
              <w:widowControl/>
              <w:adjustRightInd w:val="0"/>
              <w:snapToGrid w:val="0"/>
              <w:jc w:val="center"/>
              <w:rPr>
                <w:rFonts w:ascii="Times New Roman" w:hAnsi="Times New Roman" w:cs="Times New Roman"/>
                <w:b/>
                <w:kern w:val="0"/>
                <w:sz w:val="18"/>
              </w:rPr>
            </w:pPr>
            <w:r w:rsidRPr="0018675E">
              <w:rPr>
                <w:rFonts w:ascii="Times New Roman" w:eastAsia="宋体" w:hAnsi="Times New Roman" w:cs="Times New Roman"/>
                <w:b/>
                <w:kern w:val="0"/>
                <w:sz w:val="18"/>
              </w:rPr>
              <w:t>目标分值</w:t>
            </w:r>
            <w:r w:rsidRPr="0018675E">
              <w:rPr>
                <w:rFonts w:ascii="Times New Roman" w:hAnsi="Times New Roman" w:cs="Times New Roman"/>
                <w:b/>
                <w:kern w:val="0"/>
                <w:sz w:val="18"/>
              </w:rPr>
              <w:t>（</w:t>
            </w:r>
            <w:r w:rsidRPr="0018675E">
              <w:rPr>
                <w:rFonts w:ascii="Times New Roman" w:hAnsi="Times New Roman" w:cs="Times New Roman"/>
                <w:b/>
                <w:i/>
                <w:kern w:val="0"/>
                <w:sz w:val="18"/>
              </w:rPr>
              <w:t>M</w:t>
            </w:r>
            <w:r w:rsidRPr="0018675E">
              <w:rPr>
                <w:rFonts w:ascii="Times New Roman" w:hAnsi="Times New Roman" w:cs="Times New Roman"/>
                <w:b/>
                <w:i/>
                <w:kern w:val="0"/>
                <w:sz w:val="18"/>
                <w:vertAlign w:val="subscript"/>
              </w:rPr>
              <w:t>i</w:t>
            </w:r>
            <w:r w:rsidRPr="0018675E">
              <w:rPr>
                <w:rFonts w:ascii="Times New Roman" w:hAnsi="Times New Roman" w:cs="Times New Roman"/>
                <w:b/>
                <w:kern w:val="0"/>
                <w:sz w:val="18"/>
              </w:rPr>
              <w:t>、</w:t>
            </w:r>
            <w:r w:rsidRPr="0018675E">
              <w:rPr>
                <w:rFonts w:ascii="Times New Roman" w:hAnsi="Times New Roman" w:cs="Times New Roman"/>
                <w:b/>
                <w:i/>
                <w:kern w:val="0"/>
                <w:sz w:val="18"/>
              </w:rPr>
              <w:t>N</w:t>
            </w:r>
            <w:r w:rsidRPr="0018675E">
              <w:rPr>
                <w:rFonts w:ascii="Times New Roman" w:hAnsi="Times New Roman" w:cs="Times New Roman"/>
                <w:b/>
                <w:i/>
                <w:kern w:val="0"/>
                <w:sz w:val="18"/>
                <w:vertAlign w:val="subscript"/>
              </w:rPr>
              <w:t>i</w:t>
            </w:r>
            <w:r w:rsidRPr="0018675E">
              <w:rPr>
                <w:rFonts w:ascii="Times New Roman" w:hAnsi="Times New Roman" w:cs="Times New Roman"/>
                <w:b/>
                <w:kern w:val="0"/>
                <w:sz w:val="18"/>
              </w:rPr>
              <w:t>）</w:t>
            </w:r>
          </w:p>
        </w:tc>
        <w:tc>
          <w:tcPr>
            <w:tcW w:w="849" w:type="pct"/>
            <w:vAlign w:val="center"/>
          </w:tcPr>
          <w:p w14:paraId="63BB71D6" w14:textId="77777777" w:rsidR="00C011D3" w:rsidRPr="0018675E" w:rsidRDefault="00C011D3" w:rsidP="00C011D3">
            <w:pPr>
              <w:widowControl/>
              <w:adjustRightInd w:val="0"/>
              <w:snapToGrid w:val="0"/>
              <w:jc w:val="center"/>
              <w:rPr>
                <w:rFonts w:ascii="Times New Roman" w:eastAsia="宋体" w:hAnsi="Times New Roman" w:cs="Times New Roman"/>
                <w:b/>
                <w:kern w:val="0"/>
                <w:sz w:val="18"/>
              </w:rPr>
            </w:pPr>
            <w:r w:rsidRPr="0018675E">
              <w:rPr>
                <w:rFonts w:ascii="Times New Roman" w:eastAsia="宋体" w:hAnsi="Times New Roman" w:cs="Times New Roman"/>
                <w:b/>
                <w:kern w:val="0"/>
                <w:sz w:val="18"/>
              </w:rPr>
              <w:t>学生平均得分</w:t>
            </w:r>
          </w:p>
          <w:p w14:paraId="290B0193" w14:textId="77777777" w:rsidR="00C011D3" w:rsidRPr="0018675E" w:rsidRDefault="00C011D3" w:rsidP="00C011D3">
            <w:pPr>
              <w:widowControl/>
              <w:adjustRightInd w:val="0"/>
              <w:snapToGrid w:val="0"/>
              <w:jc w:val="center"/>
              <w:rPr>
                <w:rFonts w:ascii="Times New Roman" w:hAnsi="Times New Roman" w:cs="Times New Roman"/>
                <w:b/>
                <w:kern w:val="0"/>
                <w:sz w:val="18"/>
              </w:rPr>
            </w:pPr>
            <w:r w:rsidRPr="0018675E">
              <w:rPr>
                <w:rFonts w:ascii="Times New Roman" w:hAnsi="Times New Roman" w:cs="Times New Roman"/>
                <w:b/>
                <w:kern w:val="0"/>
                <w:sz w:val="18"/>
              </w:rPr>
              <w:t>（</w:t>
            </w:r>
            <w:r w:rsidRPr="0018675E">
              <w:rPr>
                <w:rFonts w:ascii="Times New Roman" w:hAnsi="Times New Roman" w:cs="Times New Roman"/>
                <w:b/>
                <w:i/>
                <w:kern w:val="0"/>
                <w:sz w:val="18"/>
              </w:rPr>
              <w:t>A</w:t>
            </w:r>
            <w:r w:rsidRPr="0018675E">
              <w:rPr>
                <w:rFonts w:ascii="Times New Roman" w:hAnsi="Times New Roman" w:cs="Times New Roman"/>
                <w:b/>
                <w:i/>
                <w:kern w:val="0"/>
                <w:sz w:val="18"/>
                <w:vertAlign w:val="subscript"/>
              </w:rPr>
              <w:t>i</w:t>
            </w:r>
            <w:r w:rsidRPr="0018675E">
              <w:rPr>
                <w:rFonts w:ascii="Times New Roman" w:hAnsi="Times New Roman" w:cs="Times New Roman"/>
                <w:b/>
                <w:kern w:val="0"/>
                <w:sz w:val="18"/>
              </w:rPr>
              <w:t>、</w:t>
            </w:r>
            <w:r w:rsidRPr="0018675E">
              <w:rPr>
                <w:rFonts w:ascii="Times New Roman" w:hAnsi="Times New Roman" w:cs="Times New Roman"/>
                <w:b/>
                <w:i/>
                <w:kern w:val="0"/>
                <w:sz w:val="18"/>
              </w:rPr>
              <w:t>B</w:t>
            </w:r>
            <w:r w:rsidRPr="0018675E">
              <w:rPr>
                <w:rFonts w:ascii="Times New Roman" w:hAnsi="Times New Roman" w:cs="Times New Roman"/>
                <w:b/>
                <w:i/>
                <w:kern w:val="0"/>
                <w:sz w:val="18"/>
                <w:vertAlign w:val="subscript"/>
              </w:rPr>
              <w:t>i</w:t>
            </w:r>
            <w:r w:rsidRPr="0018675E">
              <w:rPr>
                <w:rFonts w:ascii="Times New Roman" w:hAnsi="Times New Roman" w:cs="Times New Roman"/>
                <w:b/>
                <w:kern w:val="0"/>
                <w:sz w:val="18"/>
              </w:rPr>
              <w:t>）</w:t>
            </w:r>
          </w:p>
        </w:tc>
        <w:tc>
          <w:tcPr>
            <w:tcW w:w="1521" w:type="pct"/>
            <w:vAlign w:val="center"/>
          </w:tcPr>
          <w:p w14:paraId="264839BF" w14:textId="77777777" w:rsidR="00C011D3" w:rsidRPr="0018675E" w:rsidRDefault="00C011D3" w:rsidP="00C011D3">
            <w:pPr>
              <w:widowControl/>
              <w:adjustRightInd w:val="0"/>
              <w:snapToGrid w:val="0"/>
              <w:jc w:val="center"/>
              <w:rPr>
                <w:rFonts w:ascii="Times New Roman" w:hAnsi="Times New Roman" w:cs="Times New Roman"/>
                <w:b/>
                <w:kern w:val="0"/>
                <w:sz w:val="18"/>
              </w:rPr>
            </w:pPr>
            <w:r w:rsidRPr="0018675E">
              <w:rPr>
                <w:rFonts w:ascii="Times New Roman" w:eastAsia="宋体" w:hAnsi="Times New Roman" w:cs="Times New Roman"/>
                <w:b/>
                <w:kern w:val="0"/>
                <w:sz w:val="18"/>
              </w:rPr>
              <w:t>课程分目标达成度计算示例</w:t>
            </w:r>
          </w:p>
        </w:tc>
      </w:tr>
      <w:tr w:rsidR="009F0CAC" w:rsidRPr="0018675E" w14:paraId="2CAC4D26" w14:textId="77777777" w:rsidTr="002C6404">
        <w:trPr>
          <w:trHeight w:val="368"/>
          <w:jc w:val="center"/>
        </w:trPr>
        <w:tc>
          <w:tcPr>
            <w:tcW w:w="849" w:type="pct"/>
            <w:vMerge w:val="restart"/>
            <w:vAlign w:val="center"/>
          </w:tcPr>
          <w:p w14:paraId="0842601E" w14:textId="77777777" w:rsidR="009F0CAC" w:rsidRPr="0018675E" w:rsidRDefault="009F0CAC" w:rsidP="009F0CAC">
            <w:pPr>
              <w:widowControl/>
              <w:adjustRightInd w:val="0"/>
              <w:snapToGrid w:val="0"/>
              <w:jc w:val="center"/>
              <w:rPr>
                <w:rFonts w:ascii="Times New Roman" w:eastAsia="宋体" w:hAnsi="Times New Roman" w:cs="Times New Roman"/>
                <w:kern w:val="0"/>
                <w:sz w:val="18"/>
              </w:rPr>
            </w:pPr>
            <w:r w:rsidRPr="0018675E">
              <w:rPr>
                <w:rFonts w:ascii="Times New Roman" w:eastAsia="宋体" w:hAnsi="Times New Roman" w:cs="Times New Roman"/>
                <w:kern w:val="0"/>
                <w:sz w:val="18"/>
              </w:rPr>
              <w:t>课程目标</w:t>
            </w:r>
            <w:r w:rsidRPr="0018675E">
              <w:rPr>
                <w:rFonts w:ascii="Times New Roman" w:eastAsia="宋体" w:hAnsi="Times New Roman" w:cs="Times New Roman"/>
                <w:kern w:val="0"/>
                <w:sz w:val="18"/>
              </w:rPr>
              <w:t>1</w:t>
            </w:r>
          </w:p>
        </w:tc>
        <w:tc>
          <w:tcPr>
            <w:tcW w:w="1102" w:type="pct"/>
            <w:vAlign w:val="center"/>
          </w:tcPr>
          <w:p w14:paraId="756E16A4" w14:textId="11E51052" w:rsidR="009F0CAC" w:rsidRPr="002C6404" w:rsidRDefault="002C6404" w:rsidP="009F0CAC">
            <w:pPr>
              <w:jc w:val="center"/>
              <w:rPr>
                <w:rFonts w:ascii="Times New Roman" w:eastAsia="宋体" w:hAnsi="Times New Roman" w:cs="Times New Roman"/>
                <w:kern w:val="0"/>
                <w:sz w:val="18"/>
              </w:rPr>
            </w:pPr>
            <w:r w:rsidRPr="002C6404">
              <w:rPr>
                <w:rFonts w:ascii="Times New Roman" w:eastAsia="宋体" w:hAnsi="Times New Roman" w:cs="Times New Roman"/>
                <w:kern w:val="0"/>
                <w:sz w:val="18"/>
              </w:rPr>
              <w:t>过程考核</w:t>
            </w:r>
            <w:r w:rsidR="009F0CAC" w:rsidRPr="002C6404">
              <w:rPr>
                <w:rFonts w:ascii="Times New Roman" w:eastAsia="宋体" w:hAnsi="Times New Roman" w:cs="Times New Roman"/>
                <w:kern w:val="0"/>
                <w:sz w:val="18"/>
              </w:rPr>
              <w:t>1</w:t>
            </w:r>
          </w:p>
        </w:tc>
        <w:tc>
          <w:tcPr>
            <w:tcW w:w="679" w:type="pct"/>
            <w:vAlign w:val="center"/>
          </w:tcPr>
          <w:p w14:paraId="1B67972E" w14:textId="452E82A6" w:rsidR="009F0CAC" w:rsidRPr="0018675E" w:rsidRDefault="009F0CAC" w:rsidP="009F0CAC">
            <w:pPr>
              <w:widowControl/>
              <w:adjustRightInd w:val="0"/>
              <w:snapToGrid w:val="0"/>
              <w:jc w:val="center"/>
              <w:rPr>
                <w:rFonts w:ascii="Times New Roman" w:hAnsi="Times New Roman" w:cs="Times New Roman"/>
                <w:iCs/>
                <w:kern w:val="0"/>
                <w:sz w:val="18"/>
              </w:rPr>
            </w:pPr>
            <w:r w:rsidRPr="0018675E">
              <w:rPr>
                <w:rFonts w:ascii="Times New Roman" w:hAnsi="Times New Roman" w:cs="Times New Roman"/>
                <w:i/>
                <w:color w:val="000000" w:themeColor="text1"/>
                <w:kern w:val="0"/>
                <w:sz w:val="18"/>
              </w:rPr>
              <w:t>M</w:t>
            </w:r>
            <w:r w:rsidRPr="0018675E">
              <w:rPr>
                <w:rFonts w:ascii="Times New Roman" w:hAnsi="Times New Roman" w:cs="Times New Roman"/>
                <w:color w:val="000000" w:themeColor="text1"/>
                <w:kern w:val="0"/>
                <w:sz w:val="18"/>
                <w:vertAlign w:val="subscript"/>
              </w:rPr>
              <w:t>1</w:t>
            </w:r>
          </w:p>
        </w:tc>
        <w:tc>
          <w:tcPr>
            <w:tcW w:w="849" w:type="pct"/>
            <w:vAlign w:val="center"/>
          </w:tcPr>
          <w:p w14:paraId="701F6E17" w14:textId="77777777" w:rsidR="009F0CAC" w:rsidRPr="0018675E" w:rsidRDefault="009F0CAC" w:rsidP="009F0CAC">
            <w:pPr>
              <w:widowControl/>
              <w:adjustRightInd w:val="0"/>
              <w:snapToGrid w:val="0"/>
              <w:jc w:val="center"/>
              <w:rPr>
                <w:rFonts w:ascii="Times New Roman" w:hAnsi="Times New Roman" w:cs="Times New Roman"/>
                <w:i/>
                <w:kern w:val="0"/>
                <w:sz w:val="18"/>
              </w:rPr>
            </w:pPr>
            <w:r w:rsidRPr="0018675E">
              <w:rPr>
                <w:rFonts w:ascii="Times New Roman" w:hAnsi="Times New Roman" w:cs="Times New Roman"/>
                <w:i/>
                <w:kern w:val="0"/>
                <w:sz w:val="18"/>
              </w:rPr>
              <w:t>A</w:t>
            </w:r>
            <w:r w:rsidRPr="0018675E">
              <w:rPr>
                <w:rFonts w:ascii="Times New Roman" w:hAnsi="Times New Roman" w:cs="Times New Roman"/>
                <w:kern w:val="0"/>
                <w:sz w:val="18"/>
                <w:vertAlign w:val="subscript"/>
              </w:rPr>
              <w:t>1</w:t>
            </w:r>
          </w:p>
        </w:tc>
        <w:tc>
          <w:tcPr>
            <w:tcW w:w="1521" w:type="pct"/>
            <w:vMerge w:val="restart"/>
            <w:vAlign w:val="center"/>
          </w:tcPr>
          <w:p w14:paraId="00CF52E8" w14:textId="77777777" w:rsidR="009F0CAC" w:rsidRPr="0018675E" w:rsidRDefault="009F0CAC" w:rsidP="009F0CAC">
            <w:pPr>
              <w:widowControl/>
              <w:adjustRightInd w:val="0"/>
              <w:snapToGrid w:val="0"/>
              <w:jc w:val="center"/>
              <w:rPr>
                <w:rFonts w:ascii="Times New Roman" w:hAnsi="Times New Roman" w:cs="Times New Roman"/>
                <w:kern w:val="0"/>
                <w:sz w:val="18"/>
              </w:rPr>
            </w:pPr>
            <w:r w:rsidRPr="0018675E">
              <w:rPr>
                <w:rFonts w:ascii="Times New Roman" w:hAnsi="Times New Roman" w:cs="Times New Roman"/>
                <w:kern w:val="0"/>
                <w:position w:val="-30"/>
                <w:sz w:val="18"/>
              </w:rPr>
              <w:object w:dxaOrig="899" w:dyaOrig="588" w14:anchorId="31ACB8E1">
                <v:shape id="_x0000_i1027" type="#_x0000_t75" style="width:44.8pt;height:29.5pt" o:ole="">
                  <v:imagedata r:id="rId13" o:title=""/>
                </v:shape>
                <o:OLEObject Type="Embed" ProgID="Equation.3" ShapeID="_x0000_i1027" DrawAspect="Content" ObjectID="_1704010577" r:id="rId14"/>
              </w:object>
            </w:r>
          </w:p>
        </w:tc>
      </w:tr>
      <w:tr w:rsidR="009F0CAC" w:rsidRPr="0018675E" w14:paraId="0F4676EA" w14:textId="77777777" w:rsidTr="002C6404">
        <w:trPr>
          <w:trHeight w:val="387"/>
          <w:jc w:val="center"/>
        </w:trPr>
        <w:tc>
          <w:tcPr>
            <w:tcW w:w="849" w:type="pct"/>
            <w:vMerge/>
            <w:vAlign w:val="center"/>
          </w:tcPr>
          <w:p w14:paraId="69186D7D" w14:textId="77777777" w:rsidR="009F0CAC" w:rsidRPr="0018675E" w:rsidRDefault="009F0CAC" w:rsidP="009F0CAC">
            <w:pPr>
              <w:widowControl/>
              <w:adjustRightInd w:val="0"/>
              <w:snapToGrid w:val="0"/>
              <w:jc w:val="center"/>
              <w:rPr>
                <w:rFonts w:ascii="Times New Roman" w:eastAsia="宋体" w:hAnsi="Times New Roman" w:cs="Times New Roman"/>
                <w:kern w:val="0"/>
                <w:sz w:val="18"/>
              </w:rPr>
            </w:pPr>
          </w:p>
        </w:tc>
        <w:tc>
          <w:tcPr>
            <w:tcW w:w="1102" w:type="pct"/>
            <w:vAlign w:val="center"/>
          </w:tcPr>
          <w:p w14:paraId="692D5313" w14:textId="1BAFD882" w:rsidR="009F0CAC" w:rsidRPr="002C6404" w:rsidRDefault="002C6404" w:rsidP="009F0CAC">
            <w:pPr>
              <w:jc w:val="center"/>
              <w:rPr>
                <w:rFonts w:ascii="Times New Roman" w:eastAsia="宋体" w:hAnsi="Times New Roman" w:cs="Times New Roman"/>
                <w:kern w:val="0"/>
                <w:sz w:val="18"/>
              </w:rPr>
            </w:pPr>
            <w:proofErr w:type="gramStart"/>
            <w:r w:rsidRPr="002C6404">
              <w:rPr>
                <w:rFonts w:ascii="Times New Roman" w:eastAsia="宋体" w:hAnsi="Times New Roman" w:cs="Times New Roman"/>
                <w:kern w:val="0"/>
                <w:sz w:val="18"/>
              </w:rPr>
              <w:t>结课考试</w:t>
            </w:r>
            <w:proofErr w:type="gramEnd"/>
            <w:r w:rsidRPr="002C6404">
              <w:rPr>
                <w:rFonts w:ascii="Times New Roman" w:eastAsia="宋体" w:hAnsi="Times New Roman" w:cs="Times New Roman"/>
                <w:kern w:val="0"/>
                <w:sz w:val="18"/>
              </w:rPr>
              <w:t>考核</w:t>
            </w:r>
            <w:r w:rsidR="009F0CAC" w:rsidRPr="002C6404">
              <w:rPr>
                <w:rFonts w:ascii="Times New Roman" w:eastAsia="宋体" w:hAnsi="Times New Roman" w:cs="Times New Roman"/>
                <w:kern w:val="0"/>
                <w:sz w:val="18"/>
              </w:rPr>
              <w:t>1</w:t>
            </w:r>
          </w:p>
        </w:tc>
        <w:tc>
          <w:tcPr>
            <w:tcW w:w="679" w:type="pct"/>
            <w:vAlign w:val="center"/>
          </w:tcPr>
          <w:p w14:paraId="0AD8EF66" w14:textId="34C1B98F" w:rsidR="009F0CAC" w:rsidRPr="0018675E" w:rsidRDefault="009F0CAC" w:rsidP="009F0CAC">
            <w:pPr>
              <w:widowControl/>
              <w:adjustRightInd w:val="0"/>
              <w:snapToGrid w:val="0"/>
              <w:jc w:val="center"/>
              <w:rPr>
                <w:rFonts w:ascii="Times New Roman" w:hAnsi="Times New Roman" w:cs="Times New Roman"/>
                <w:iCs/>
                <w:kern w:val="0"/>
                <w:sz w:val="18"/>
              </w:rPr>
            </w:pPr>
            <w:r w:rsidRPr="0018675E">
              <w:rPr>
                <w:rFonts w:ascii="Times New Roman" w:hAnsi="Times New Roman" w:cs="Times New Roman"/>
                <w:i/>
                <w:color w:val="000000" w:themeColor="text1"/>
                <w:kern w:val="0"/>
                <w:sz w:val="18"/>
              </w:rPr>
              <w:t>N</w:t>
            </w:r>
            <w:r w:rsidRPr="0018675E">
              <w:rPr>
                <w:rFonts w:ascii="Times New Roman" w:hAnsi="Times New Roman" w:cs="Times New Roman"/>
                <w:color w:val="000000" w:themeColor="text1"/>
                <w:kern w:val="0"/>
                <w:sz w:val="18"/>
                <w:vertAlign w:val="subscript"/>
              </w:rPr>
              <w:t>1</w:t>
            </w:r>
          </w:p>
        </w:tc>
        <w:tc>
          <w:tcPr>
            <w:tcW w:w="849" w:type="pct"/>
            <w:vAlign w:val="center"/>
          </w:tcPr>
          <w:p w14:paraId="3F64DA52" w14:textId="77777777" w:rsidR="009F0CAC" w:rsidRPr="0018675E" w:rsidRDefault="009F0CAC" w:rsidP="009F0CAC">
            <w:pPr>
              <w:widowControl/>
              <w:adjustRightInd w:val="0"/>
              <w:snapToGrid w:val="0"/>
              <w:jc w:val="center"/>
              <w:rPr>
                <w:rFonts w:ascii="Times New Roman" w:hAnsi="Times New Roman" w:cs="Times New Roman"/>
                <w:kern w:val="0"/>
                <w:sz w:val="18"/>
              </w:rPr>
            </w:pPr>
            <w:r w:rsidRPr="0018675E">
              <w:rPr>
                <w:rFonts w:ascii="Times New Roman" w:hAnsi="Times New Roman" w:cs="Times New Roman"/>
                <w:i/>
                <w:kern w:val="0"/>
                <w:sz w:val="18"/>
              </w:rPr>
              <w:t>B</w:t>
            </w:r>
            <w:r w:rsidRPr="0018675E">
              <w:rPr>
                <w:rFonts w:ascii="Times New Roman" w:hAnsi="Times New Roman" w:cs="Times New Roman"/>
                <w:kern w:val="0"/>
                <w:sz w:val="18"/>
                <w:vertAlign w:val="subscript"/>
              </w:rPr>
              <w:t>1</w:t>
            </w:r>
          </w:p>
        </w:tc>
        <w:tc>
          <w:tcPr>
            <w:tcW w:w="1521" w:type="pct"/>
            <w:vMerge/>
            <w:vAlign w:val="center"/>
          </w:tcPr>
          <w:p w14:paraId="1B185375" w14:textId="77777777" w:rsidR="009F0CAC" w:rsidRPr="0018675E" w:rsidRDefault="009F0CAC" w:rsidP="009F0CAC">
            <w:pPr>
              <w:widowControl/>
              <w:adjustRightInd w:val="0"/>
              <w:snapToGrid w:val="0"/>
              <w:jc w:val="center"/>
              <w:rPr>
                <w:rFonts w:ascii="Times New Roman" w:hAnsi="Times New Roman" w:cs="Times New Roman"/>
                <w:kern w:val="0"/>
                <w:sz w:val="18"/>
              </w:rPr>
            </w:pPr>
          </w:p>
        </w:tc>
      </w:tr>
      <w:tr w:rsidR="009F0CAC" w:rsidRPr="0018675E" w14:paraId="2E154BD8" w14:textId="77777777" w:rsidTr="002C6404">
        <w:trPr>
          <w:trHeight w:val="362"/>
          <w:jc w:val="center"/>
        </w:trPr>
        <w:tc>
          <w:tcPr>
            <w:tcW w:w="849" w:type="pct"/>
            <w:vMerge w:val="restart"/>
            <w:vAlign w:val="center"/>
          </w:tcPr>
          <w:p w14:paraId="1D4CA675" w14:textId="77777777" w:rsidR="009F0CAC" w:rsidRPr="0018675E" w:rsidRDefault="009F0CAC" w:rsidP="009F0CAC">
            <w:pPr>
              <w:widowControl/>
              <w:adjustRightInd w:val="0"/>
              <w:snapToGrid w:val="0"/>
              <w:jc w:val="center"/>
              <w:rPr>
                <w:rFonts w:ascii="Times New Roman" w:eastAsia="宋体" w:hAnsi="Times New Roman" w:cs="Times New Roman"/>
                <w:kern w:val="0"/>
                <w:sz w:val="18"/>
              </w:rPr>
            </w:pPr>
            <w:r w:rsidRPr="0018675E">
              <w:rPr>
                <w:rFonts w:ascii="Times New Roman" w:eastAsia="宋体" w:hAnsi="Times New Roman" w:cs="Times New Roman"/>
                <w:kern w:val="0"/>
                <w:sz w:val="18"/>
              </w:rPr>
              <w:t>课程目标</w:t>
            </w:r>
            <w:r w:rsidRPr="0018675E">
              <w:rPr>
                <w:rFonts w:ascii="Times New Roman" w:eastAsia="宋体" w:hAnsi="Times New Roman" w:cs="Times New Roman"/>
                <w:kern w:val="0"/>
                <w:sz w:val="18"/>
              </w:rPr>
              <w:t>2</w:t>
            </w:r>
          </w:p>
        </w:tc>
        <w:tc>
          <w:tcPr>
            <w:tcW w:w="1102" w:type="pct"/>
            <w:vAlign w:val="center"/>
          </w:tcPr>
          <w:p w14:paraId="209A99DE" w14:textId="05CEBED8" w:rsidR="009F0CAC" w:rsidRPr="002C6404" w:rsidRDefault="00D37C3F" w:rsidP="009F0CAC">
            <w:pPr>
              <w:jc w:val="center"/>
              <w:rPr>
                <w:rFonts w:ascii="Times New Roman" w:eastAsia="宋体" w:hAnsi="Times New Roman" w:cs="Times New Roman"/>
                <w:kern w:val="0"/>
                <w:sz w:val="18"/>
              </w:rPr>
            </w:pPr>
            <w:r w:rsidRPr="002C6404">
              <w:rPr>
                <w:rFonts w:ascii="Times New Roman" w:eastAsia="宋体" w:hAnsi="Times New Roman" w:cs="Times New Roman"/>
                <w:kern w:val="0"/>
                <w:sz w:val="18"/>
              </w:rPr>
              <w:t>过程考核</w:t>
            </w:r>
            <w:r w:rsidR="009F0CAC" w:rsidRPr="002C6404">
              <w:rPr>
                <w:rFonts w:ascii="Times New Roman" w:eastAsia="宋体" w:hAnsi="Times New Roman" w:cs="Times New Roman"/>
                <w:kern w:val="0"/>
                <w:sz w:val="18"/>
              </w:rPr>
              <w:t>2</w:t>
            </w:r>
          </w:p>
        </w:tc>
        <w:tc>
          <w:tcPr>
            <w:tcW w:w="679" w:type="pct"/>
            <w:vAlign w:val="center"/>
          </w:tcPr>
          <w:p w14:paraId="660D9870" w14:textId="01C4B201" w:rsidR="009F0CAC" w:rsidRPr="0018675E" w:rsidRDefault="009F0CAC" w:rsidP="009F0CAC">
            <w:pPr>
              <w:widowControl/>
              <w:adjustRightInd w:val="0"/>
              <w:snapToGrid w:val="0"/>
              <w:jc w:val="center"/>
              <w:rPr>
                <w:rFonts w:ascii="Times New Roman" w:hAnsi="Times New Roman" w:cs="Times New Roman"/>
                <w:iCs/>
                <w:kern w:val="0"/>
                <w:sz w:val="18"/>
              </w:rPr>
            </w:pPr>
            <w:r w:rsidRPr="0018675E">
              <w:rPr>
                <w:rFonts w:ascii="Times New Roman" w:hAnsi="Times New Roman" w:cs="Times New Roman"/>
                <w:i/>
                <w:color w:val="000000" w:themeColor="text1"/>
                <w:kern w:val="0"/>
                <w:sz w:val="18"/>
              </w:rPr>
              <w:t>M</w:t>
            </w:r>
            <w:r w:rsidRPr="0018675E">
              <w:rPr>
                <w:rFonts w:ascii="Times New Roman" w:hAnsi="Times New Roman" w:cs="Times New Roman"/>
                <w:color w:val="000000" w:themeColor="text1"/>
                <w:kern w:val="0"/>
                <w:sz w:val="18"/>
                <w:vertAlign w:val="subscript"/>
              </w:rPr>
              <w:t>2</w:t>
            </w:r>
          </w:p>
        </w:tc>
        <w:tc>
          <w:tcPr>
            <w:tcW w:w="849" w:type="pct"/>
            <w:vAlign w:val="center"/>
          </w:tcPr>
          <w:p w14:paraId="329DE2C5" w14:textId="77777777" w:rsidR="009F0CAC" w:rsidRPr="0018675E" w:rsidRDefault="009F0CAC" w:rsidP="009F0CAC">
            <w:pPr>
              <w:widowControl/>
              <w:adjustRightInd w:val="0"/>
              <w:snapToGrid w:val="0"/>
              <w:jc w:val="center"/>
              <w:rPr>
                <w:rFonts w:ascii="Times New Roman" w:hAnsi="Times New Roman" w:cs="Times New Roman"/>
                <w:i/>
                <w:kern w:val="0"/>
                <w:sz w:val="18"/>
              </w:rPr>
            </w:pPr>
            <w:r w:rsidRPr="0018675E">
              <w:rPr>
                <w:rFonts w:ascii="Times New Roman" w:hAnsi="Times New Roman" w:cs="Times New Roman"/>
                <w:i/>
                <w:kern w:val="0"/>
                <w:sz w:val="18"/>
              </w:rPr>
              <w:t>A</w:t>
            </w:r>
            <w:r w:rsidRPr="0018675E">
              <w:rPr>
                <w:rFonts w:ascii="Times New Roman" w:hAnsi="Times New Roman" w:cs="Times New Roman"/>
                <w:kern w:val="0"/>
                <w:sz w:val="18"/>
                <w:vertAlign w:val="subscript"/>
              </w:rPr>
              <w:t>2</w:t>
            </w:r>
          </w:p>
        </w:tc>
        <w:tc>
          <w:tcPr>
            <w:tcW w:w="1521" w:type="pct"/>
            <w:vMerge w:val="restart"/>
            <w:vAlign w:val="center"/>
          </w:tcPr>
          <w:p w14:paraId="6E11707D" w14:textId="77777777" w:rsidR="009F0CAC" w:rsidRPr="0018675E" w:rsidRDefault="009F0CAC" w:rsidP="009F0CAC">
            <w:pPr>
              <w:widowControl/>
              <w:adjustRightInd w:val="0"/>
              <w:snapToGrid w:val="0"/>
              <w:jc w:val="center"/>
              <w:rPr>
                <w:rFonts w:ascii="Times New Roman" w:hAnsi="Times New Roman" w:cs="Times New Roman"/>
                <w:kern w:val="0"/>
                <w:sz w:val="18"/>
              </w:rPr>
            </w:pPr>
            <w:r w:rsidRPr="0018675E">
              <w:rPr>
                <w:rFonts w:ascii="Times New Roman" w:hAnsi="Times New Roman" w:cs="Times New Roman"/>
                <w:kern w:val="0"/>
                <w:position w:val="-30"/>
                <w:sz w:val="18"/>
              </w:rPr>
              <w:object w:dxaOrig="933" w:dyaOrig="588" w14:anchorId="4A3D580B">
                <v:shape id="_x0000_i1028" type="#_x0000_t75" style="width:46.35pt;height:29.5pt" o:ole="">
                  <v:imagedata r:id="rId15" o:title=""/>
                </v:shape>
                <o:OLEObject Type="Embed" ProgID="Equation.3" ShapeID="_x0000_i1028" DrawAspect="Content" ObjectID="_1704010578" r:id="rId16"/>
              </w:object>
            </w:r>
          </w:p>
        </w:tc>
      </w:tr>
      <w:tr w:rsidR="009F0CAC" w:rsidRPr="0018675E" w14:paraId="369D171D" w14:textId="77777777" w:rsidTr="002C6404">
        <w:trPr>
          <w:trHeight w:val="390"/>
          <w:jc w:val="center"/>
        </w:trPr>
        <w:tc>
          <w:tcPr>
            <w:tcW w:w="849" w:type="pct"/>
            <w:vMerge/>
            <w:vAlign w:val="center"/>
          </w:tcPr>
          <w:p w14:paraId="020B6E9F" w14:textId="77777777" w:rsidR="009F0CAC" w:rsidRPr="0018675E" w:rsidRDefault="009F0CAC" w:rsidP="009F0CAC">
            <w:pPr>
              <w:widowControl/>
              <w:adjustRightInd w:val="0"/>
              <w:snapToGrid w:val="0"/>
              <w:jc w:val="center"/>
              <w:rPr>
                <w:rFonts w:ascii="Times New Roman" w:eastAsia="宋体" w:hAnsi="Times New Roman" w:cs="Times New Roman"/>
                <w:kern w:val="0"/>
                <w:sz w:val="18"/>
              </w:rPr>
            </w:pPr>
          </w:p>
        </w:tc>
        <w:tc>
          <w:tcPr>
            <w:tcW w:w="1102" w:type="pct"/>
            <w:vAlign w:val="center"/>
          </w:tcPr>
          <w:p w14:paraId="0B9F7260" w14:textId="7465F6DC" w:rsidR="009F0CAC" w:rsidRPr="002C6404" w:rsidRDefault="002C6404" w:rsidP="009F0CAC">
            <w:pPr>
              <w:jc w:val="center"/>
              <w:rPr>
                <w:rFonts w:ascii="Times New Roman" w:eastAsia="宋体" w:hAnsi="Times New Roman" w:cs="Times New Roman"/>
                <w:kern w:val="0"/>
                <w:sz w:val="18"/>
              </w:rPr>
            </w:pPr>
            <w:proofErr w:type="gramStart"/>
            <w:r w:rsidRPr="002C6404">
              <w:rPr>
                <w:rFonts w:ascii="Times New Roman" w:eastAsia="宋体" w:hAnsi="Times New Roman" w:cs="Times New Roman"/>
                <w:kern w:val="0"/>
                <w:sz w:val="18"/>
              </w:rPr>
              <w:t>结课考试</w:t>
            </w:r>
            <w:proofErr w:type="gramEnd"/>
            <w:r w:rsidRPr="002C6404">
              <w:rPr>
                <w:rFonts w:ascii="Times New Roman" w:eastAsia="宋体" w:hAnsi="Times New Roman" w:cs="Times New Roman"/>
                <w:kern w:val="0"/>
                <w:sz w:val="18"/>
              </w:rPr>
              <w:t>考核</w:t>
            </w:r>
            <w:r w:rsidR="009F0CAC" w:rsidRPr="002C6404">
              <w:rPr>
                <w:rFonts w:ascii="Times New Roman" w:eastAsia="宋体" w:hAnsi="Times New Roman" w:cs="Times New Roman"/>
                <w:kern w:val="0"/>
                <w:sz w:val="18"/>
              </w:rPr>
              <w:t>2</w:t>
            </w:r>
          </w:p>
        </w:tc>
        <w:tc>
          <w:tcPr>
            <w:tcW w:w="679" w:type="pct"/>
            <w:vAlign w:val="center"/>
          </w:tcPr>
          <w:p w14:paraId="7EF39195" w14:textId="3FCDC1F2" w:rsidR="009F0CAC" w:rsidRPr="0018675E" w:rsidRDefault="009F0CAC" w:rsidP="009F0CAC">
            <w:pPr>
              <w:widowControl/>
              <w:adjustRightInd w:val="0"/>
              <w:snapToGrid w:val="0"/>
              <w:jc w:val="center"/>
              <w:rPr>
                <w:rFonts w:ascii="Times New Roman" w:hAnsi="Times New Roman" w:cs="Times New Roman"/>
                <w:iCs/>
                <w:kern w:val="0"/>
                <w:sz w:val="18"/>
              </w:rPr>
            </w:pPr>
            <w:r w:rsidRPr="0018675E">
              <w:rPr>
                <w:rFonts w:ascii="Times New Roman" w:hAnsi="Times New Roman" w:cs="Times New Roman"/>
                <w:i/>
                <w:color w:val="000000" w:themeColor="text1"/>
                <w:kern w:val="0"/>
                <w:sz w:val="18"/>
              </w:rPr>
              <w:t>N</w:t>
            </w:r>
            <w:r w:rsidRPr="0018675E">
              <w:rPr>
                <w:rFonts w:ascii="Times New Roman" w:hAnsi="Times New Roman" w:cs="Times New Roman"/>
                <w:color w:val="000000" w:themeColor="text1"/>
                <w:kern w:val="0"/>
                <w:sz w:val="18"/>
                <w:vertAlign w:val="subscript"/>
              </w:rPr>
              <w:t>2</w:t>
            </w:r>
          </w:p>
        </w:tc>
        <w:tc>
          <w:tcPr>
            <w:tcW w:w="849" w:type="pct"/>
            <w:vAlign w:val="center"/>
          </w:tcPr>
          <w:p w14:paraId="6125079D" w14:textId="77777777" w:rsidR="009F0CAC" w:rsidRPr="0018675E" w:rsidRDefault="009F0CAC" w:rsidP="009F0CAC">
            <w:pPr>
              <w:widowControl/>
              <w:adjustRightInd w:val="0"/>
              <w:snapToGrid w:val="0"/>
              <w:jc w:val="center"/>
              <w:rPr>
                <w:rFonts w:ascii="Times New Roman" w:hAnsi="Times New Roman" w:cs="Times New Roman"/>
                <w:i/>
                <w:kern w:val="0"/>
                <w:sz w:val="18"/>
              </w:rPr>
            </w:pPr>
            <w:r w:rsidRPr="0018675E">
              <w:rPr>
                <w:rFonts w:ascii="Times New Roman" w:hAnsi="Times New Roman" w:cs="Times New Roman"/>
                <w:i/>
                <w:kern w:val="0"/>
                <w:sz w:val="18"/>
              </w:rPr>
              <w:t>B</w:t>
            </w:r>
            <w:r w:rsidRPr="0018675E">
              <w:rPr>
                <w:rFonts w:ascii="Times New Roman" w:hAnsi="Times New Roman" w:cs="Times New Roman"/>
                <w:kern w:val="0"/>
                <w:sz w:val="18"/>
                <w:vertAlign w:val="subscript"/>
              </w:rPr>
              <w:t>2</w:t>
            </w:r>
          </w:p>
        </w:tc>
        <w:tc>
          <w:tcPr>
            <w:tcW w:w="1521" w:type="pct"/>
            <w:vMerge/>
            <w:vAlign w:val="center"/>
          </w:tcPr>
          <w:p w14:paraId="64A204C0" w14:textId="77777777" w:rsidR="009F0CAC" w:rsidRPr="0018675E" w:rsidRDefault="009F0CAC" w:rsidP="009F0CAC">
            <w:pPr>
              <w:widowControl/>
              <w:adjustRightInd w:val="0"/>
              <w:snapToGrid w:val="0"/>
              <w:jc w:val="center"/>
              <w:rPr>
                <w:rFonts w:ascii="Times New Roman" w:hAnsi="Times New Roman" w:cs="Times New Roman"/>
                <w:kern w:val="0"/>
                <w:sz w:val="18"/>
              </w:rPr>
            </w:pPr>
          </w:p>
        </w:tc>
      </w:tr>
      <w:tr w:rsidR="00C011D3" w:rsidRPr="0018675E" w14:paraId="2BFF73C7" w14:textId="77777777" w:rsidTr="002C6404">
        <w:trPr>
          <w:trHeight w:val="610"/>
          <w:jc w:val="center"/>
        </w:trPr>
        <w:tc>
          <w:tcPr>
            <w:tcW w:w="849" w:type="pct"/>
            <w:vAlign w:val="center"/>
          </w:tcPr>
          <w:p w14:paraId="2A9DD7E0" w14:textId="77777777" w:rsidR="00C011D3" w:rsidRPr="0018675E" w:rsidRDefault="00C011D3" w:rsidP="00C011D3">
            <w:pPr>
              <w:widowControl/>
              <w:adjustRightInd w:val="0"/>
              <w:snapToGrid w:val="0"/>
              <w:jc w:val="center"/>
              <w:rPr>
                <w:rFonts w:ascii="Times New Roman" w:eastAsia="宋体" w:hAnsi="Times New Roman" w:cs="Times New Roman"/>
                <w:kern w:val="0"/>
                <w:sz w:val="18"/>
              </w:rPr>
            </w:pPr>
            <w:r w:rsidRPr="0018675E">
              <w:rPr>
                <w:rFonts w:ascii="Times New Roman" w:eastAsia="宋体" w:hAnsi="Times New Roman" w:cs="Times New Roman"/>
                <w:kern w:val="0"/>
                <w:sz w:val="18"/>
              </w:rPr>
              <w:t>课程总体目标</w:t>
            </w:r>
          </w:p>
        </w:tc>
        <w:tc>
          <w:tcPr>
            <w:tcW w:w="1102" w:type="pct"/>
            <w:vAlign w:val="center"/>
          </w:tcPr>
          <w:p w14:paraId="046F7AAE" w14:textId="77777777" w:rsidR="00C011D3" w:rsidRPr="0018675E" w:rsidRDefault="00C011D3" w:rsidP="00C011D3">
            <w:pPr>
              <w:widowControl/>
              <w:adjustRightInd w:val="0"/>
              <w:snapToGrid w:val="0"/>
              <w:jc w:val="center"/>
              <w:rPr>
                <w:rFonts w:ascii="Times New Roman" w:eastAsia="宋体" w:hAnsi="Times New Roman" w:cs="Times New Roman"/>
                <w:kern w:val="0"/>
                <w:sz w:val="18"/>
                <w:szCs w:val="18"/>
              </w:rPr>
            </w:pPr>
            <w:r w:rsidRPr="0018675E">
              <w:rPr>
                <w:rFonts w:ascii="Times New Roman" w:eastAsia="宋体" w:hAnsi="Times New Roman" w:cs="Times New Roman"/>
                <w:kern w:val="0"/>
                <w:sz w:val="18"/>
                <w:szCs w:val="18"/>
              </w:rPr>
              <w:t>课程考核成绩</w:t>
            </w:r>
          </w:p>
        </w:tc>
        <w:tc>
          <w:tcPr>
            <w:tcW w:w="679" w:type="pct"/>
            <w:vAlign w:val="center"/>
          </w:tcPr>
          <w:p w14:paraId="43C21192" w14:textId="77777777" w:rsidR="00C011D3" w:rsidRPr="0018675E" w:rsidRDefault="00C011D3" w:rsidP="00C011D3">
            <w:pPr>
              <w:widowControl/>
              <w:adjustRightInd w:val="0"/>
              <w:snapToGrid w:val="0"/>
              <w:jc w:val="center"/>
              <w:rPr>
                <w:rFonts w:ascii="Times New Roman" w:hAnsi="Times New Roman" w:cs="Times New Roman"/>
                <w:kern w:val="0"/>
                <w:sz w:val="18"/>
              </w:rPr>
            </w:pPr>
            <w:r w:rsidRPr="0018675E">
              <w:rPr>
                <w:rFonts w:ascii="Times New Roman" w:hAnsi="Times New Roman" w:cs="Times New Roman"/>
                <w:kern w:val="0"/>
                <w:sz w:val="18"/>
              </w:rPr>
              <w:t>100</w:t>
            </w:r>
          </w:p>
        </w:tc>
        <w:tc>
          <w:tcPr>
            <w:tcW w:w="849" w:type="pct"/>
            <w:vAlign w:val="center"/>
          </w:tcPr>
          <w:p w14:paraId="0728D5E6" w14:textId="7F2C9D9F" w:rsidR="00C011D3" w:rsidRPr="0018675E" w:rsidRDefault="00C011D3" w:rsidP="004772B3">
            <w:pPr>
              <w:widowControl/>
              <w:adjustRightInd w:val="0"/>
              <w:snapToGrid w:val="0"/>
              <w:ind w:rightChars="-50" w:right="-105"/>
              <w:jc w:val="center"/>
              <w:rPr>
                <w:rFonts w:ascii="Times New Roman" w:hAnsi="Times New Roman" w:cs="Times New Roman"/>
                <w:i/>
                <w:kern w:val="0"/>
                <w:position w:val="-30"/>
                <w:sz w:val="18"/>
              </w:rPr>
            </w:pPr>
            <w:r w:rsidRPr="0018675E">
              <w:rPr>
                <w:rFonts w:ascii="Times New Roman" w:hAnsi="Times New Roman" w:cs="Times New Roman"/>
                <w:i/>
                <w:kern w:val="0"/>
                <w:sz w:val="18"/>
              </w:rPr>
              <w:t>A</w:t>
            </w:r>
            <w:r w:rsidRPr="0018675E">
              <w:rPr>
                <w:rFonts w:ascii="Times New Roman" w:hAnsi="Times New Roman" w:cs="Times New Roman"/>
                <w:kern w:val="0"/>
                <w:sz w:val="18"/>
              </w:rPr>
              <w:t>+</w:t>
            </w:r>
            <w:r w:rsidRPr="0018675E">
              <w:rPr>
                <w:rFonts w:ascii="Times New Roman" w:hAnsi="Times New Roman" w:cs="Times New Roman"/>
                <w:sz w:val="18"/>
              </w:rPr>
              <w:t>α</w:t>
            </w:r>
            <w:r w:rsidRPr="0018675E">
              <w:rPr>
                <w:rFonts w:ascii="Times New Roman" w:hAnsi="Times New Roman" w:cs="Times New Roman"/>
                <w:i/>
                <w:kern w:val="0"/>
                <w:sz w:val="18"/>
              </w:rPr>
              <w:t>B</w:t>
            </w:r>
          </w:p>
        </w:tc>
        <w:tc>
          <w:tcPr>
            <w:tcW w:w="1521" w:type="pct"/>
            <w:vAlign w:val="center"/>
          </w:tcPr>
          <w:p w14:paraId="44A29373" w14:textId="77777777" w:rsidR="00C011D3" w:rsidRPr="0018675E" w:rsidRDefault="00C011D3" w:rsidP="00C011D3">
            <w:pPr>
              <w:widowControl/>
              <w:adjustRightInd w:val="0"/>
              <w:snapToGrid w:val="0"/>
              <w:jc w:val="center"/>
              <w:rPr>
                <w:rFonts w:ascii="Times New Roman" w:hAnsi="Times New Roman" w:cs="Times New Roman"/>
                <w:kern w:val="0"/>
                <w:position w:val="-26"/>
                <w:sz w:val="18"/>
              </w:rPr>
            </w:pPr>
            <w:r w:rsidRPr="0018675E">
              <w:rPr>
                <w:rFonts w:ascii="Times New Roman" w:hAnsi="Times New Roman" w:cs="Times New Roman"/>
                <w:kern w:val="0"/>
                <w:position w:val="-24"/>
                <w:sz w:val="18"/>
              </w:rPr>
              <w:object w:dxaOrig="2419" w:dyaOrig="507" w14:anchorId="540DEBA9">
                <v:shape id="_x0000_i1029" type="#_x0000_t75" style="width:120.65pt;height:25.65pt" o:ole="">
                  <v:imagedata r:id="rId17" o:title=""/>
                </v:shape>
                <o:OLEObject Type="Embed" ProgID="Equation.DSMT4" ShapeID="_x0000_i1029" DrawAspect="Content" ObjectID="_1704010579" r:id="rId18"/>
              </w:object>
            </w:r>
          </w:p>
        </w:tc>
      </w:tr>
    </w:tbl>
    <w:p w14:paraId="6A53AACC" w14:textId="0D781486" w:rsidR="00342DB2" w:rsidRPr="0018675E" w:rsidRDefault="00342DB2" w:rsidP="002C6404">
      <w:pPr>
        <w:spacing w:beforeLines="50" w:before="156"/>
        <w:ind w:firstLineChars="200" w:firstLine="420"/>
        <w:jc w:val="left"/>
        <w:rPr>
          <w:rFonts w:ascii="Times New Roman" w:eastAsia="宋体" w:hAnsi="Times New Roman" w:cs="Times New Roman"/>
        </w:rPr>
      </w:pPr>
      <w:r w:rsidRPr="0018675E">
        <w:rPr>
          <w:rFonts w:ascii="Times New Roman" w:eastAsia="宋体" w:hAnsi="Times New Roman" w:cs="Times New Roman"/>
        </w:rPr>
        <w:t>最终计算学生平均得分时，答（质）</w:t>
      </w:r>
      <w:proofErr w:type="gramStart"/>
      <w:r w:rsidRPr="0018675E">
        <w:rPr>
          <w:rFonts w:ascii="Times New Roman" w:eastAsia="宋体" w:hAnsi="Times New Roman" w:cs="Times New Roman"/>
        </w:rPr>
        <w:t>疑</w:t>
      </w:r>
      <w:proofErr w:type="gramEnd"/>
      <w:r w:rsidRPr="0018675E">
        <w:rPr>
          <w:rFonts w:ascii="Times New Roman" w:eastAsia="宋体" w:hAnsi="Times New Roman" w:cs="Times New Roman"/>
        </w:rPr>
        <w:t>环节</w:t>
      </w:r>
      <w:r w:rsidR="00EF6BE2" w:rsidRPr="0018675E">
        <w:rPr>
          <w:rFonts w:ascii="Times New Roman" w:eastAsia="宋体" w:hAnsi="Times New Roman" w:cs="Times New Roman"/>
        </w:rPr>
        <w:t>对应的各课程目标得分按比例折算得出。</w:t>
      </w:r>
    </w:p>
    <w:p w14:paraId="02095A56" w14:textId="10140014" w:rsidR="00C011D3" w:rsidRPr="0018675E" w:rsidRDefault="00C011D3" w:rsidP="009617E0">
      <w:pPr>
        <w:ind w:firstLineChars="200" w:firstLine="420"/>
        <w:jc w:val="left"/>
        <w:rPr>
          <w:rFonts w:ascii="Times New Roman" w:eastAsia="宋体" w:hAnsi="Times New Roman" w:cs="Times New Roman"/>
        </w:rPr>
      </w:pPr>
      <w:r w:rsidRPr="0018675E">
        <w:rPr>
          <w:rFonts w:ascii="Times New Roman" w:eastAsia="宋体" w:hAnsi="Times New Roman" w:cs="Times New Roman"/>
        </w:rPr>
        <w:t>课程目标达成度计算完成后，根据课程总体目标及各分目标的达成情况进行分析，并提出持续改进措施及建议。</w:t>
      </w:r>
    </w:p>
    <w:p w14:paraId="1BFC6C72" w14:textId="7AA759ED" w:rsidR="008C2ECF" w:rsidRDefault="008C2ECF">
      <w:pPr>
        <w:rPr>
          <w:rFonts w:ascii="Times New Roman" w:hAnsi="Times New Roman" w:cs="Times New Roman"/>
        </w:rPr>
      </w:pPr>
    </w:p>
    <w:p w14:paraId="0131C5AC" w14:textId="77777777" w:rsidR="004C371A" w:rsidRPr="0018675E" w:rsidRDefault="004C371A">
      <w:pPr>
        <w:rPr>
          <w:rFonts w:ascii="Times New Roman" w:hAnsi="Times New Roman" w:cs="Times New Roman"/>
        </w:rPr>
      </w:pPr>
    </w:p>
    <w:p w14:paraId="27937045" w14:textId="2C8B05C9" w:rsidR="00554CE0" w:rsidRPr="0018675E" w:rsidRDefault="00554CE0" w:rsidP="00554CE0">
      <w:pPr>
        <w:spacing w:line="360" w:lineRule="auto"/>
        <w:ind w:firstLineChars="200" w:firstLine="480"/>
        <w:rPr>
          <w:rFonts w:ascii="Times New Roman" w:eastAsia="黑体" w:hAnsi="Times New Roman" w:cs="Times New Roman"/>
          <w:sz w:val="24"/>
        </w:rPr>
      </w:pPr>
      <w:r w:rsidRPr="0018675E">
        <w:rPr>
          <w:rFonts w:ascii="Times New Roman" w:eastAsia="黑体" w:hAnsi="Times New Roman" w:cs="Times New Roman"/>
          <w:sz w:val="24"/>
        </w:rPr>
        <w:t>执笔人：</w:t>
      </w:r>
      <w:proofErr w:type="gramStart"/>
      <w:r w:rsidRPr="0018675E">
        <w:rPr>
          <w:rFonts w:ascii="Times New Roman" w:eastAsia="黑体" w:hAnsi="Times New Roman" w:cs="Times New Roman"/>
          <w:sz w:val="24"/>
        </w:rPr>
        <w:t>刘伯鸿</w:t>
      </w:r>
      <w:proofErr w:type="gramEnd"/>
      <w:r w:rsidRPr="0018675E">
        <w:rPr>
          <w:rFonts w:ascii="Times New Roman" w:eastAsia="黑体" w:hAnsi="Times New Roman" w:cs="Times New Roman"/>
          <w:sz w:val="24"/>
        </w:rPr>
        <w:t xml:space="preserve">      </w:t>
      </w:r>
      <w:r w:rsidR="00DC5CE7">
        <w:rPr>
          <w:rFonts w:ascii="Times New Roman" w:eastAsia="黑体" w:hAnsi="Times New Roman" w:cs="Times New Roman"/>
          <w:sz w:val="24"/>
        </w:rPr>
        <w:t xml:space="preserve">       </w:t>
      </w:r>
      <w:r w:rsidRPr="0018675E">
        <w:rPr>
          <w:rFonts w:ascii="Times New Roman" w:eastAsia="黑体" w:hAnsi="Times New Roman" w:cs="Times New Roman"/>
          <w:sz w:val="24"/>
        </w:rPr>
        <w:t>课程负责人：</w:t>
      </w:r>
      <w:proofErr w:type="gramStart"/>
      <w:r w:rsidRPr="0018675E">
        <w:rPr>
          <w:rFonts w:ascii="Times New Roman" w:eastAsia="黑体" w:hAnsi="Times New Roman" w:cs="Times New Roman"/>
          <w:sz w:val="24"/>
        </w:rPr>
        <w:t>刘伯鸿</w:t>
      </w:r>
      <w:proofErr w:type="gramEnd"/>
      <w:r w:rsidR="00DC5CE7">
        <w:rPr>
          <w:rFonts w:ascii="Times New Roman" w:eastAsia="黑体" w:hAnsi="Times New Roman" w:cs="Times New Roman" w:hint="eastAsia"/>
          <w:sz w:val="24"/>
        </w:rPr>
        <w:t xml:space="preserve"> </w:t>
      </w:r>
      <w:r w:rsidR="00DC5CE7">
        <w:rPr>
          <w:rFonts w:ascii="Times New Roman" w:eastAsia="黑体" w:hAnsi="Times New Roman" w:cs="Times New Roman"/>
          <w:sz w:val="24"/>
        </w:rPr>
        <w:t xml:space="preserve">  </w:t>
      </w:r>
      <w:r w:rsidRPr="0018675E">
        <w:rPr>
          <w:rFonts w:ascii="Times New Roman" w:eastAsia="黑体" w:hAnsi="Times New Roman" w:cs="Times New Roman"/>
          <w:sz w:val="24"/>
        </w:rPr>
        <w:t xml:space="preserve">      </w:t>
      </w:r>
      <w:r>
        <w:rPr>
          <w:rFonts w:ascii="Times New Roman" w:eastAsia="黑体" w:hAnsi="Times New Roman" w:cs="Times New Roman"/>
          <w:sz w:val="24"/>
        </w:rPr>
        <w:t xml:space="preserve"> </w:t>
      </w:r>
      <w:r w:rsidRPr="0018675E">
        <w:rPr>
          <w:rFonts w:ascii="Times New Roman" w:eastAsia="黑体" w:hAnsi="Times New Roman" w:cs="Times New Roman"/>
          <w:sz w:val="24"/>
        </w:rPr>
        <w:t xml:space="preserve"> </w:t>
      </w:r>
      <w:r w:rsidR="00DC5CE7">
        <w:rPr>
          <w:rFonts w:ascii="Times New Roman" w:eastAsia="黑体" w:hAnsi="Times New Roman" w:cs="Times New Roman"/>
          <w:sz w:val="24"/>
        </w:rPr>
        <w:t xml:space="preserve">  </w:t>
      </w:r>
      <w:r w:rsidRPr="0018675E">
        <w:rPr>
          <w:rFonts w:ascii="Times New Roman" w:eastAsia="黑体" w:hAnsi="Times New Roman" w:cs="Times New Roman"/>
          <w:sz w:val="24"/>
        </w:rPr>
        <w:t>审核人：</w:t>
      </w:r>
      <w:proofErr w:type="gramStart"/>
      <w:r w:rsidRPr="0018675E">
        <w:rPr>
          <w:rFonts w:ascii="Times New Roman" w:eastAsia="黑体" w:hAnsi="Times New Roman" w:cs="Times New Roman"/>
          <w:sz w:val="24"/>
        </w:rPr>
        <w:t>武晓春</w:t>
      </w:r>
      <w:proofErr w:type="gramEnd"/>
      <w:r w:rsidRPr="0018675E">
        <w:rPr>
          <w:rFonts w:ascii="Times New Roman" w:eastAsia="黑体" w:hAnsi="Times New Roman" w:cs="Times New Roman"/>
          <w:sz w:val="24"/>
        </w:rPr>
        <w:t xml:space="preserve">      </w:t>
      </w:r>
    </w:p>
    <w:p w14:paraId="5E46D344" w14:textId="77777777" w:rsidR="00554CE0" w:rsidRPr="0018675E" w:rsidRDefault="00554CE0" w:rsidP="00554CE0">
      <w:pPr>
        <w:spacing w:line="360" w:lineRule="auto"/>
        <w:ind w:firstLineChars="200" w:firstLine="480"/>
        <w:rPr>
          <w:rFonts w:ascii="Times New Roman" w:eastAsia="黑体" w:hAnsi="Times New Roman" w:cs="Times New Roman"/>
          <w:sz w:val="24"/>
        </w:rPr>
      </w:pPr>
      <w:r w:rsidRPr="0018675E">
        <w:rPr>
          <w:rFonts w:ascii="Times New Roman" w:eastAsia="黑体" w:hAnsi="Times New Roman" w:cs="Times New Roman"/>
          <w:sz w:val="24"/>
        </w:rPr>
        <w:t>参与修订的任课教师：</w:t>
      </w:r>
      <w:proofErr w:type="gramStart"/>
      <w:r w:rsidRPr="0018675E">
        <w:rPr>
          <w:rFonts w:ascii="Times New Roman" w:eastAsia="黑体" w:hAnsi="Times New Roman" w:cs="Times New Roman"/>
          <w:sz w:val="24"/>
        </w:rPr>
        <w:t>左静</w:t>
      </w:r>
      <w:r>
        <w:rPr>
          <w:rFonts w:ascii="Times New Roman" w:eastAsia="黑体" w:hAnsi="Times New Roman" w:cs="Times New Roman" w:hint="eastAsia"/>
          <w:sz w:val="24"/>
        </w:rPr>
        <w:t xml:space="preserve"> </w:t>
      </w:r>
      <w:r w:rsidRPr="0018675E">
        <w:rPr>
          <w:rFonts w:ascii="Times New Roman" w:eastAsia="黑体" w:hAnsi="Times New Roman" w:cs="Times New Roman"/>
          <w:sz w:val="24"/>
        </w:rPr>
        <w:t>林海香</w:t>
      </w:r>
      <w:proofErr w:type="gramEnd"/>
      <w:r>
        <w:rPr>
          <w:rFonts w:ascii="Times New Roman" w:eastAsia="黑体" w:hAnsi="Times New Roman" w:cs="Times New Roman" w:hint="eastAsia"/>
          <w:sz w:val="24"/>
        </w:rPr>
        <w:t xml:space="preserve"> </w:t>
      </w:r>
      <w:r w:rsidRPr="0018675E">
        <w:rPr>
          <w:rFonts w:ascii="Times New Roman" w:eastAsia="黑体" w:hAnsi="Times New Roman" w:cs="Times New Roman"/>
          <w:sz w:val="24"/>
        </w:rPr>
        <w:t>许丽</w:t>
      </w:r>
      <w:r>
        <w:rPr>
          <w:rFonts w:ascii="Times New Roman" w:eastAsia="黑体" w:hAnsi="Times New Roman" w:cs="Times New Roman" w:hint="eastAsia"/>
          <w:sz w:val="24"/>
        </w:rPr>
        <w:t xml:space="preserve"> </w:t>
      </w:r>
      <w:r w:rsidRPr="0018675E">
        <w:rPr>
          <w:rFonts w:ascii="Times New Roman" w:eastAsia="黑体" w:hAnsi="Times New Roman" w:cs="Times New Roman"/>
          <w:sz w:val="24"/>
        </w:rPr>
        <w:t>杨扬</w:t>
      </w:r>
      <w:r>
        <w:rPr>
          <w:rFonts w:ascii="Times New Roman" w:eastAsia="黑体" w:hAnsi="Times New Roman" w:cs="Times New Roman" w:hint="eastAsia"/>
          <w:sz w:val="24"/>
        </w:rPr>
        <w:t xml:space="preserve"> </w:t>
      </w:r>
      <w:r>
        <w:rPr>
          <w:rFonts w:ascii="Times New Roman" w:eastAsia="黑体" w:hAnsi="Times New Roman" w:cs="Times New Roman" w:hint="eastAsia"/>
          <w:sz w:val="24"/>
        </w:rPr>
        <w:t>李鹏</w:t>
      </w:r>
      <w:r>
        <w:rPr>
          <w:rFonts w:ascii="Times New Roman" w:eastAsia="黑体" w:hAnsi="Times New Roman" w:cs="Times New Roman" w:hint="eastAsia"/>
          <w:sz w:val="24"/>
        </w:rPr>
        <w:t xml:space="preserve"> </w:t>
      </w:r>
      <w:r>
        <w:rPr>
          <w:rFonts w:ascii="Times New Roman" w:eastAsia="黑体" w:hAnsi="Times New Roman" w:cs="Times New Roman" w:hint="eastAsia"/>
          <w:sz w:val="24"/>
        </w:rPr>
        <w:t>司涌波</w:t>
      </w:r>
    </w:p>
    <w:p w14:paraId="31D7EB4A" w14:textId="5E23CD7D" w:rsidR="008C2ECF" w:rsidRPr="0018675E" w:rsidRDefault="00554CE0" w:rsidP="00554CE0">
      <w:pPr>
        <w:spacing w:line="360" w:lineRule="auto"/>
        <w:ind w:firstLineChars="200" w:firstLine="480"/>
        <w:jc w:val="right"/>
        <w:rPr>
          <w:rFonts w:ascii="Times New Roman" w:eastAsia="黑体" w:hAnsi="Times New Roman" w:cs="Times New Roman"/>
        </w:rPr>
      </w:pPr>
      <w:r w:rsidRPr="0018675E">
        <w:rPr>
          <w:rFonts w:ascii="Times New Roman" w:eastAsia="黑体" w:hAnsi="Times New Roman" w:cs="Times New Roman"/>
          <w:sz w:val="24"/>
        </w:rPr>
        <w:t>修订时间：</w:t>
      </w:r>
      <w:r w:rsidRPr="0018675E">
        <w:rPr>
          <w:rFonts w:ascii="Times New Roman" w:eastAsia="黑体" w:hAnsi="Times New Roman" w:cs="Times New Roman"/>
          <w:sz w:val="24"/>
        </w:rPr>
        <w:t>2021</w:t>
      </w:r>
      <w:r w:rsidRPr="0018675E">
        <w:rPr>
          <w:rFonts w:ascii="Times New Roman" w:eastAsia="黑体" w:hAnsi="Times New Roman" w:cs="Times New Roman"/>
          <w:sz w:val="24"/>
        </w:rPr>
        <w:t>年</w:t>
      </w:r>
      <w:r w:rsidRPr="0018675E">
        <w:rPr>
          <w:rFonts w:ascii="Times New Roman" w:eastAsia="黑体" w:hAnsi="Times New Roman" w:cs="Times New Roman"/>
          <w:sz w:val="24"/>
        </w:rPr>
        <w:t>3</w:t>
      </w:r>
      <w:r w:rsidRPr="0018675E">
        <w:rPr>
          <w:rFonts w:ascii="Times New Roman" w:eastAsia="黑体" w:hAnsi="Times New Roman" w:cs="Times New Roman"/>
          <w:sz w:val="24"/>
        </w:rPr>
        <w:t>月</w:t>
      </w:r>
    </w:p>
    <w:sectPr w:rsidR="008C2ECF" w:rsidRPr="0018675E" w:rsidSect="006F5265">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B6AE" w14:textId="77777777" w:rsidR="0067167A" w:rsidRDefault="0067167A" w:rsidP="00E4477A">
      <w:r>
        <w:separator/>
      </w:r>
    </w:p>
  </w:endnote>
  <w:endnote w:type="continuationSeparator" w:id="0">
    <w:p w14:paraId="07463967" w14:textId="77777777" w:rsidR="0067167A" w:rsidRDefault="0067167A" w:rsidP="00E4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44FD" w14:textId="77777777" w:rsidR="0067167A" w:rsidRDefault="0067167A" w:rsidP="00E4477A">
      <w:r>
        <w:separator/>
      </w:r>
    </w:p>
  </w:footnote>
  <w:footnote w:type="continuationSeparator" w:id="0">
    <w:p w14:paraId="1371D8D2" w14:textId="77777777" w:rsidR="0067167A" w:rsidRDefault="0067167A" w:rsidP="00E44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E8D"/>
    <w:multiLevelType w:val="hybridMultilevel"/>
    <w:tmpl w:val="3FDAD8BC"/>
    <w:lvl w:ilvl="0" w:tplc="D7EC29C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AA5B89"/>
    <w:multiLevelType w:val="hybridMultilevel"/>
    <w:tmpl w:val="B75CF112"/>
    <w:lvl w:ilvl="0" w:tplc="A380F90A">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EC2484"/>
    <w:multiLevelType w:val="hybridMultilevel"/>
    <w:tmpl w:val="2D349802"/>
    <w:lvl w:ilvl="0" w:tplc="6B4E1DB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706D57"/>
    <w:multiLevelType w:val="hybridMultilevel"/>
    <w:tmpl w:val="DD3A8CD0"/>
    <w:lvl w:ilvl="0" w:tplc="9584681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E64DA3"/>
    <w:multiLevelType w:val="hybridMultilevel"/>
    <w:tmpl w:val="2A0EA77A"/>
    <w:lvl w:ilvl="0" w:tplc="5D0AA06E">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74"/>
    <w:rsid w:val="00004F6E"/>
    <w:rsid w:val="00006991"/>
    <w:rsid w:val="00013745"/>
    <w:rsid w:val="00026093"/>
    <w:rsid w:val="00026AC0"/>
    <w:rsid w:val="00031CBC"/>
    <w:rsid w:val="0003342E"/>
    <w:rsid w:val="00035AE4"/>
    <w:rsid w:val="00035CF6"/>
    <w:rsid w:val="00040180"/>
    <w:rsid w:val="00051A62"/>
    <w:rsid w:val="00057B78"/>
    <w:rsid w:val="00061BA5"/>
    <w:rsid w:val="000648DE"/>
    <w:rsid w:val="00064ED3"/>
    <w:rsid w:val="0007258E"/>
    <w:rsid w:val="000834F7"/>
    <w:rsid w:val="0008591C"/>
    <w:rsid w:val="000871CA"/>
    <w:rsid w:val="000942A8"/>
    <w:rsid w:val="000978D2"/>
    <w:rsid w:val="000A3CC3"/>
    <w:rsid w:val="000A7A5C"/>
    <w:rsid w:val="000B0D09"/>
    <w:rsid w:val="000C24E8"/>
    <w:rsid w:val="000C7214"/>
    <w:rsid w:val="000D02F8"/>
    <w:rsid w:val="000D0AB9"/>
    <w:rsid w:val="000D4CB9"/>
    <w:rsid w:val="000E3D41"/>
    <w:rsid w:val="000E56E6"/>
    <w:rsid w:val="000E7647"/>
    <w:rsid w:val="000F62BB"/>
    <w:rsid w:val="00100E5E"/>
    <w:rsid w:val="0010231B"/>
    <w:rsid w:val="0013018C"/>
    <w:rsid w:val="00133C37"/>
    <w:rsid w:val="00144BDB"/>
    <w:rsid w:val="00145700"/>
    <w:rsid w:val="0015328B"/>
    <w:rsid w:val="00170C1A"/>
    <w:rsid w:val="00180704"/>
    <w:rsid w:val="0018675E"/>
    <w:rsid w:val="001878BE"/>
    <w:rsid w:val="00187A06"/>
    <w:rsid w:val="001A7FF1"/>
    <w:rsid w:val="001B0935"/>
    <w:rsid w:val="001B3C6E"/>
    <w:rsid w:val="001C5382"/>
    <w:rsid w:val="001C64B4"/>
    <w:rsid w:val="001C655B"/>
    <w:rsid w:val="001D163A"/>
    <w:rsid w:val="001E2550"/>
    <w:rsid w:val="001E6989"/>
    <w:rsid w:val="001F47C7"/>
    <w:rsid w:val="002048D9"/>
    <w:rsid w:val="0020586E"/>
    <w:rsid w:val="00206600"/>
    <w:rsid w:val="0021408A"/>
    <w:rsid w:val="00215195"/>
    <w:rsid w:val="002174F6"/>
    <w:rsid w:val="002175F0"/>
    <w:rsid w:val="0022556A"/>
    <w:rsid w:val="00225FDC"/>
    <w:rsid w:val="0024729F"/>
    <w:rsid w:val="00257FB7"/>
    <w:rsid w:val="00273A2D"/>
    <w:rsid w:val="00273E2E"/>
    <w:rsid w:val="002740B8"/>
    <w:rsid w:val="00280888"/>
    <w:rsid w:val="00282575"/>
    <w:rsid w:val="00285D9D"/>
    <w:rsid w:val="002A775E"/>
    <w:rsid w:val="002B0A26"/>
    <w:rsid w:val="002C0773"/>
    <w:rsid w:val="002C2F33"/>
    <w:rsid w:val="002C6404"/>
    <w:rsid w:val="002E59A2"/>
    <w:rsid w:val="002F3BC6"/>
    <w:rsid w:val="002F5AC0"/>
    <w:rsid w:val="00305017"/>
    <w:rsid w:val="00316565"/>
    <w:rsid w:val="00327717"/>
    <w:rsid w:val="003335FB"/>
    <w:rsid w:val="00340B76"/>
    <w:rsid w:val="00342DB2"/>
    <w:rsid w:val="00343C28"/>
    <w:rsid w:val="003479D9"/>
    <w:rsid w:val="00360B54"/>
    <w:rsid w:val="00363C4B"/>
    <w:rsid w:val="0037178C"/>
    <w:rsid w:val="00371D34"/>
    <w:rsid w:val="00375034"/>
    <w:rsid w:val="00381410"/>
    <w:rsid w:val="00381CF1"/>
    <w:rsid w:val="00386DFC"/>
    <w:rsid w:val="00387DD5"/>
    <w:rsid w:val="00390433"/>
    <w:rsid w:val="0039207F"/>
    <w:rsid w:val="0039596A"/>
    <w:rsid w:val="00397450"/>
    <w:rsid w:val="003976E5"/>
    <w:rsid w:val="003A7380"/>
    <w:rsid w:val="003B6153"/>
    <w:rsid w:val="003C534E"/>
    <w:rsid w:val="003D60AB"/>
    <w:rsid w:val="003E1DC9"/>
    <w:rsid w:val="003E234A"/>
    <w:rsid w:val="003E56E3"/>
    <w:rsid w:val="003F29F7"/>
    <w:rsid w:val="004049BD"/>
    <w:rsid w:val="00417F0D"/>
    <w:rsid w:val="004231EF"/>
    <w:rsid w:val="004236D8"/>
    <w:rsid w:val="00425287"/>
    <w:rsid w:val="004260B7"/>
    <w:rsid w:val="00436467"/>
    <w:rsid w:val="004378A7"/>
    <w:rsid w:val="00441FA7"/>
    <w:rsid w:val="004432FF"/>
    <w:rsid w:val="00443A5B"/>
    <w:rsid w:val="00444AB9"/>
    <w:rsid w:val="00447CE5"/>
    <w:rsid w:val="00451983"/>
    <w:rsid w:val="00452249"/>
    <w:rsid w:val="0045563A"/>
    <w:rsid w:val="00457323"/>
    <w:rsid w:val="00462C1E"/>
    <w:rsid w:val="004737DE"/>
    <w:rsid w:val="004772B3"/>
    <w:rsid w:val="0048156E"/>
    <w:rsid w:val="0048322E"/>
    <w:rsid w:val="00486B8A"/>
    <w:rsid w:val="00487E01"/>
    <w:rsid w:val="004977A2"/>
    <w:rsid w:val="004A7A3B"/>
    <w:rsid w:val="004B27A8"/>
    <w:rsid w:val="004B4BDF"/>
    <w:rsid w:val="004B66EF"/>
    <w:rsid w:val="004C231B"/>
    <w:rsid w:val="004C371A"/>
    <w:rsid w:val="004E470B"/>
    <w:rsid w:val="004F2566"/>
    <w:rsid w:val="004F4C5C"/>
    <w:rsid w:val="00501D4A"/>
    <w:rsid w:val="00505770"/>
    <w:rsid w:val="00507D39"/>
    <w:rsid w:val="005132F6"/>
    <w:rsid w:val="00514530"/>
    <w:rsid w:val="00515F5A"/>
    <w:rsid w:val="0051701A"/>
    <w:rsid w:val="00517A66"/>
    <w:rsid w:val="00521112"/>
    <w:rsid w:val="005324B5"/>
    <w:rsid w:val="00533BEC"/>
    <w:rsid w:val="0054311C"/>
    <w:rsid w:val="00546A1A"/>
    <w:rsid w:val="00553A0A"/>
    <w:rsid w:val="00554CE0"/>
    <w:rsid w:val="005633C7"/>
    <w:rsid w:val="0056490D"/>
    <w:rsid w:val="00567864"/>
    <w:rsid w:val="005749D2"/>
    <w:rsid w:val="005821A3"/>
    <w:rsid w:val="005A3ABE"/>
    <w:rsid w:val="005A5836"/>
    <w:rsid w:val="005A5AF9"/>
    <w:rsid w:val="005B28E0"/>
    <w:rsid w:val="005C3568"/>
    <w:rsid w:val="005D0C14"/>
    <w:rsid w:val="005E6D8F"/>
    <w:rsid w:val="005F3178"/>
    <w:rsid w:val="005F529F"/>
    <w:rsid w:val="00601CDC"/>
    <w:rsid w:val="00603BE1"/>
    <w:rsid w:val="00605AAF"/>
    <w:rsid w:val="006229AE"/>
    <w:rsid w:val="00624D84"/>
    <w:rsid w:val="00624EAC"/>
    <w:rsid w:val="0062647C"/>
    <w:rsid w:val="0062708A"/>
    <w:rsid w:val="006270D7"/>
    <w:rsid w:val="0063001F"/>
    <w:rsid w:val="0063162D"/>
    <w:rsid w:val="00634D97"/>
    <w:rsid w:val="0063508F"/>
    <w:rsid w:val="0064124B"/>
    <w:rsid w:val="006568AA"/>
    <w:rsid w:val="00657371"/>
    <w:rsid w:val="0066026E"/>
    <w:rsid w:val="00662712"/>
    <w:rsid w:val="00666A7E"/>
    <w:rsid w:val="006675E7"/>
    <w:rsid w:val="0067167A"/>
    <w:rsid w:val="006743A3"/>
    <w:rsid w:val="00675A36"/>
    <w:rsid w:val="00675B9E"/>
    <w:rsid w:val="00687291"/>
    <w:rsid w:val="00697033"/>
    <w:rsid w:val="006A601A"/>
    <w:rsid w:val="006C6292"/>
    <w:rsid w:val="006D6B59"/>
    <w:rsid w:val="006F0779"/>
    <w:rsid w:val="006F223F"/>
    <w:rsid w:val="006F4F0F"/>
    <w:rsid w:val="006F5265"/>
    <w:rsid w:val="006F79B6"/>
    <w:rsid w:val="00701B4D"/>
    <w:rsid w:val="00704810"/>
    <w:rsid w:val="00716834"/>
    <w:rsid w:val="0072411A"/>
    <w:rsid w:val="0072454E"/>
    <w:rsid w:val="00724DB8"/>
    <w:rsid w:val="007263B2"/>
    <w:rsid w:val="007318E1"/>
    <w:rsid w:val="0073506C"/>
    <w:rsid w:val="00736C80"/>
    <w:rsid w:val="00737E18"/>
    <w:rsid w:val="00743331"/>
    <w:rsid w:val="00747C0F"/>
    <w:rsid w:val="007574A3"/>
    <w:rsid w:val="00764268"/>
    <w:rsid w:val="00767353"/>
    <w:rsid w:val="00767C44"/>
    <w:rsid w:val="00770961"/>
    <w:rsid w:val="00775096"/>
    <w:rsid w:val="00777DB4"/>
    <w:rsid w:val="00781DD8"/>
    <w:rsid w:val="00795670"/>
    <w:rsid w:val="007A16C0"/>
    <w:rsid w:val="007A31EB"/>
    <w:rsid w:val="007A5AC1"/>
    <w:rsid w:val="007B162F"/>
    <w:rsid w:val="007B1EF3"/>
    <w:rsid w:val="007C2222"/>
    <w:rsid w:val="007C7520"/>
    <w:rsid w:val="007D348F"/>
    <w:rsid w:val="007D7EB2"/>
    <w:rsid w:val="007E7DC0"/>
    <w:rsid w:val="007F0419"/>
    <w:rsid w:val="007F7E11"/>
    <w:rsid w:val="00803AFC"/>
    <w:rsid w:val="0081320F"/>
    <w:rsid w:val="0081592C"/>
    <w:rsid w:val="00816032"/>
    <w:rsid w:val="00821DA7"/>
    <w:rsid w:val="00832C41"/>
    <w:rsid w:val="00842880"/>
    <w:rsid w:val="00846DB6"/>
    <w:rsid w:val="00850D36"/>
    <w:rsid w:val="008512F8"/>
    <w:rsid w:val="008527E8"/>
    <w:rsid w:val="00872F35"/>
    <w:rsid w:val="00875759"/>
    <w:rsid w:val="008817C8"/>
    <w:rsid w:val="00884AD7"/>
    <w:rsid w:val="00890A02"/>
    <w:rsid w:val="00891307"/>
    <w:rsid w:val="00893EF4"/>
    <w:rsid w:val="008B10B0"/>
    <w:rsid w:val="008C1D11"/>
    <w:rsid w:val="008C2ECF"/>
    <w:rsid w:val="008D03F2"/>
    <w:rsid w:val="008D4E65"/>
    <w:rsid w:val="008E1CC6"/>
    <w:rsid w:val="008E31EF"/>
    <w:rsid w:val="008E450A"/>
    <w:rsid w:val="008F1091"/>
    <w:rsid w:val="008F77C3"/>
    <w:rsid w:val="00900CC0"/>
    <w:rsid w:val="00902B77"/>
    <w:rsid w:val="009044BE"/>
    <w:rsid w:val="00921135"/>
    <w:rsid w:val="00941A39"/>
    <w:rsid w:val="0094483D"/>
    <w:rsid w:val="00946111"/>
    <w:rsid w:val="00954954"/>
    <w:rsid w:val="0095574A"/>
    <w:rsid w:val="009578B9"/>
    <w:rsid w:val="00960B04"/>
    <w:rsid w:val="009617E0"/>
    <w:rsid w:val="009638ED"/>
    <w:rsid w:val="0096695F"/>
    <w:rsid w:val="009714E5"/>
    <w:rsid w:val="009719CA"/>
    <w:rsid w:val="00981473"/>
    <w:rsid w:val="00992C14"/>
    <w:rsid w:val="009A08CC"/>
    <w:rsid w:val="009A14A5"/>
    <w:rsid w:val="009A1E45"/>
    <w:rsid w:val="009B31CB"/>
    <w:rsid w:val="009B3E5B"/>
    <w:rsid w:val="009B5FC2"/>
    <w:rsid w:val="009B730A"/>
    <w:rsid w:val="009C4EA3"/>
    <w:rsid w:val="009D79FF"/>
    <w:rsid w:val="009E44AE"/>
    <w:rsid w:val="009E6A30"/>
    <w:rsid w:val="009E7AF9"/>
    <w:rsid w:val="009F0CAC"/>
    <w:rsid w:val="009F10B5"/>
    <w:rsid w:val="009F724F"/>
    <w:rsid w:val="00A02A83"/>
    <w:rsid w:val="00A048E2"/>
    <w:rsid w:val="00A05EA9"/>
    <w:rsid w:val="00A07AB8"/>
    <w:rsid w:val="00A17DAD"/>
    <w:rsid w:val="00A35DEA"/>
    <w:rsid w:val="00A4079A"/>
    <w:rsid w:val="00A55ECD"/>
    <w:rsid w:val="00A57A07"/>
    <w:rsid w:val="00A60161"/>
    <w:rsid w:val="00A608F4"/>
    <w:rsid w:val="00A636BC"/>
    <w:rsid w:val="00A6745C"/>
    <w:rsid w:val="00A67A4D"/>
    <w:rsid w:val="00A85D4A"/>
    <w:rsid w:val="00A9198B"/>
    <w:rsid w:val="00A9260D"/>
    <w:rsid w:val="00A96442"/>
    <w:rsid w:val="00A97419"/>
    <w:rsid w:val="00AA6A14"/>
    <w:rsid w:val="00AC5B16"/>
    <w:rsid w:val="00AC5EFD"/>
    <w:rsid w:val="00AD0349"/>
    <w:rsid w:val="00AD10D6"/>
    <w:rsid w:val="00AF0A85"/>
    <w:rsid w:val="00B127B2"/>
    <w:rsid w:val="00B1581B"/>
    <w:rsid w:val="00B248CA"/>
    <w:rsid w:val="00B317C9"/>
    <w:rsid w:val="00B32616"/>
    <w:rsid w:val="00B34EF1"/>
    <w:rsid w:val="00B53E55"/>
    <w:rsid w:val="00B5609A"/>
    <w:rsid w:val="00B560C2"/>
    <w:rsid w:val="00B6427D"/>
    <w:rsid w:val="00B67E79"/>
    <w:rsid w:val="00B71C00"/>
    <w:rsid w:val="00B74E04"/>
    <w:rsid w:val="00B76558"/>
    <w:rsid w:val="00B84377"/>
    <w:rsid w:val="00B8728D"/>
    <w:rsid w:val="00B9458F"/>
    <w:rsid w:val="00BA09BF"/>
    <w:rsid w:val="00BA2FBB"/>
    <w:rsid w:val="00BA54F5"/>
    <w:rsid w:val="00BB39D7"/>
    <w:rsid w:val="00BC0558"/>
    <w:rsid w:val="00BC72B9"/>
    <w:rsid w:val="00BE050A"/>
    <w:rsid w:val="00BE7554"/>
    <w:rsid w:val="00BF6566"/>
    <w:rsid w:val="00C011D3"/>
    <w:rsid w:val="00C07047"/>
    <w:rsid w:val="00C122D4"/>
    <w:rsid w:val="00C12C64"/>
    <w:rsid w:val="00C303CC"/>
    <w:rsid w:val="00C45B74"/>
    <w:rsid w:val="00C507FA"/>
    <w:rsid w:val="00C51F06"/>
    <w:rsid w:val="00C53136"/>
    <w:rsid w:val="00C612FD"/>
    <w:rsid w:val="00C7241D"/>
    <w:rsid w:val="00C74DD4"/>
    <w:rsid w:val="00C81CC5"/>
    <w:rsid w:val="00C9212E"/>
    <w:rsid w:val="00C94BE0"/>
    <w:rsid w:val="00C97ABE"/>
    <w:rsid w:val="00CA0338"/>
    <w:rsid w:val="00CA2318"/>
    <w:rsid w:val="00CA2EDA"/>
    <w:rsid w:val="00CA3E6B"/>
    <w:rsid w:val="00CC0915"/>
    <w:rsid w:val="00CC5E31"/>
    <w:rsid w:val="00CD3881"/>
    <w:rsid w:val="00CD5302"/>
    <w:rsid w:val="00CD5E13"/>
    <w:rsid w:val="00CF056C"/>
    <w:rsid w:val="00CF44BF"/>
    <w:rsid w:val="00CF6BE3"/>
    <w:rsid w:val="00D06046"/>
    <w:rsid w:val="00D15C43"/>
    <w:rsid w:val="00D22441"/>
    <w:rsid w:val="00D25E31"/>
    <w:rsid w:val="00D37C3F"/>
    <w:rsid w:val="00D43C15"/>
    <w:rsid w:val="00D45557"/>
    <w:rsid w:val="00D4664D"/>
    <w:rsid w:val="00D554A0"/>
    <w:rsid w:val="00D66748"/>
    <w:rsid w:val="00D702E6"/>
    <w:rsid w:val="00D757BB"/>
    <w:rsid w:val="00D803C2"/>
    <w:rsid w:val="00D81674"/>
    <w:rsid w:val="00D83DD8"/>
    <w:rsid w:val="00D84878"/>
    <w:rsid w:val="00D91D40"/>
    <w:rsid w:val="00DA0574"/>
    <w:rsid w:val="00DA0E87"/>
    <w:rsid w:val="00DA1E85"/>
    <w:rsid w:val="00DA201E"/>
    <w:rsid w:val="00DA47CE"/>
    <w:rsid w:val="00DB26DF"/>
    <w:rsid w:val="00DB4D62"/>
    <w:rsid w:val="00DB6555"/>
    <w:rsid w:val="00DC5CE7"/>
    <w:rsid w:val="00DC698E"/>
    <w:rsid w:val="00DD0C05"/>
    <w:rsid w:val="00DD2653"/>
    <w:rsid w:val="00DD51B3"/>
    <w:rsid w:val="00DD5BF0"/>
    <w:rsid w:val="00DE234C"/>
    <w:rsid w:val="00DE2903"/>
    <w:rsid w:val="00DE339A"/>
    <w:rsid w:val="00DE69B5"/>
    <w:rsid w:val="00DE6CFE"/>
    <w:rsid w:val="00DF4F03"/>
    <w:rsid w:val="00DF6936"/>
    <w:rsid w:val="00E13181"/>
    <w:rsid w:val="00E15ED2"/>
    <w:rsid w:val="00E24BA2"/>
    <w:rsid w:val="00E3304B"/>
    <w:rsid w:val="00E34C3F"/>
    <w:rsid w:val="00E433F0"/>
    <w:rsid w:val="00E4450D"/>
    <w:rsid w:val="00E4477A"/>
    <w:rsid w:val="00E45257"/>
    <w:rsid w:val="00E501BC"/>
    <w:rsid w:val="00E54D27"/>
    <w:rsid w:val="00E54F11"/>
    <w:rsid w:val="00E63DAC"/>
    <w:rsid w:val="00E71AB8"/>
    <w:rsid w:val="00E740A9"/>
    <w:rsid w:val="00E7617A"/>
    <w:rsid w:val="00E84590"/>
    <w:rsid w:val="00EA3C3E"/>
    <w:rsid w:val="00EA3D02"/>
    <w:rsid w:val="00EA4B8F"/>
    <w:rsid w:val="00EA6AF5"/>
    <w:rsid w:val="00EB097C"/>
    <w:rsid w:val="00EB409B"/>
    <w:rsid w:val="00EB5AF3"/>
    <w:rsid w:val="00ED1695"/>
    <w:rsid w:val="00ED169C"/>
    <w:rsid w:val="00ED4668"/>
    <w:rsid w:val="00EE1E72"/>
    <w:rsid w:val="00EE290E"/>
    <w:rsid w:val="00EE3129"/>
    <w:rsid w:val="00EE333B"/>
    <w:rsid w:val="00EE5676"/>
    <w:rsid w:val="00EF2C4A"/>
    <w:rsid w:val="00EF4A51"/>
    <w:rsid w:val="00EF6BE2"/>
    <w:rsid w:val="00F03808"/>
    <w:rsid w:val="00F06A69"/>
    <w:rsid w:val="00F10803"/>
    <w:rsid w:val="00F10FEC"/>
    <w:rsid w:val="00F15557"/>
    <w:rsid w:val="00F269AE"/>
    <w:rsid w:val="00F42C83"/>
    <w:rsid w:val="00F62DB4"/>
    <w:rsid w:val="00F63AC7"/>
    <w:rsid w:val="00F65F80"/>
    <w:rsid w:val="00F768BF"/>
    <w:rsid w:val="00F91D7D"/>
    <w:rsid w:val="00F960CC"/>
    <w:rsid w:val="00FA1967"/>
    <w:rsid w:val="00FA1B11"/>
    <w:rsid w:val="00FA6715"/>
    <w:rsid w:val="00FB5416"/>
    <w:rsid w:val="00FD0ABA"/>
    <w:rsid w:val="00FD413E"/>
    <w:rsid w:val="00FE0B54"/>
    <w:rsid w:val="00FE73E8"/>
    <w:rsid w:val="00FF58B0"/>
    <w:rsid w:val="216569AD"/>
    <w:rsid w:val="430B0745"/>
    <w:rsid w:val="4C762B74"/>
    <w:rsid w:val="5D5E6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858D"/>
  <w15:docId w15:val="{AD33A160-F721-4C8D-ABB3-E60BDC75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unhideWhenUsed/>
    <w:pPr>
      <w:jc w:val="left"/>
    </w:pPr>
    <w:rPr>
      <w:rFonts w:ascii="Times New Roman" w:hAnsi="Times New Roman"/>
      <w:szCs w:val="24"/>
    </w:rPr>
  </w:style>
  <w:style w:type="paragraph" w:styleId="a4">
    <w:name w:val="Body Text"/>
    <w:basedOn w:val="a"/>
    <w:uiPriority w:val="99"/>
    <w:rPr>
      <w:rFonts w:ascii="Calibri" w:hAnsi="Calibri"/>
      <w:sz w:val="2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rPr>
  </w:style>
  <w:style w:type="character" w:styleId="ad">
    <w:name w:val="annotation reference"/>
    <w:basedOn w:val="a0"/>
    <w:uiPriority w:val="99"/>
    <w:unhideWhenUsed/>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6">
    <w:name w:val="批注框文本 字符"/>
    <w:basedOn w:val="a0"/>
    <w:link w:val="a5"/>
    <w:uiPriority w:val="99"/>
    <w:semiHidden/>
    <w:rPr>
      <w:kern w:val="2"/>
      <w:sz w:val="18"/>
      <w:szCs w:val="18"/>
    </w:rPr>
  </w:style>
  <w:style w:type="character" w:customStyle="1" w:styleId="1">
    <w:name w:val="批注文字 字符1"/>
    <w:basedOn w:val="a0"/>
    <w:link w:val="a3"/>
    <w:uiPriority w:val="99"/>
    <w:rPr>
      <w:rFonts w:ascii="Times New Roman" w:hAnsi="Times New Roman"/>
      <w:kern w:val="2"/>
      <w:sz w:val="21"/>
      <w:szCs w:val="24"/>
    </w:rPr>
  </w:style>
  <w:style w:type="character" w:customStyle="1" w:styleId="ae">
    <w:name w:val="批注文字 字符"/>
    <w:basedOn w:val="a0"/>
    <w:uiPriority w:val="99"/>
    <w:semiHidden/>
    <w:rPr>
      <w:kern w:val="2"/>
      <w:sz w:val="21"/>
      <w:szCs w:val="22"/>
    </w:rPr>
  </w:style>
  <w:style w:type="paragraph" w:styleId="af">
    <w:name w:val="List Paragraph"/>
    <w:basedOn w:val="a"/>
    <w:uiPriority w:val="99"/>
    <w:pPr>
      <w:ind w:firstLineChars="200" w:firstLine="420"/>
    </w:pPr>
  </w:style>
  <w:style w:type="character" w:styleId="af0">
    <w:name w:val="Placeholder Text"/>
    <w:basedOn w:val="a0"/>
    <w:uiPriority w:val="99"/>
    <w:semiHidden/>
    <w:rPr>
      <w:color w:val="808080"/>
    </w:rPr>
  </w:style>
  <w:style w:type="paragraph" w:customStyle="1" w:styleId="reader-word-layerreader-word-s2-44">
    <w:name w:val="reader-word-layer reader-word-s2-44"/>
    <w:basedOn w:val="a"/>
    <w:uiPriority w:val="99"/>
    <w:qFormat/>
    <w:pPr>
      <w:widowControl/>
      <w:spacing w:before="100" w:beforeAutospacing="1" w:after="100" w:afterAutospacing="1"/>
      <w:jc w:val="left"/>
    </w:pPr>
    <w:rPr>
      <w:rFonts w:ascii="宋体" w:hAnsi="宋体" w:cs="宋体"/>
      <w:kern w:val="0"/>
      <w:sz w:val="24"/>
    </w:rPr>
  </w:style>
  <w:style w:type="character" w:styleId="af1">
    <w:name w:val="Hyperlink"/>
    <w:basedOn w:val="a0"/>
    <w:uiPriority w:val="99"/>
    <w:unhideWhenUsed/>
    <w:rsid w:val="0048322E"/>
    <w:rPr>
      <w:color w:val="0563C1" w:themeColor="hyperlink"/>
      <w:u w:val="single"/>
    </w:rPr>
  </w:style>
  <w:style w:type="character" w:customStyle="1" w:styleId="10">
    <w:name w:val="未处理的提及1"/>
    <w:basedOn w:val="a0"/>
    <w:uiPriority w:val="99"/>
    <w:semiHidden/>
    <w:unhideWhenUsed/>
    <w:rsid w:val="0048322E"/>
    <w:rPr>
      <w:color w:val="605E5C"/>
      <w:shd w:val="clear" w:color="auto" w:fill="E1DFDD"/>
    </w:rPr>
  </w:style>
  <w:style w:type="character" w:styleId="af2">
    <w:name w:val="FollowedHyperlink"/>
    <w:basedOn w:val="a0"/>
    <w:uiPriority w:val="99"/>
    <w:semiHidden/>
    <w:unhideWhenUsed/>
    <w:rsid w:val="00E501BC"/>
    <w:rPr>
      <w:color w:val="954F72" w:themeColor="followedHyperlink"/>
      <w:u w:val="single"/>
    </w:rPr>
  </w:style>
  <w:style w:type="paragraph" w:styleId="af3">
    <w:name w:val="annotation subject"/>
    <w:basedOn w:val="a3"/>
    <w:next w:val="a3"/>
    <w:link w:val="af4"/>
    <w:uiPriority w:val="99"/>
    <w:semiHidden/>
    <w:unhideWhenUsed/>
    <w:rsid w:val="00EF2C4A"/>
    <w:rPr>
      <w:rFonts w:asciiTheme="minorHAnsi" w:hAnsiTheme="minorHAnsi"/>
      <w:b/>
      <w:bCs/>
      <w:szCs w:val="22"/>
    </w:rPr>
  </w:style>
  <w:style w:type="character" w:customStyle="1" w:styleId="af4">
    <w:name w:val="批注主题 字符"/>
    <w:basedOn w:val="1"/>
    <w:link w:val="af3"/>
    <w:uiPriority w:val="99"/>
    <w:semiHidden/>
    <w:rsid w:val="00EF2C4A"/>
    <w:rPr>
      <w:rFonts w:ascii="Times New Roman" w:hAnsi="Times New Roman"/>
      <w:b/>
      <w:bCs/>
      <w:kern w:val="2"/>
      <w:sz w:val="21"/>
      <w:szCs w:val="22"/>
    </w:rPr>
  </w:style>
  <w:style w:type="character" w:styleId="af5">
    <w:name w:val="Emphasis"/>
    <w:basedOn w:val="a0"/>
    <w:uiPriority w:val="20"/>
    <w:qFormat/>
    <w:rsid w:val="00225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27897">
      <w:bodyDiv w:val="1"/>
      <w:marLeft w:val="0"/>
      <w:marRight w:val="0"/>
      <w:marTop w:val="0"/>
      <w:marBottom w:val="0"/>
      <w:divBdr>
        <w:top w:val="none" w:sz="0" w:space="0" w:color="auto"/>
        <w:left w:val="none" w:sz="0" w:space="0" w:color="auto"/>
        <w:bottom w:val="none" w:sz="0" w:space="0" w:color="auto"/>
        <w:right w:val="none" w:sz="0" w:space="0" w:color="auto"/>
      </w:divBdr>
    </w:div>
    <w:div w:id="431751267">
      <w:bodyDiv w:val="1"/>
      <w:marLeft w:val="0"/>
      <w:marRight w:val="0"/>
      <w:marTop w:val="0"/>
      <w:marBottom w:val="0"/>
      <w:divBdr>
        <w:top w:val="none" w:sz="0" w:space="0" w:color="auto"/>
        <w:left w:val="none" w:sz="0" w:space="0" w:color="auto"/>
        <w:bottom w:val="none" w:sz="0" w:space="0" w:color="auto"/>
        <w:right w:val="none" w:sz="0" w:space="0" w:color="auto"/>
      </w:divBdr>
    </w:div>
    <w:div w:id="2127507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640F32-24F2-4AEE-9319-EEAFDB15C7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14</Pages>
  <Words>2336</Words>
  <Characters>13316</Characters>
  <Application>Microsoft Office Word</Application>
  <DocSecurity>0</DocSecurity>
  <Lines>110</Lines>
  <Paragraphs>31</Paragraphs>
  <ScaleCrop>false</ScaleCrop>
  <Company>lz</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张 雁鹏</cp:lastModifiedBy>
  <cp:revision>14</cp:revision>
  <cp:lastPrinted>2022-01-17T07:33:00Z</cp:lastPrinted>
  <dcterms:created xsi:type="dcterms:W3CDTF">2022-01-16T09:36:00Z</dcterms:created>
  <dcterms:modified xsi:type="dcterms:W3CDTF">2022-01-18T03:30:00Z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