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69" w:rsidRPr="00C2093D" w:rsidRDefault="006F1B69" w:rsidP="009F710B">
      <w:pPr>
        <w:spacing w:beforeLines="50" w:afterLines="50" w:line="560" w:lineRule="exact"/>
        <w:jc w:val="center"/>
        <w:rPr>
          <w:rFonts w:ascii="黑体" w:eastAsia="黑体" w:hAnsi="黑体" w:cs="Times New Roman"/>
          <w:b/>
          <w:color w:val="333333"/>
          <w:sz w:val="32"/>
          <w:szCs w:val="32"/>
        </w:rPr>
      </w:pPr>
      <w:r w:rsidRPr="00C2093D">
        <w:rPr>
          <w:rFonts w:ascii="黑体" w:eastAsia="黑体" w:hAnsi="黑体" w:cs="Times New Roman" w:hint="eastAsia"/>
          <w:b/>
          <w:color w:val="333333"/>
          <w:sz w:val="32"/>
          <w:szCs w:val="32"/>
        </w:rPr>
        <w:t>《古汉语词汇</w:t>
      </w:r>
      <w:r w:rsidR="00317CED" w:rsidRPr="00C2093D">
        <w:rPr>
          <w:rFonts w:ascii="黑体" w:eastAsia="黑体" w:hAnsi="黑体" w:cs="Times New Roman" w:hint="eastAsia"/>
          <w:b/>
          <w:color w:val="333333"/>
          <w:sz w:val="32"/>
          <w:szCs w:val="32"/>
        </w:rPr>
        <w:t>研究</w:t>
      </w:r>
      <w:r w:rsidRPr="00C2093D">
        <w:rPr>
          <w:rFonts w:ascii="黑体" w:eastAsia="黑体" w:hAnsi="黑体" w:cs="Times New Roman" w:hint="eastAsia"/>
          <w:b/>
          <w:color w:val="333333"/>
          <w:sz w:val="32"/>
          <w:szCs w:val="32"/>
        </w:rPr>
        <w:t>》课程教学大纲</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7"/>
        <w:gridCol w:w="1040"/>
        <w:gridCol w:w="1560"/>
        <w:gridCol w:w="1275"/>
        <w:gridCol w:w="1559"/>
        <w:gridCol w:w="1439"/>
      </w:tblGrid>
      <w:tr w:rsidR="006F1B69" w:rsidTr="00DA0576">
        <w:trPr>
          <w:trHeight w:val="528"/>
          <w:jc w:val="center"/>
        </w:trPr>
        <w:tc>
          <w:tcPr>
            <w:tcW w:w="1307" w:type="dxa"/>
            <w:vAlign w:val="center"/>
          </w:tcPr>
          <w:p w:rsidR="006F1B69" w:rsidRPr="00DA0576" w:rsidRDefault="006F1B69" w:rsidP="00A37D21">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课程编码</w:t>
            </w:r>
          </w:p>
        </w:tc>
        <w:tc>
          <w:tcPr>
            <w:tcW w:w="2600" w:type="dxa"/>
            <w:gridSpan w:val="2"/>
            <w:vAlign w:val="center"/>
          </w:tcPr>
          <w:p w:rsidR="006F1B69" w:rsidRPr="00DA0576" w:rsidRDefault="006F1B69" w:rsidP="00A37D21">
            <w:pPr>
              <w:spacing w:line="360" w:lineRule="auto"/>
              <w:rPr>
                <w:rFonts w:ascii="宋体" w:eastAsia="宋体" w:hAnsi="宋体" w:cs="Times New Roman"/>
                <w:szCs w:val="21"/>
              </w:rPr>
            </w:pPr>
            <w:r w:rsidRPr="00DA0576">
              <w:rPr>
                <w:rFonts w:ascii="宋体" w:eastAsia="宋体" w:hAnsi="宋体" w:cs="宋体"/>
                <w:color w:val="000000"/>
                <w:kern w:val="0"/>
                <w:szCs w:val="21"/>
              </w:rPr>
              <w:t xml:space="preserve"> </w:t>
            </w:r>
            <w:r w:rsidR="00DA0576" w:rsidRPr="00DA0576">
              <w:rPr>
                <w:rFonts w:ascii="宋体" w:eastAsia="宋体" w:hAnsi="宋体" w:cs="宋体"/>
                <w:color w:val="000000"/>
                <w:kern w:val="0"/>
                <w:szCs w:val="21"/>
              </w:rPr>
              <w:t>142z30038</w:t>
            </w:r>
          </w:p>
        </w:tc>
        <w:tc>
          <w:tcPr>
            <w:tcW w:w="1275" w:type="dxa"/>
            <w:vAlign w:val="center"/>
          </w:tcPr>
          <w:p w:rsidR="006F1B69" w:rsidRPr="00DA0576" w:rsidRDefault="006F1B69" w:rsidP="00A37D21">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课程类别</w:t>
            </w:r>
          </w:p>
        </w:tc>
        <w:tc>
          <w:tcPr>
            <w:tcW w:w="2998" w:type="dxa"/>
            <w:gridSpan w:val="2"/>
            <w:vAlign w:val="center"/>
          </w:tcPr>
          <w:p w:rsidR="006F1B69" w:rsidRPr="00DA0576" w:rsidRDefault="006F1B69" w:rsidP="00A37D21">
            <w:pPr>
              <w:spacing w:line="360" w:lineRule="auto"/>
              <w:rPr>
                <w:rFonts w:ascii="宋体" w:eastAsia="宋体" w:hAnsi="宋体" w:cs="Times New Roman"/>
                <w:szCs w:val="21"/>
              </w:rPr>
            </w:pPr>
          </w:p>
        </w:tc>
      </w:tr>
      <w:tr w:rsidR="006F1B69" w:rsidTr="00DA0576">
        <w:trPr>
          <w:trHeight w:val="563"/>
          <w:jc w:val="center"/>
        </w:trPr>
        <w:tc>
          <w:tcPr>
            <w:tcW w:w="1307" w:type="dxa"/>
            <w:vAlign w:val="center"/>
          </w:tcPr>
          <w:p w:rsidR="006F1B69" w:rsidRPr="00DA0576" w:rsidRDefault="006F1B69" w:rsidP="00A37D21">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课程名称</w:t>
            </w:r>
          </w:p>
        </w:tc>
        <w:tc>
          <w:tcPr>
            <w:tcW w:w="6873" w:type="dxa"/>
            <w:gridSpan w:val="5"/>
            <w:vAlign w:val="center"/>
          </w:tcPr>
          <w:p w:rsidR="006F1B69" w:rsidRPr="00DA0576" w:rsidRDefault="00C2093D" w:rsidP="00C2093D">
            <w:pPr>
              <w:spacing w:line="360" w:lineRule="auto"/>
              <w:jc w:val="left"/>
              <w:rPr>
                <w:rFonts w:ascii="宋体" w:eastAsia="宋体" w:hAnsi="宋体" w:cs="Times New Roman"/>
                <w:szCs w:val="21"/>
              </w:rPr>
            </w:pPr>
            <w:r w:rsidRPr="00DA0576">
              <w:rPr>
                <w:rFonts w:ascii="宋体" w:eastAsia="宋体" w:hAnsi="宋体" w:cs="宋体" w:hint="eastAsia"/>
                <w:color w:val="000000"/>
                <w:kern w:val="0"/>
                <w:szCs w:val="21"/>
              </w:rPr>
              <w:t>▉</w:t>
            </w:r>
            <w:r w:rsidR="006F1B69" w:rsidRPr="00DA0576">
              <w:rPr>
                <w:rFonts w:ascii="宋体" w:eastAsia="宋体" w:hAnsi="宋体" w:cs="Times New Roman" w:hint="eastAsia"/>
                <w:color w:val="333333"/>
                <w:szCs w:val="21"/>
              </w:rPr>
              <w:t>古汉语词汇</w:t>
            </w:r>
            <w:r w:rsidR="00317CED" w:rsidRPr="00DA0576">
              <w:rPr>
                <w:rFonts w:ascii="宋体" w:eastAsia="宋体" w:hAnsi="宋体" w:cs="Times New Roman" w:hint="eastAsia"/>
                <w:color w:val="333333"/>
                <w:szCs w:val="21"/>
              </w:rPr>
              <w:t>研究</w:t>
            </w:r>
          </w:p>
        </w:tc>
      </w:tr>
      <w:tr w:rsidR="006F1B69" w:rsidTr="00DA0576">
        <w:trPr>
          <w:trHeight w:val="556"/>
          <w:jc w:val="center"/>
        </w:trPr>
        <w:tc>
          <w:tcPr>
            <w:tcW w:w="1307" w:type="dxa"/>
            <w:vAlign w:val="center"/>
          </w:tcPr>
          <w:p w:rsidR="006F1B69" w:rsidRPr="00DA0576" w:rsidRDefault="006F1B69" w:rsidP="00A37D21">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英文名称</w:t>
            </w:r>
          </w:p>
        </w:tc>
        <w:tc>
          <w:tcPr>
            <w:tcW w:w="6873" w:type="dxa"/>
            <w:gridSpan w:val="5"/>
            <w:vAlign w:val="center"/>
          </w:tcPr>
          <w:p w:rsidR="006F1B69" w:rsidRPr="00DA0576" w:rsidRDefault="00C2093D" w:rsidP="005C38EE">
            <w:pPr>
              <w:spacing w:line="360" w:lineRule="auto"/>
              <w:rPr>
                <w:rFonts w:ascii="宋体" w:eastAsia="宋体" w:hAnsi="宋体" w:cs="Times New Roman"/>
                <w:szCs w:val="21"/>
              </w:rPr>
            </w:pPr>
            <w:r w:rsidRPr="00DA0576">
              <w:rPr>
                <w:rFonts w:ascii="宋体" w:eastAsia="宋体" w:hAnsi="宋体" w:cs="宋体" w:hint="eastAsia"/>
                <w:color w:val="000000"/>
                <w:kern w:val="0"/>
                <w:szCs w:val="21"/>
              </w:rPr>
              <w:t>▉</w:t>
            </w:r>
            <w:r w:rsidR="005C38EE" w:rsidRPr="00DA0576">
              <w:rPr>
                <w:rFonts w:ascii="宋体" w:eastAsia="宋体" w:hAnsi="宋体" w:cs="Times New Roman" w:hint="eastAsia"/>
                <w:szCs w:val="21"/>
              </w:rPr>
              <w:t>A Study</w:t>
            </w:r>
            <w:r w:rsidR="006F1B69" w:rsidRPr="00DA0576">
              <w:rPr>
                <w:rFonts w:ascii="宋体" w:eastAsia="宋体" w:hAnsi="宋体" w:cs="Times New Roman" w:hint="eastAsia"/>
                <w:szCs w:val="21"/>
              </w:rPr>
              <w:t xml:space="preserve"> </w:t>
            </w:r>
            <w:r w:rsidR="006F1B69" w:rsidRPr="00DA0576">
              <w:rPr>
                <w:rFonts w:ascii="宋体" w:eastAsia="宋体" w:hAnsi="宋体" w:cs="Times New Roman"/>
                <w:szCs w:val="21"/>
              </w:rPr>
              <w:t>of</w:t>
            </w:r>
            <w:r w:rsidR="005C38EE" w:rsidRPr="00DA0576">
              <w:rPr>
                <w:rFonts w:ascii="宋体" w:eastAsia="宋体" w:hAnsi="宋体" w:cs="Times New Roman" w:hint="eastAsia"/>
                <w:szCs w:val="21"/>
              </w:rPr>
              <w:t xml:space="preserve"> </w:t>
            </w:r>
            <w:r w:rsidR="006F1B69" w:rsidRPr="00DA0576">
              <w:rPr>
                <w:rFonts w:ascii="宋体" w:eastAsia="宋体" w:hAnsi="宋体" w:cs="Times New Roman"/>
                <w:szCs w:val="21"/>
              </w:rPr>
              <w:t>Ancient</w:t>
            </w:r>
            <w:r w:rsidR="006F1B69" w:rsidRPr="00DA0576">
              <w:rPr>
                <w:rFonts w:ascii="宋体" w:eastAsia="宋体" w:hAnsi="宋体" w:cs="Times New Roman" w:hint="eastAsia"/>
                <w:szCs w:val="21"/>
              </w:rPr>
              <w:t xml:space="preserve"> </w:t>
            </w:r>
            <w:r w:rsidR="006F1B69" w:rsidRPr="00DA0576">
              <w:rPr>
                <w:rFonts w:ascii="宋体" w:eastAsia="宋体" w:hAnsi="宋体" w:cs="Times New Roman"/>
                <w:szCs w:val="21"/>
              </w:rPr>
              <w:t>Chinese</w:t>
            </w:r>
            <w:r w:rsidR="006F1B69" w:rsidRPr="00DA0576">
              <w:rPr>
                <w:rFonts w:ascii="宋体" w:eastAsia="宋体" w:hAnsi="宋体" w:cs="Times New Roman" w:hint="eastAsia"/>
                <w:szCs w:val="21"/>
              </w:rPr>
              <w:t xml:space="preserve"> </w:t>
            </w:r>
            <w:r w:rsidR="005C38EE" w:rsidRPr="00DA0576">
              <w:rPr>
                <w:rFonts w:ascii="宋体" w:eastAsia="宋体" w:hAnsi="宋体" w:cs="Times New Roman" w:hint="eastAsia"/>
                <w:szCs w:val="21"/>
              </w:rPr>
              <w:t>Vocabulary</w:t>
            </w:r>
          </w:p>
        </w:tc>
      </w:tr>
      <w:tr w:rsidR="00BB2D7D" w:rsidTr="00DA0576">
        <w:trPr>
          <w:trHeight w:val="550"/>
          <w:jc w:val="center"/>
        </w:trPr>
        <w:tc>
          <w:tcPr>
            <w:tcW w:w="1307" w:type="dxa"/>
            <w:vAlign w:val="center"/>
          </w:tcPr>
          <w:p w:rsidR="00BB2D7D" w:rsidRPr="00DA0576" w:rsidRDefault="00BB2D7D" w:rsidP="00A37D21">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学分</w:t>
            </w:r>
          </w:p>
        </w:tc>
        <w:tc>
          <w:tcPr>
            <w:tcW w:w="3875" w:type="dxa"/>
            <w:gridSpan w:val="3"/>
            <w:vAlign w:val="center"/>
          </w:tcPr>
          <w:p w:rsidR="00BB2D7D" w:rsidRPr="00DA0576" w:rsidRDefault="00BB2D7D" w:rsidP="00A37D21">
            <w:pPr>
              <w:spacing w:line="360" w:lineRule="auto"/>
              <w:rPr>
                <w:rFonts w:ascii="宋体" w:eastAsia="宋体" w:hAnsi="宋体" w:cs="Times New Roman"/>
                <w:szCs w:val="21"/>
              </w:rPr>
            </w:pPr>
            <w:r w:rsidRPr="00DA0576">
              <w:rPr>
                <w:rFonts w:ascii="宋体" w:eastAsia="宋体" w:hAnsi="宋体" w:cs="Times New Roman" w:hint="eastAsia"/>
                <w:bCs/>
                <w:szCs w:val="21"/>
              </w:rPr>
              <w:t>2</w:t>
            </w:r>
          </w:p>
        </w:tc>
        <w:tc>
          <w:tcPr>
            <w:tcW w:w="1559" w:type="dxa"/>
            <w:vAlign w:val="center"/>
          </w:tcPr>
          <w:p w:rsidR="00BB2D7D" w:rsidRPr="00DA0576" w:rsidRDefault="00BB2D7D" w:rsidP="00BB2D7D">
            <w:pPr>
              <w:spacing w:line="360" w:lineRule="auto"/>
              <w:rPr>
                <w:rFonts w:ascii="宋体" w:eastAsia="宋体" w:hAnsi="宋体" w:cs="Times New Roman"/>
                <w:szCs w:val="21"/>
              </w:rPr>
            </w:pPr>
            <w:r w:rsidRPr="00DA0576">
              <w:rPr>
                <w:rFonts w:ascii="宋体" w:eastAsia="宋体" w:hAnsi="宋体" w:cs="Times New Roman" w:hint="eastAsia"/>
                <w:b/>
                <w:bCs/>
                <w:szCs w:val="21"/>
              </w:rPr>
              <w:t>建议修读学期</w:t>
            </w:r>
          </w:p>
        </w:tc>
        <w:tc>
          <w:tcPr>
            <w:tcW w:w="1439" w:type="dxa"/>
            <w:vAlign w:val="center"/>
          </w:tcPr>
          <w:p w:rsidR="00BB2D7D" w:rsidRPr="00DA0576" w:rsidRDefault="00BB2D7D" w:rsidP="00BB2D7D">
            <w:pPr>
              <w:spacing w:line="360" w:lineRule="auto"/>
              <w:rPr>
                <w:rFonts w:ascii="宋体" w:eastAsia="宋体" w:hAnsi="宋体" w:cs="Times New Roman"/>
                <w:szCs w:val="21"/>
              </w:rPr>
            </w:pPr>
            <w:r w:rsidRPr="00DA0576">
              <w:rPr>
                <w:rFonts w:ascii="宋体" w:eastAsia="宋体" w:hAnsi="宋体" w:cs="Times New Roman" w:hint="eastAsia"/>
                <w:szCs w:val="21"/>
              </w:rPr>
              <w:t>6</w:t>
            </w:r>
          </w:p>
        </w:tc>
      </w:tr>
      <w:tr w:rsidR="00BB2D7D" w:rsidTr="00DA0576">
        <w:trPr>
          <w:trHeight w:val="572"/>
          <w:jc w:val="center"/>
        </w:trPr>
        <w:tc>
          <w:tcPr>
            <w:tcW w:w="1307" w:type="dxa"/>
            <w:vMerge w:val="restart"/>
            <w:vAlign w:val="center"/>
          </w:tcPr>
          <w:p w:rsidR="00BB2D7D" w:rsidRPr="00DA0576" w:rsidRDefault="00BB2D7D" w:rsidP="00A37D21">
            <w:pPr>
              <w:spacing w:line="360" w:lineRule="auto"/>
              <w:jc w:val="center"/>
              <w:rPr>
                <w:rFonts w:ascii="宋体" w:eastAsia="宋体" w:hAnsi="宋体" w:cs="Times New Roman"/>
                <w:szCs w:val="21"/>
              </w:rPr>
            </w:pPr>
            <w:r w:rsidRPr="00DA0576">
              <w:rPr>
                <w:rFonts w:ascii="宋体" w:eastAsia="宋体" w:hAnsi="宋体" w:cs="Times New Roman" w:hint="eastAsia"/>
                <w:b/>
                <w:bCs/>
                <w:szCs w:val="21"/>
              </w:rPr>
              <w:t>总学时数</w:t>
            </w:r>
          </w:p>
        </w:tc>
        <w:tc>
          <w:tcPr>
            <w:tcW w:w="1040" w:type="dxa"/>
            <w:vMerge w:val="restart"/>
            <w:vAlign w:val="center"/>
          </w:tcPr>
          <w:p w:rsidR="00BB2D7D" w:rsidRPr="00DA0576" w:rsidRDefault="00BB2D7D" w:rsidP="00C2093D">
            <w:pPr>
              <w:spacing w:line="360" w:lineRule="auto"/>
              <w:ind w:firstLineChars="200" w:firstLine="420"/>
              <w:rPr>
                <w:rFonts w:ascii="宋体" w:eastAsia="宋体" w:hAnsi="宋体" w:cs="Times New Roman"/>
                <w:szCs w:val="21"/>
              </w:rPr>
            </w:pPr>
            <w:r w:rsidRPr="00DA0576">
              <w:rPr>
                <w:rFonts w:ascii="宋体" w:eastAsia="宋体" w:hAnsi="宋体" w:cs="Times New Roman" w:hint="eastAsia"/>
                <w:szCs w:val="21"/>
              </w:rPr>
              <w:t>32</w:t>
            </w:r>
          </w:p>
        </w:tc>
        <w:tc>
          <w:tcPr>
            <w:tcW w:w="1560" w:type="dxa"/>
            <w:vAlign w:val="center"/>
          </w:tcPr>
          <w:p w:rsidR="00BB2D7D" w:rsidRPr="00DA0576" w:rsidRDefault="00BB2D7D" w:rsidP="00BB2D7D">
            <w:pPr>
              <w:spacing w:line="360" w:lineRule="auto"/>
              <w:jc w:val="center"/>
              <w:rPr>
                <w:rFonts w:ascii="宋体" w:eastAsia="宋体" w:hAnsi="宋体" w:cs="Times New Roman"/>
                <w:b/>
                <w:bCs/>
                <w:szCs w:val="21"/>
              </w:rPr>
            </w:pPr>
            <w:r w:rsidRPr="00DA0576">
              <w:rPr>
                <w:rFonts w:ascii="宋体" w:eastAsia="宋体" w:hAnsi="宋体" w:cs="Times New Roman"/>
                <w:b/>
                <w:bCs/>
                <w:szCs w:val="21"/>
              </w:rPr>
              <w:t>讲授学时</w:t>
            </w:r>
          </w:p>
        </w:tc>
        <w:tc>
          <w:tcPr>
            <w:tcW w:w="1275" w:type="dxa"/>
            <w:vAlign w:val="center"/>
          </w:tcPr>
          <w:p w:rsidR="00BB2D7D" w:rsidRPr="00DA0576" w:rsidRDefault="00BB2D7D" w:rsidP="00A37D21">
            <w:pPr>
              <w:spacing w:line="360" w:lineRule="auto"/>
              <w:jc w:val="center"/>
              <w:rPr>
                <w:rFonts w:ascii="宋体" w:eastAsia="宋体" w:hAnsi="宋体" w:cs="Times New Roman"/>
                <w:bCs/>
                <w:szCs w:val="21"/>
              </w:rPr>
            </w:pPr>
            <w:r w:rsidRPr="00DA0576">
              <w:rPr>
                <w:rFonts w:ascii="宋体" w:eastAsia="宋体" w:hAnsi="宋体" w:cs="Times New Roman" w:hint="eastAsia"/>
                <w:bCs/>
                <w:szCs w:val="21"/>
              </w:rPr>
              <w:t>32</w:t>
            </w:r>
          </w:p>
        </w:tc>
        <w:tc>
          <w:tcPr>
            <w:tcW w:w="1559" w:type="dxa"/>
            <w:vAlign w:val="center"/>
          </w:tcPr>
          <w:p w:rsidR="00BB2D7D" w:rsidRPr="00DA0576" w:rsidRDefault="00BB2D7D" w:rsidP="00A37D21">
            <w:pPr>
              <w:spacing w:line="360" w:lineRule="auto"/>
              <w:rPr>
                <w:rFonts w:ascii="宋体" w:eastAsia="宋体" w:hAnsi="宋体" w:cs="Times New Roman"/>
                <w:b/>
                <w:bCs/>
                <w:szCs w:val="21"/>
              </w:rPr>
            </w:pPr>
            <w:r w:rsidRPr="00DA0576">
              <w:rPr>
                <w:rFonts w:ascii="宋体" w:eastAsia="宋体" w:hAnsi="宋体" w:cs="Times New Roman" w:hint="eastAsia"/>
                <w:b/>
                <w:bCs/>
                <w:szCs w:val="21"/>
              </w:rPr>
              <w:t>实验学时</w:t>
            </w:r>
          </w:p>
        </w:tc>
        <w:tc>
          <w:tcPr>
            <w:tcW w:w="1439" w:type="dxa"/>
            <w:vAlign w:val="center"/>
          </w:tcPr>
          <w:p w:rsidR="00BB2D7D" w:rsidRPr="00DA0576" w:rsidRDefault="00BB2D7D" w:rsidP="00A37D21">
            <w:pPr>
              <w:spacing w:line="360" w:lineRule="auto"/>
              <w:rPr>
                <w:rFonts w:ascii="宋体" w:eastAsia="宋体" w:hAnsi="宋体" w:cs="Times New Roman"/>
                <w:b/>
                <w:bCs/>
                <w:szCs w:val="21"/>
              </w:rPr>
            </w:pPr>
          </w:p>
        </w:tc>
      </w:tr>
      <w:tr w:rsidR="00BB2D7D" w:rsidTr="00DA0576">
        <w:trPr>
          <w:trHeight w:val="552"/>
          <w:jc w:val="center"/>
        </w:trPr>
        <w:tc>
          <w:tcPr>
            <w:tcW w:w="1307" w:type="dxa"/>
            <w:vMerge/>
            <w:vAlign w:val="center"/>
          </w:tcPr>
          <w:p w:rsidR="00BB2D7D" w:rsidRPr="00DA0576" w:rsidRDefault="00BB2D7D" w:rsidP="00A37D21">
            <w:pPr>
              <w:spacing w:line="360" w:lineRule="auto"/>
              <w:rPr>
                <w:rFonts w:ascii="宋体" w:eastAsia="宋体" w:hAnsi="宋体" w:cs="Times New Roman"/>
                <w:szCs w:val="21"/>
              </w:rPr>
            </w:pPr>
          </w:p>
        </w:tc>
        <w:tc>
          <w:tcPr>
            <w:tcW w:w="1040" w:type="dxa"/>
            <w:vMerge/>
            <w:vAlign w:val="center"/>
          </w:tcPr>
          <w:p w:rsidR="00BB2D7D" w:rsidRPr="00DA0576" w:rsidRDefault="00BB2D7D" w:rsidP="00A37D21">
            <w:pPr>
              <w:spacing w:line="360" w:lineRule="auto"/>
              <w:rPr>
                <w:rFonts w:ascii="宋体" w:eastAsia="宋体" w:hAnsi="宋体" w:cs="Times New Roman"/>
                <w:szCs w:val="21"/>
              </w:rPr>
            </w:pPr>
          </w:p>
        </w:tc>
        <w:tc>
          <w:tcPr>
            <w:tcW w:w="1560" w:type="dxa"/>
            <w:vAlign w:val="center"/>
          </w:tcPr>
          <w:p w:rsidR="00BB2D7D" w:rsidRPr="00DA0576" w:rsidRDefault="00BB2D7D" w:rsidP="00A37D21">
            <w:pPr>
              <w:spacing w:line="360" w:lineRule="auto"/>
              <w:jc w:val="center"/>
              <w:rPr>
                <w:rFonts w:ascii="宋体" w:eastAsia="宋体" w:hAnsi="宋体" w:cs="Times New Roman"/>
                <w:szCs w:val="21"/>
              </w:rPr>
            </w:pPr>
            <w:r w:rsidRPr="00DA0576">
              <w:rPr>
                <w:rFonts w:ascii="宋体" w:eastAsia="宋体" w:hAnsi="宋体" w:cs="Times New Roman" w:hint="eastAsia"/>
                <w:b/>
                <w:bCs/>
                <w:szCs w:val="21"/>
              </w:rPr>
              <w:t>实践实训学时</w:t>
            </w:r>
          </w:p>
        </w:tc>
        <w:tc>
          <w:tcPr>
            <w:tcW w:w="1275" w:type="dxa"/>
            <w:vAlign w:val="center"/>
          </w:tcPr>
          <w:p w:rsidR="00BB2D7D" w:rsidRPr="00DA0576" w:rsidRDefault="00BB2D7D" w:rsidP="00A37D21">
            <w:pPr>
              <w:spacing w:line="360" w:lineRule="auto"/>
              <w:jc w:val="center"/>
              <w:rPr>
                <w:rFonts w:ascii="宋体" w:eastAsia="宋体" w:hAnsi="宋体" w:cs="Times New Roman"/>
                <w:szCs w:val="21"/>
              </w:rPr>
            </w:pPr>
          </w:p>
        </w:tc>
        <w:tc>
          <w:tcPr>
            <w:tcW w:w="1559" w:type="dxa"/>
            <w:vAlign w:val="center"/>
          </w:tcPr>
          <w:p w:rsidR="00BB2D7D" w:rsidRPr="00DA0576" w:rsidRDefault="00BB2D7D" w:rsidP="00A37D21">
            <w:pPr>
              <w:spacing w:line="360" w:lineRule="auto"/>
              <w:rPr>
                <w:rFonts w:ascii="宋体" w:eastAsia="宋体" w:hAnsi="宋体" w:cs="Times New Roman"/>
                <w:szCs w:val="21"/>
              </w:rPr>
            </w:pPr>
            <w:r w:rsidRPr="00DA0576">
              <w:rPr>
                <w:rFonts w:ascii="宋体" w:eastAsia="宋体" w:hAnsi="宋体" w:cs="Times New Roman" w:hint="eastAsia"/>
                <w:b/>
                <w:bCs/>
                <w:szCs w:val="21"/>
              </w:rPr>
              <w:t>其他学时</w:t>
            </w:r>
          </w:p>
        </w:tc>
        <w:tc>
          <w:tcPr>
            <w:tcW w:w="1439" w:type="dxa"/>
            <w:vAlign w:val="center"/>
          </w:tcPr>
          <w:p w:rsidR="00BB2D7D" w:rsidRPr="00DA0576" w:rsidRDefault="00BB2D7D" w:rsidP="00A37D21">
            <w:pPr>
              <w:spacing w:line="360" w:lineRule="auto"/>
              <w:rPr>
                <w:rFonts w:ascii="宋体" w:eastAsia="宋体" w:hAnsi="宋体" w:cs="Times New Roman"/>
                <w:szCs w:val="21"/>
              </w:rPr>
            </w:pPr>
          </w:p>
        </w:tc>
      </w:tr>
      <w:tr w:rsidR="006F1B69" w:rsidTr="00DA0576">
        <w:trPr>
          <w:trHeight w:val="560"/>
          <w:jc w:val="center"/>
        </w:trPr>
        <w:tc>
          <w:tcPr>
            <w:tcW w:w="1307" w:type="dxa"/>
            <w:vAlign w:val="center"/>
          </w:tcPr>
          <w:p w:rsidR="006F1B69" w:rsidRPr="00DA0576" w:rsidRDefault="006F1B69" w:rsidP="00A37D21">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预修课程</w:t>
            </w:r>
          </w:p>
        </w:tc>
        <w:tc>
          <w:tcPr>
            <w:tcW w:w="6873" w:type="dxa"/>
            <w:gridSpan w:val="5"/>
            <w:vAlign w:val="center"/>
          </w:tcPr>
          <w:p w:rsidR="006F1B69" w:rsidRPr="00DA0576" w:rsidRDefault="006F1B69" w:rsidP="00C2093D">
            <w:pPr>
              <w:spacing w:line="360" w:lineRule="auto"/>
              <w:rPr>
                <w:rFonts w:ascii="宋体" w:eastAsia="宋体" w:hAnsi="宋体" w:cs="Times New Roman"/>
                <w:szCs w:val="21"/>
              </w:rPr>
            </w:pPr>
            <w:r w:rsidRPr="00DA0576">
              <w:rPr>
                <w:rFonts w:ascii="宋体" w:eastAsia="宋体" w:hAnsi="宋体" w:cs="Times New Roman" w:hint="eastAsia"/>
                <w:szCs w:val="21"/>
              </w:rPr>
              <w:t>古代汉语、现代汉语、语言学概论</w:t>
            </w:r>
          </w:p>
        </w:tc>
      </w:tr>
      <w:tr w:rsidR="006F1B69" w:rsidTr="00DA0576">
        <w:trPr>
          <w:trHeight w:val="554"/>
          <w:jc w:val="center"/>
        </w:trPr>
        <w:tc>
          <w:tcPr>
            <w:tcW w:w="1307" w:type="dxa"/>
            <w:vAlign w:val="center"/>
          </w:tcPr>
          <w:p w:rsidR="006F1B69" w:rsidRPr="00DA0576" w:rsidRDefault="006F1B69" w:rsidP="00A37D21">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考核方式</w:t>
            </w:r>
          </w:p>
        </w:tc>
        <w:tc>
          <w:tcPr>
            <w:tcW w:w="6873" w:type="dxa"/>
            <w:gridSpan w:val="5"/>
            <w:vAlign w:val="center"/>
          </w:tcPr>
          <w:p w:rsidR="006F1B69" w:rsidRPr="00DA0576" w:rsidRDefault="00C2093D" w:rsidP="00C2093D">
            <w:pPr>
              <w:spacing w:line="360" w:lineRule="auto"/>
              <w:jc w:val="left"/>
              <w:rPr>
                <w:rFonts w:ascii="宋体" w:eastAsia="宋体" w:hAnsi="宋体" w:cs="Times New Roman"/>
                <w:szCs w:val="21"/>
              </w:rPr>
            </w:pPr>
            <w:r w:rsidRPr="00DA0576">
              <w:rPr>
                <w:rFonts w:ascii="宋体" w:eastAsia="宋体" w:hAnsi="宋体" w:cs="Times New Roman"/>
                <w:szCs w:val="21"/>
              </w:rPr>
              <w:t>考查</w:t>
            </w:r>
          </w:p>
        </w:tc>
      </w:tr>
      <w:tr w:rsidR="006F1B69" w:rsidTr="00A37D21">
        <w:trPr>
          <w:trHeight w:val="680"/>
          <w:jc w:val="center"/>
        </w:trPr>
        <w:tc>
          <w:tcPr>
            <w:tcW w:w="1307" w:type="dxa"/>
            <w:vAlign w:val="center"/>
          </w:tcPr>
          <w:p w:rsidR="006F1B69" w:rsidRPr="00DA0576" w:rsidRDefault="006F1B69" w:rsidP="00A37D21">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适用专业</w:t>
            </w:r>
          </w:p>
        </w:tc>
        <w:tc>
          <w:tcPr>
            <w:tcW w:w="6873" w:type="dxa"/>
            <w:gridSpan w:val="5"/>
            <w:vAlign w:val="center"/>
          </w:tcPr>
          <w:p w:rsidR="006F1B69" w:rsidRPr="00DA0576" w:rsidRDefault="00C2093D" w:rsidP="00C2093D">
            <w:pPr>
              <w:spacing w:line="360" w:lineRule="auto"/>
              <w:rPr>
                <w:rFonts w:ascii="宋体" w:eastAsia="宋体" w:hAnsi="宋体" w:cs="Times New Roman"/>
                <w:szCs w:val="21"/>
              </w:rPr>
            </w:pPr>
            <w:r w:rsidRPr="00DA0576">
              <w:rPr>
                <w:rFonts w:ascii="宋体" w:eastAsia="宋体" w:hAnsi="宋体" w:cs="Times New Roman" w:hint="eastAsia"/>
                <w:szCs w:val="21"/>
              </w:rPr>
              <w:t>汉语言文学专业/</w:t>
            </w:r>
            <w:r w:rsidR="006F1B69" w:rsidRPr="00DA0576">
              <w:rPr>
                <w:rFonts w:ascii="宋体" w:eastAsia="宋体" w:hAnsi="宋体" w:cs="Times New Roman" w:hint="eastAsia"/>
                <w:szCs w:val="21"/>
              </w:rPr>
              <w:t>汉语</w:t>
            </w:r>
            <w:r w:rsidR="00317CED" w:rsidRPr="00DA0576">
              <w:rPr>
                <w:rFonts w:ascii="宋体" w:eastAsia="宋体" w:hAnsi="宋体" w:cs="Times New Roman" w:hint="eastAsia"/>
                <w:szCs w:val="21"/>
              </w:rPr>
              <w:t>国际教育</w:t>
            </w:r>
            <w:r w:rsidR="006F1B69" w:rsidRPr="00DA0576">
              <w:rPr>
                <w:rFonts w:ascii="宋体" w:eastAsia="宋体" w:hAnsi="宋体" w:cs="Times New Roman" w:hint="eastAsia"/>
                <w:szCs w:val="21"/>
              </w:rPr>
              <w:t>专业</w:t>
            </w:r>
          </w:p>
        </w:tc>
      </w:tr>
      <w:tr w:rsidR="006F1B69" w:rsidTr="00DA0576">
        <w:trPr>
          <w:trHeight w:val="573"/>
          <w:jc w:val="center"/>
        </w:trPr>
        <w:tc>
          <w:tcPr>
            <w:tcW w:w="1307" w:type="dxa"/>
            <w:vAlign w:val="center"/>
          </w:tcPr>
          <w:p w:rsidR="006F1B69" w:rsidRPr="00DA0576" w:rsidRDefault="006F1B69" w:rsidP="00A37D21">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大纲执笔人</w:t>
            </w:r>
          </w:p>
        </w:tc>
        <w:tc>
          <w:tcPr>
            <w:tcW w:w="2600" w:type="dxa"/>
            <w:gridSpan w:val="2"/>
            <w:vAlign w:val="center"/>
          </w:tcPr>
          <w:p w:rsidR="006F1B69" w:rsidRPr="00DA0576" w:rsidRDefault="006F1B69" w:rsidP="00C2093D">
            <w:pPr>
              <w:spacing w:line="360" w:lineRule="auto"/>
              <w:ind w:firstLineChars="400" w:firstLine="840"/>
              <w:rPr>
                <w:rFonts w:ascii="宋体" w:eastAsia="宋体" w:hAnsi="宋体" w:cs="Times New Roman"/>
                <w:szCs w:val="21"/>
              </w:rPr>
            </w:pPr>
            <w:r w:rsidRPr="00DA0576">
              <w:rPr>
                <w:rFonts w:ascii="宋体" w:eastAsia="宋体" w:hAnsi="宋体" w:cs="Times New Roman" w:hint="eastAsia"/>
                <w:szCs w:val="21"/>
              </w:rPr>
              <w:t>袁海林</w:t>
            </w:r>
          </w:p>
        </w:tc>
        <w:tc>
          <w:tcPr>
            <w:tcW w:w="1275" w:type="dxa"/>
            <w:vAlign w:val="center"/>
          </w:tcPr>
          <w:p w:rsidR="006F1B69" w:rsidRPr="00DA0576" w:rsidRDefault="006F1B69" w:rsidP="00A37D21">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大纲审核人</w:t>
            </w:r>
          </w:p>
        </w:tc>
        <w:tc>
          <w:tcPr>
            <w:tcW w:w="2998" w:type="dxa"/>
            <w:gridSpan w:val="2"/>
            <w:vAlign w:val="center"/>
          </w:tcPr>
          <w:p w:rsidR="006F1B69" w:rsidRPr="00DA0576" w:rsidRDefault="006F1B69" w:rsidP="00C2093D">
            <w:pPr>
              <w:spacing w:line="360" w:lineRule="auto"/>
              <w:ind w:firstLineChars="250" w:firstLine="525"/>
              <w:rPr>
                <w:rFonts w:ascii="宋体" w:eastAsia="宋体" w:hAnsi="宋体" w:cs="Times New Roman"/>
                <w:szCs w:val="21"/>
              </w:rPr>
            </w:pPr>
          </w:p>
        </w:tc>
      </w:tr>
    </w:tbl>
    <w:p w:rsidR="00127EC5" w:rsidRDefault="00127EC5" w:rsidP="009F710B">
      <w:pPr>
        <w:spacing w:beforeLines="50" w:afterLines="50" w:line="276" w:lineRule="auto"/>
        <w:rPr>
          <w:rFonts w:asciiTheme="majorEastAsia" w:eastAsiaTheme="majorEastAsia" w:hAnsiTheme="majorEastAsia" w:cs="Times New Roman"/>
          <w:b/>
          <w:color w:val="333333"/>
          <w:szCs w:val="21"/>
        </w:rPr>
      </w:pPr>
      <w:r w:rsidRPr="00B17266">
        <w:rPr>
          <w:rFonts w:ascii="宋体" w:eastAsia="宋体" w:hAnsi="宋体" w:cs="宋体" w:hint="eastAsia"/>
          <w:color w:val="000000"/>
          <w:kern w:val="0"/>
          <w:szCs w:val="21"/>
        </w:rPr>
        <w:t>注：课程名称前面标示“▉”指由各二级学院决定其开课的方式，课程名称前面标示“★”指的是学位课程，课程名称后面标示“▲”指的是专业核心课程，课程名称后面标示“◆”指的是可以作为辅修课程。课程名称后面标注“△”表示“校企合作”（实务）课程，课程名称后面标注“○”表示“嵌入式”（实务）课程。</w:t>
      </w:r>
      <w:r w:rsidRPr="00B17266">
        <w:rPr>
          <w:rFonts w:ascii="宋体" w:eastAsia="宋体" w:hAnsi="宋体" w:cs="Times New Roman" w:hint="eastAsia"/>
          <w:color w:val="000000"/>
          <w:szCs w:val="21"/>
        </w:rPr>
        <w:t>原则上1学分对应16理论学时/32实践（实验）学时,教师教育类课程1学分对应18学时。</w:t>
      </w:r>
    </w:p>
    <w:p w:rsidR="006F1B69" w:rsidRPr="00697D02" w:rsidRDefault="006F1B69" w:rsidP="009F710B">
      <w:pPr>
        <w:spacing w:beforeLines="50" w:line="360" w:lineRule="auto"/>
        <w:rPr>
          <w:rFonts w:ascii="宋体" w:eastAsia="宋体" w:hAnsi="宋体" w:cs="Times New Roman"/>
          <w:b/>
          <w:sz w:val="24"/>
          <w:szCs w:val="24"/>
        </w:rPr>
      </w:pPr>
      <w:r w:rsidRPr="00697D02">
        <w:rPr>
          <w:rFonts w:ascii="宋体" w:eastAsia="宋体" w:hAnsi="宋体" w:cs="Times New Roman" w:hint="eastAsia"/>
          <w:b/>
          <w:sz w:val="24"/>
          <w:szCs w:val="24"/>
        </w:rPr>
        <w:t>一、课程目标</w:t>
      </w:r>
    </w:p>
    <w:p w:rsidR="006F1B69" w:rsidRPr="007F59E7" w:rsidRDefault="006F1B69" w:rsidP="007F59E7">
      <w:pPr>
        <w:spacing w:line="360" w:lineRule="auto"/>
        <w:ind w:firstLineChars="200" w:firstLine="420"/>
        <w:rPr>
          <w:rFonts w:ascii="Times New Roman" w:eastAsia="宋体" w:hAnsi="Times New Roman" w:cs="Times New Roman"/>
          <w:szCs w:val="21"/>
        </w:rPr>
      </w:pPr>
      <w:r w:rsidRPr="007F59E7">
        <w:rPr>
          <w:rFonts w:ascii="Times New Roman" w:eastAsia="宋体" w:hAnsi="Times New Roman" w:cs="Times New Roman" w:hint="eastAsia"/>
          <w:szCs w:val="21"/>
        </w:rPr>
        <w:t>古汉语词汇</w:t>
      </w:r>
      <w:r w:rsidR="007F59E7" w:rsidRPr="007F59E7">
        <w:rPr>
          <w:rFonts w:ascii="Times New Roman" w:eastAsia="宋体" w:hAnsi="Times New Roman" w:cs="Times New Roman" w:hint="eastAsia"/>
          <w:szCs w:val="21"/>
        </w:rPr>
        <w:t>研究</w:t>
      </w:r>
      <w:r w:rsidRPr="007F59E7">
        <w:rPr>
          <w:rFonts w:ascii="Times New Roman" w:eastAsia="宋体" w:hAnsi="Times New Roman" w:cs="Times New Roman" w:hint="eastAsia"/>
          <w:szCs w:val="21"/>
        </w:rPr>
        <w:t>是对古代汉语词汇进行综合研究的学科，既是一门专业理论课程，也是一门专业发展课程。</w:t>
      </w:r>
      <w:r w:rsidRPr="007F59E7">
        <w:rPr>
          <w:rFonts w:ascii="Times New Roman" w:eastAsia="宋体" w:hAnsi="Times New Roman" w:cs="Times New Roman"/>
          <w:szCs w:val="21"/>
        </w:rPr>
        <w:t>开课时间为第</w:t>
      </w:r>
      <w:r w:rsidRPr="007F59E7">
        <w:rPr>
          <w:rFonts w:ascii="Times New Roman" w:eastAsia="宋体" w:hAnsi="Times New Roman" w:cs="Times New Roman" w:hint="eastAsia"/>
          <w:szCs w:val="21"/>
        </w:rPr>
        <w:t>三</w:t>
      </w:r>
      <w:r w:rsidRPr="007F59E7">
        <w:rPr>
          <w:rFonts w:ascii="Times New Roman" w:eastAsia="宋体" w:hAnsi="Times New Roman" w:cs="Times New Roman"/>
          <w:szCs w:val="21"/>
        </w:rPr>
        <w:t>学年第</w:t>
      </w:r>
      <w:r w:rsidRPr="007F59E7">
        <w:rPr>
          <w:rFonts w:ascii="Times New Roman" w:eastAsia="宋体" w:hAnsi="Times New Roman" w:cs="Times New Roman" w:hint="eastAsia"/>
          <w:szCs w:val="21"/>
        </w:rPr>
        <w:t>二</w:t>
      </w:r>
      <w:r w:rsidRPr="007F59E7">
        <w:rPr>
          <w:rFonts w:ascii="Times New Roman" w:eastAsia="宋体" w:hAnsi="Times New Roman" w:cs="Times New Roman"/>
          <w:szCs w:val="21"/>
        </w:rPr>
        <w:t>学期，</w:t>
      </w:r>
      <w:r w:rsidRPr="007F59E7">
        <w:rPr>
          <w:rFonts w:ascii="Times New Roman" w:eastAsia="宋体" w:hAnsi="Times New Roman" w:cs="Times New Roman" w:hint="eastAsia"/>
          <w:szCs w:val="21"/>
        </w:rPr>
        <w:t>之前，学生应完成《古代汉语》、《现代汉语》、《语言学概论》等基础语言学课程。</w:t>
      </w:r>
      <w:r w:rsidRPr="007F59E7">
        <w:rPr>
          <w:rFonts w:ascii="Times New Roman" w:eastAsia="宋体" w:hAnsi="Times New Roman" w:cs="Times New Roman" w:hint="eastAsia"/>
          <w:szCs w:val="21"/>
        </w:rPr>
        <w:t> </w:t>
      </w:r>
      <w:r w:rsidRPr="007F59E7">
        <w:rPr>
          <w:rFonts w:ascii="Times New Roman" w:eastAsia="宋体" w:hAnsi="Times New Roman" w:cs="Times New Roman" w:hint="eastAsia"/>
          <w:szCs w:val="21"/>
        </w:rPr>
        <w:t>本课程系统地讲授古汉语词汇学的专业知识与基础理论，使学生全面了解和掌握古代汉语词汇学的学科性质、学科特点、基本内容、基础理论和研究方法，培养学生运用学科知识与理论，分析、研究和解决古代汉语词汇问题的能力，为将来从事相关教学与研究工作打下基础。通过本课程的学习，达成以下目标：</w:t>
      </w:r>
    </w:p>
    <w:p w:rsidR="00D439B4" w:rsidRDefault="006F1B69" w:rsidP="00680B45">
      <w:pPr>
        <w:spacing w:line="360" w:lineRule="auto"/>
        <w:ind w:firstLineChars="200" w:firstLine="420"/>
        <w:rPr>
          <w:rFonts w:ascii="Times New Roman" w:eastAsia="宋体" w:hAnsi="Times New Roman" w:cs="Times New Roman"/>
          <w:szCs w:val="21"/>
        </w:rPr>
      </w:pPr>
      <w:r w:rsidRPr="007F59E7">
        <w:rPr>
          <w:rFonts w:ascii="Times New Roman" w:eastAsia="宋体" w:hAnsi="Times New Roman" w:cs="Times New Roman" w:hint="eastAsia"/>
          <w:szCs w:val="21"/>
        </w:rPr>
        <w:t>1.</w:t>
      </w:r>
      <w:r w:rsidRPr="007F59E7">
        <w:rPr>
          <w:rFonts w:ascii="Times New Roman" w:eastAsia="宋体" w:hAnsi="Times New Roman" w:cs="Times New Roman" w:hint="eastAsia"/>
          <w:szCs w:val="21"/>
        </w:rPr>
        <w:t>学习必要的基础知识</w:t>
      </w:r>
      <w:r w:rsidR="00896D46">
        <w:rPr>
          <w:rFonts w:ascii="Times New Roman" w:eastAsia="宋体" w:hAnsi="Times New Roman" w:cs="Times New Roman" w:hint="eastAsia"/>
          <w:szCs w:val="21"/>
        </w:rPr>
        <w:t>，</w:t>
      </w:r>
      <w:r w:rsidRPr="007F59E7">
        <w:rPr>
          <w:rFonts w:ascii="Times New Roman" w:eastAsia="宋体" w:hAnsi="Times New Roman" w:cs="Times New Roman" w:hint="eastAsia"/>
          <w:szCs w:val="21"/>
        </w:rPr>
        <w:t>了解和掌握本学科的学科性质、学科特点、基本内容和基础理论</w:t>
      </w:r>
      <w:r w:rsidR="00D439B4">
        <w:rPr>
          <w:rFonts w:ascii="Times New Roman" w:eastAsia="宋体" w:hAnsi="Times New Roman" w:cs="Times New Roman" w:hint="eastAsia"/>
          <w:szCs w:val="21"/>
        </w:rPr>
        <w:t>；</w:t>
      </w:r>
      <w:r w:rsidR="00D439B4" w:rsidRPr="007F59E7">
        <w:rPr>
          <w:rFonts w:ascii="Times New Roman" w:eastAsia="宋体" w:hAnsi="Times New Roman" w:cs="Times New Roman" w:hint="eastAsia"/>
          <w:szCs w:val="21"/>
        </w:rPr>
        <w:t>掌握完整的学科知识体系</w:t>
      </w:r>
      <w:r w:rsidR="00D439B4">
        <w:rPr>
          <w:rFonts w:ascii="Times New Roman" w:eastAsia="宋体" w:hAnsi="Times New Roman" w:cs="Times New Roman" w:hint="eastAsia"/>
          <w:szCs w:val="21"/>
        </w:rPr>
        <w:t>，</w:t>
      </w:r>
      <w:r w:rsidR="00D439B4" w:rsidRPr="007F59E7">
        <w:rPr>
          <w:rFonts w:ascii="Times New Roman" w:eastAsia="宋体" w:hAnsi="Times New Roman" w:cs="Times New Roman" w:hint="eastAsia"/>
          <w:szCs w:val="21"/>
        </w:rPr>
        <w:t>了解古代汉语词汇的特点、古今词汇的继承与发展，掌握古今词义的差异、词义引申规律及方式，培养分析古今词义差异、梳理词的本义和引申义的能力。（支撑毕业要求</w:t>
      </w:r>
      <w:r w:rsidR="00D439B4" w:rsidRPr="007F59E7">
        <w:rPr>
          <w:rFonts w:ascii="Times New Roman" w:eastAsia="宋体" w:hAnsi="Times New Roman" w:cs="Times New Roman"/>
          <w:szCs w:val="21"/>
        </w:rPr>
        <w:t>3</w:t>
      </w:r>
      <w:r w:rsidR="00680B45">
        <w:rPr>
          <w:rFonts w:ascii="Times New Roman" w:eastAsia="宋体" w:hAnsi="Times New Roman" w:cs="Times New Roman"/>
          <w:szCs w:val="21"/>
        </w:rPr>
        <w:t>-</w:t>
      </w:r>
      <w:r w:rsidR="00680B45">
        <w:rPr>
          <w:rFonts w:ascii="Times New Roman" w:eastAsia="宋体" w:hAnsi="Times New Roman" w:cs="Times New Roman" w:hint="eastAsia"/>
          <w:szCs w:val="21"/>
        </w:rPr>
        <w:t>1</w:t>
      </w:r>
      <w:r w:rsidR="00680B45">
        <w:rPr>
          <w:rFonts w:ascii="Times New Roman" w:eastAsia="宋体" w:hAnsi="Times New Roman" w:cs="Times New Roman" w:hint="eastAsia"/>
          <w:szCs w:val="21"/>
        </w:rPr>
        <w:t>；</w:t>
      </w:r>
      <w:r w:rsidR="00680B45">
        <w:rPr>
          <w:rFonts w:ascii="Times New Roman" w:eastAsia="宋体" w:hAnsi="Times New Roman" w:cs="Times New Roman" w:hint="eastAsia"/>
          <w:szCs w:val="21"/>
        </w:rPr>
        <w:t>3-</w:t>
      </w:r>
      <w:r w:rsidR="00D439B4" w:rsidRPr="007F59E7">
        <w:rPr>
          <w:rFonts w:ascii="Times New Roman" w:eastAsia="宋体" w:hAnsi="Times New Roman" w:cs="Times New Roman"/>
          <w:szCs w:val="21"/>
        </w:rPr>
        <w:t>4</w:t>
      </w:r>
      <w:r w:rsidR="00D439B4" w:rsidRPr="007F59E7">
        <w:rPr>
          <w:rFonts w:ascii="Times New Roman" w:eastAsia="宋体" w:hAnsi="Times New Roman" w:cs="Times New Roman" w:hint="eastAsia"/>
          <w:szCs w:val="21"/>
        </w:rPr>
        <w:t>）</w:t>
      </w:r>
    </w:p>
    <w:p w:rsidR="006F1B69" w:rsidRDefault="00D439B4" w:rsidP="008E699B">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lastRenderedPageBreak/>
        <w:t>2.</w:t>
      </w:r>
      <w:r w:rsidR="00680B45" w:rsidRPr="007F59E7">
        <w:rPr>
          <w:rFonts w:ascii="Times New Roman" w:eastAsia="宋体" w:hAnsi="Times New Roman" w:cs="Times New Roman" w:hint="eastAsia"/>
          <w:szCs w:val="21"/>
        </w:rPr>
        <w:t>培养学生</w:t>
      </w:r>
      <w:r w:rsidR="00680B45">
        <w:rPr>
          <w:rFonts w:ascii="Times New Roman" w:eastAsia="宋体" w:hAnsi="Times New Roman" w:cs="Times New Roman" w:hint="eastAsia"/>
          <w:szCs w:val="21"/>
        </w:rPr>
        <w:t>科学思维方法和</w:t>
      </w:r>
      <w:r w:rsidR="00680B45" w:rsidRPr="007F59E7">
        <w:rPr>
          <w:rFonts w:ascii="Times New Roman" w:eastAsia="宋体" w:hAnsi="Times New Roman" w:cs="Times New Roman" w:hint="eastAsia"/>
          <w:szCs w:val="21"/>
        </w:rPr>
        <w:t>学科应用能力</w:t>
      </w:r>
      <w:r w:rsidR="00680B45">
        <w:rPr>
          <w:rFonts w:ascii="Times New Roman" w:eastAsia="宋体" w:hAnsi="Times New Roman" w:cs="Times New Roman" w:hint="eastAsia"/>
          <w:szCs w:val="21"/>
        </w:rPr>
        <w:t>，</w:t>
      </w:r>
      <w:r w:rsidR="00680B45" w:rsidRPr="007F59E7">
        <w:rPr>
          <w:rFonts w:ascii="Times New Roman" w:eastAsia="宋体" w:hAnsi="Times New Roman" w:cs="Times New Roman" w:hint="eastAsia"/>
          <w:szCs w:val="21"/>
        </w:rPr>
        <w:t>学会运用基础理论</w:t>
      </w:r>
      <w:r w:rsidR="00680B45">
        <w:rPr>
          <w:rFonts w:ascii="Times New Roman" w:eastAsia="宋体" w:hAnsi="Times New Roman" w:cs="Times New Roman" w:hint="eastAsia"/>
          <w:szCs w:val="21"/>
        </w:rPr>
        <w:t>去思考</w:t>
      </w:r>
      <w:r w:rsidR="00680B45" w:rsidRPr="007F59E7">
        <w:rPr>
          <w:rFonts w:ascii="Times New Roman" w:eastAsia="宋体" w:hAnsi="Times New Roman" w:cs="Times New Roman" w:hint="eastAsia"/>
          <w:szCs w:val="21"/>
        </w:rPr>
        <w:t>发现、分析研究和解决古代汉语词汇问题</w:t>
      </w:r>
      <w:r w:rsidR="00680B45">
        <w:rPr>
          <w:rFonts w:ascii="Times New Roman" w:eastAsia="宋体" w:hAnsi="Times New Roman" w:cs="Times New Roman" w:hint="eastAsia"/>
          <w:szCs w:val="21"/>
        </w:rPr>
        <w:t>，</w:t>
      </w:r>
      <w:r w:rsidR="00680B45" w:rsidRPr="007F59E7">
        <w:rPr>
          <w:rFonts w:ascii="Times New Roman" w:eastAsia="宋体" w:hAnsi="Times New Roman" w:cs="Times New Roman" w:hint="eastAsia"/>
          <w:szCs w:val="21"/>
        </w:rPr>
        <w:t>能够把所学知识运用到</w:t>
      </w:r>
      <w:r w:rsidR="00680B45">
        <w:rPr>
          <w:rFonts w:ascii="Times New Roman" w:eastAsia="宋体" w:hAnsi="Times New Roman" w:cs="Times New Roman" w:hint="eastAsia"/>
          <w:szCs w:val="21"/>
        </w:rPr>
        <w:t>语文基础教育和</w:t>
      </w:r>
      <w:r w:rsidR="00680B45" w:rsidRPr="007F59E7">
        <w:rPr>
          <w:rFonts w:ascii="Times New Roman" w:eastAsia="宋体" w:hAnsi="Times New Roman" w:cs="Times New Roman" w:hint="eastAsia"/>
          <w:szCs w:val="21"/>
        </w:rPr>
        <w:t>汉语国际教育的教学</w:t>
      </w:r>
      <w:r w:rsidR="00680B45">
        <w:rPr>
          <w:rFonts w:ascii="Times New Roman" w:eastAsia="宋体" w:hAnsi="Times New Roman" w:cs="Times New Roman" w:hint="eastAsia"/>
          <w:szCs w:val="21"/>
        </w:rPr>
        <w:t>当</w:t>
      </w:r>
      <w:r w:rsidR="00680B45" w:rsidRPr="007F59E7">
        <w:rPr>
          <w:rFonts w:ascii="Times New Roman" w:eastAsia="宋体" w:hAnsi="Times New Roman" w:cs="Times New Roman" w:hint="eastAsia"/>
          <w:szCs w:val="21"/>
        </w:rPr>
        <w:t>中去。（支撑毕业要求</w:t>
      </w:r>
      <w:r w:rsidR="00680B45">
        <w:rPr>
          <w:rFonts w:ascii="Times New Roman" w:eastAsia="宋体" w:hAnsi="Times New Roman" w:cs="Times New Roman" w:hint="eastAsia"/>
          <w:szCs w:val="21"/>
        </w:rPr>
        <w:t>7-2</w:t>
      </w:r>
      <w:r w:rsidR="00680B45">
        <w:rPr>
          <w:rFonts w:ascii="Times New Roman" w:eastAsia="宋体" w:hAnsi="Times New Roman" w:cs="Times New Roman" w:hint="eastAsia"/>
          <w:szCs w:val="21"/>
        </w:rPr>
        <w:t>；</w:t>
      </w:r>
      <w:r w:rsidR="00680B45">
        <w:rPr>
          <w:rFonts w:ascii="Times New Roman" w:eastAsia="宋体" w:hAnsi="Times New Roman" w:cs="Times New Roman" w:hint="eastAsia"/>
          <w:szCs w:val="21"/>
        </w:rPr>
        <w:t>7-</w:t>
      </w:r>
      <w:r w:rsidR="00680B45">
        <w:rPr>
          <w:rFonts w:ascii="Times New Roman" w:eastAsia="宋体" w:hAnsi="Times New Roman" w:cs="Times New Roman"/>
          <w:szCs w:val="21"/>
        </w:rPr>
        <w:t>3</w:t>
      </w:r>
      <w:r w:rsidR="00680B45" w:rsidRPr="007F59E7">
        <w:rPr>
          <w:rFonts w:ascii="Times New Roman" w:eastAsia="宋体" w:hAnsi="Times New Roman" w:cs="Times New Roman" w:hint="eastAsia"/>
          <w:szCs w:val="21"/>
        </w:rPr>
        <w:t>）</w:t>
      </w:r>
    </w:p>
    <w:p w:rsidR="008E699B" w:rsidRPr="008E699B" w:rsidRDefault="00680B45" w:rsidP="008E699B">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sidRPr="008E699B">
        <w:rPr>
          <w:rFonts w:ascii="Times New Roman" w:eastAsia="宋体" w:hAnsi="Times New Roman" w:cs="Times New Roman"/>
          <w:sz w:val="24"/>
          <w:szCs w:val="24"/>
        </w:rPr>
        <w:t xml:space="preserve"> </w:t>
      </w:r>
      <w:r w:rsidRPr="007F59E7">
        <w:rPr>
          <w:rFonts w:ascii="Times New Roman" w:eastAsia="宋体" w:hAnsi="Times New Roman" w:cs="Times New Roman" w:hint="eastAsia"/>
          <w:szCs w:val="21"/>
        </w:rPr>
        <w:t>培养学生</w:t>
      </w:r>
      <w:r>
        <w:rPr>
          <w:rFonts w:ascii="Times New Roman" w:eastAsia="宋体" w:hAnsi="Times New Roman" w:cs="Times New Roman" w:hint="eastAsia"/>
          <w:szCs w:val="21"/>
        </w:rPr>
        <w:t>沟通协作精神</w:t>
      </w:r>
      <w:r w:rsidRPr="007F59E7">
        <w:rPr>
          <w:rFonts w:ascii="Times New Roman" w:eastAsia="宋体" w:hAnsi="Times New Roman" w:cs="Times New Roman" w:hint="eastAsia"/>
          <w:szCs w:val="21"/>
        </w:rPr>
        <w:t>：</w:t>
      </w:r>
      <w:r w:rsidRPr="008E699B">
        <w:rPr>
          <w:rFonts w:ascii="Times New Roman" w:eastAsia="宋体" w:hAnsi="Times New Roman" w:cs="Times New Roman" w:hint="eastAsia"/>
          <w:szCs w:val="21"/>
        </w:rPr>
        <w:t>能够在研讨式、互助式、探究式的专业课堂学习中，</w:t>
      </w:r>
      <w:r>
        <w:rPr>
          <w:rFonts w:ascii="Times New Roman" w:eastAsia="宋体" w:hAnsi="Times New Roman" w:cs="Times New Roman" w:hint="eastAsia"/>
          <w:szCs w:val="21"/>
        </w:rPr>
        <w:t>合作研究专业课题，</w:t>
      </w:r>
      <w:r w:rsidRPr="008E699B">
        <w:rPr>
          <w:rFonts w:ascii="Times New Roman" w:eastAsia="宋体" w:hAnsi="Times New Roman" w:cs="Times New Roman" w:hint="eastAsia"/>
          <w:szCs w:val="21"/>
        </w:rPr>
        <w:t>理解学习共同体对于促进自身专业发展的价值和意义。（支撑毕业要求</w:t>
      </w:r>
      <w:r w:rsidRPr="008E699B">
        <w:rPr>
          <w:rFonts w:ascii="Times New Roman" w:eastAsia="宋体" w:hAnsi="Times New Roman" w:cs="Times New Roman"/>
          <w:szCs w:val="21"/>
        </w:rPr>
        <w:t>8-1</w:t>
      </w:r>
      <w:r w:rsidRPr="008E699B">
        <w:rPr>
          <w:rFonts w:ascii="Times New Roman" w:eastAsia="宋体" w:hAnsi="Times New Roman" w:cs="Times New Roman" w:hint="eastAsia"/>
          <w:szCs w:val="21"/>
        </w:rPr>
        <w:t>）</w:t>
      </w:r>
    </w:p>
    <w:p w:rsidR="006F1B69" w:rsidRPr="007F59E7" w:rsidRDefault="006F1B69" w:rsidP="00680B45">
      <w:pPr>
        <w:spacing w:line="360" w:lineRule="auto"/>
        <w:rPr>
          <w:rFonts w:ascii="Times New Roman" w:eastAsia="宋体" w:hAnsi="Times New Roman" w:cs="Times New Roman"/>
          <w:szCs w:val="21"/>
        </w:rPr>
      </w:pPr>
    </w:p>
    <w:tbl>
      <w:tblPr>
        <w:tblW w:w="7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1418"/>
        <w:gridCol w:w="708"/>
        <w:gridCol w:w="709"/>
        <w:gridCol w:w="709"/>
        <w:gridCol w:w="709"/>
        <w:gridCol w:w="708"/>
        <w:gridCol w:w="709"/>
        <w:gridCol w:w="709"/>
        <w:gridCol w:w="759"/>
      </w:tblGrid>
      <w:tr w:rsidR="007F59E7" w:rsidRPr="007F59E7" w:rsidTr="00D6101F">
        <w:trPr>
          <w:trHeight w:val="567"/>
          <w:jc w:val="center"/>
        </w:trPr>
        <w:tc>
          <w:tcPr>
            <w:tcW w:w="1418" w:type="dxa"/>
            <w:vAlign w:val="center"/>
          </w:tcPr>
          <w:p w:rsidR="007F59E7" w:rsidRPr="007F59E7" w:rsidRDefault="007F59E7" w:rsidP="00D6101F">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毕业要求</w:t>
            </w:r>
          </w:p>
        </w:tc>
        <w:tc>
          <w:tcPr>
            <w:tcW w:w="708" w:type="dxa"/>
            <w:vAlign w:val="center"/>
          </w:tcPr>
          <w:p w:rsidR="007F59E7" w:rsidRPr="007F59E7" w:rsidRDefault="007F59E7" w:rsidP="00D6101F">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师德规范</w:t>
            </w:r>
          </w:p>
        </w:tc>
        <w:tc>
          <w:tcPr>
            <w:tcW w:w="709" w:type="dxa"/>
            <w:vAlign w:val="center"/>
          </w:tcPr>
          <w:p w:rsidR="007F59E7" w:rsidRPr="007F59E7" w:rsidRDefault="007F59E7" w:rsidP="00D6101F">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教育情怀</w:t>
            </w:r>
          </w:p>
        </w:tc>
        <w:tc>
          <w:tcPr>
            <w:tcW w:w="709" w:type="dxa"/>
            <w:vAlign w:val="center"/>
          </w:tcPr>
          <w:p w:rsidR="007F59E7" w:rsidRPr="007F59E7" w:rsidRDefault="007F59E7" w:rsidP="00D6101F">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学科素养</w:t>
            </w:r>
          </w:p>
        </w:tc>
        <w:tc>
          <w:tcPr>
            <w:tcW w:w="709" w:type="dxa"/>
            <w:vAlign w:val="center"/>
          </w:tcPr>
          <w:p w:rsidR="007F59E7" w:rsidRPr="007F59E7" w:rsidRDefault="007F59E7" w:rsidP="00D6101F">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教学能力</w:t>
            </w:r>
          </w:p>
        </w:tc>
        <w:tc>
          <w:tcPr>
            <w:tcW w:w="708" w:type="dxa"/>
            <w:vAlign w:val="center"/>
          </w:tcPr>
          <w:p w:rsidR="007F59E7" w:rsidRPr="007F59E7" w:rsidRDefault="007F59E7" w:rsidP="00D6101F">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班级指导</w:t>
            </w:r>
          </w:p>
        </w:tc>
        <w:tc>
          <w:tcPr>
            <w:tcW w:w="709" w:type="dxa"/>
            <w:vAlign w:val="center"/>
          </w:tcPr>
          <w:p w:rsidR="007F59E7" w:rsidRPr="007F59E7" w:rsidRDefault="007F59E7" w:rsidP="00D6101F">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综合育人</w:t>
            </w:r>
          </w:p>
        </w:tc>
        <w:tc>
          <w:tcPr>
            <w:tcW w:w="709" w:type="dxa"/>
            <w:vAlign w:val="center"/>
          </w:tcPr>
          <w:p w:rsidR="007F59E7" w:rsidRPr="007F59E7" w:rsidRDefault="007F59E7" w:rsidP="00D6101F">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学会反思</w:t>
            </w:r>
          </w:p>
        </w:tc>
        <w:tc>
          <w:tcPr>
            <w:tcW w:w="759" w:type="dxa"/>
            <w:vAlign w:val="center"/>
          </w:tcPr>
          <w:p w:rsidR="007F59E7" w:rsidRPr="007F59E7" w:rsidRDefault="007F59E7" w:rsidP="00D6101F">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沟通合作</w:t>
            </w:r>
          </w:p>
        </w:tc>
      </w:tr>
      <w:tr w:rsidR="00896D46" w:rsidRPr="007F59E7" w:rsidTr="00D6101F">
        <w:trPr>
          <w:trHeight w:val="567"/>
          <w:jc w:val="center"/>
        </w:trPr>
        <w:tc>
          <w:tcPr>
            <w:tcW w:w="1418" w:type="dxa"/>
            <w:vAlign w:val="center"/>
          </w:tcPr>
          <w:p w:rsidR="00896D46" w:rsidRPr="00B17266" w:rsidRDefault="00896D46" w:rsidP="009C1B6B">
            <w:pPr>
              <w:widowControl/>
              <w:autoSpaceDE w:val="0"/>
              <w:autoSpaceDN w:val="0"/>
              <w:jc w:val="center"/>
              <w:textAlignment w:val="bottom"/>
              <w:rPr>
                <w:rFonts w:ascii="宋体" w:eastAsia="宋体" w:hAnsi="宋体" w:cs="Times New Roman"/>
                <w:b/>
                <w:color w:val="000000"/>
                <w:szCs w:val="21"/>
              </w:rPr>
            </w:pPr>
            <w:r>
              <w:rPr>
                <w:rFonts w:ascii="宋体" w:eastAsia="宋体" w:hAnsi="宋体" w:cs="Times New Roman" w:hint="eastAsia"/>
                <w:b/>
                <w:color w:val="000000"/>
                <w:szCs w:val="21"/>
              </w:rPr>
              <w:t>二级指标点</w:t>
            </w:r>
          </w:p>
        </w:tc>
        <w:tc>
          <w:tcPr>
            <w:tcW w:w="708" w:type="dxa"/>
            <w:vAlign w:val="center"/>
          </w:tcPr>
          <w:p w:rsidR="00896D46" w:rsidRPr="000D28F2" w:rsidRDefault="00896D46" w:rsidP="009C1B6B">
            <w:pPr>
              <w:widowControl/>
              <w:autoSpaceDE w:val="0"/>
              <w:autoSpaceDN w:val="0"/>
              <w:jc w:val="center"/>
              <w:textAlignment w:val="bottom"/>
              <w:rPr>
                <w:rFonts w:ascii="宋体" w:eastAsia="宋体" w:hAnsi="宋体" w:cs="Times New Roman"/>
                <w:color w:val="000000"/>
                <w:szCs w:val="21"/>
              </w:rPr>
            </w:pPr>
          </w:p>
        </w:tc>
        <w:tc>
          <w:tcPr>
            <w:tcW w:w="709" w:type="dxa"/>
            <w:vAlign w:val="center"/>
          </w:tcPr>
          <w:p w:rsidR="00896D46" w:rsidRPr="000D28F2" w:rsidRDefault="00896D46" w:rsidP="009C1B6B">
            <w:pPr>
              <w:widowControl/>
              <w:autoSpaceDE w:val="0"/>
              <w:autoSpaceDN w:val="0"/>
              <w:jc w:val="center"/>
              <w:textAlignment w:val="bottom"/>
              <w:rPr>
                <w:rFonts w:ascii="宋体" w:eastAsia="宋体" w:hAnsi="宋体" w:cs="Times New Roman"/>
                <w:color w:val="000000"/>
                <w:szCs w:val="21"/>
              </w:rPr>
            </w:pPr>
          </w:p>
        </w:tc>
        <w:tc>
          <w:tcPr>
            <w:tcW w:w="709" w:type="dxa"/>
            <w:vAlign w:val="center"/>
          </w:tcPr>
          <w:p w:rsidR="009F7109" w:rsidRPr="000D28F2" w:rsidRDefault="00896D46" w:rsidP="009F7109">
            <w:pPr>
              <w:widowControl/>
              <w:autoSpaceDE w:val="0"/>
              <w:autoSpaceDN w:val="0"/>
              <w:jc w:val="center"/>
              <w:textAlignment w:val="bottom"/>
              <w:rPr>
                <w:rFonts w:ascii="宋体" w:eastAsia="宋体" w:hAnsi="宋体" w:cs="宋体"/>
                <w:bCs/>
                <w:szCs w:val="21"/>
              </w:rPr>
            </w:pPr>
            <w:r w:rsidRPr="000D28F2">
              <w:rPr>
                <w:rFonts w:ascii="宋体" w:eastAsia="宋体" w:hAnsi="宋体" w:cs="Times New Roman" w:hint="eastAsia"/>
                <w:color w:val="000000"/>
                <w:szCs w:val="21"/>
              </w:rPr>
              <w:t>3-1</w:t>
            </w:r>
          </w:p>
          <w:p w:rsidR="00896D46" w:rsidRPr="000D28F2" w:rsidRDefault="009F7109" w:rsidP="009F7109">
            <w:pPr>
              <w:widowControl/>
              <w:autoSpaceDE w:val="0"/>
              <w:autoSpaceDN w:val="0"/>
              <w:jc w:val="center"/>
              <w:textAlignment w:val="bottom"/>
              <w:rPr>
                <w:rFonts w:ascii="宋体" w:eastAsia="宋体" w:hAnsi="宋体" w:cs="Times New Roman"/>
                <w:color w:val="000000"/>
                <w:szCs w:val="21"/>
              </w:rPr>
            </w:pPr>
            <w:r w:rsidRPr="000D28F2">
              <w:rPr>
                <w:rFonts w:ascii="宋体" w:eastAsia="宋体" w:hAnsi="宋体" w:cs="宋体"/>
                <w:bCs/>
                <w:szCs w:val="21"/>
              </w:rPr>
              <w:t>3-4</w:t>
            </w:r>
          </w:p>
        </w:tc>
        <w:tc>
          <w:tcPr>
            <w:tcW w:w="709" w:type="dxa"/>
            <w:vAlign w:val="center"/>
          </w:tcPr>
          <w:p w:rsidR="00896D46" w:rsidRPr="000D28F2" w:rsidRDefault="00896D46" w:rsidP="009C1B6B">
            <w:pPr>
              <w:widowControl/>
              <w:autoSpaceDE w:val="0"/>
              <w:autoSpaceDN w:val="0"/>
              <w:jc w:val="center"/>
              <w:textAlignment w:val="bottom"/>
              <w:rPr>
                <w:rFonts w:ascii="宋体" w:eastAsia="宋体" w:hAnsi="宋体" w:cs="Times New Roman"/>
                <w:color w:val="000000"/>
                <w:szCs w:val="21"/>
              </w:rPr>
            </w:pPr>
          </w:p>
        </w:tc>
        <w:tc>
          <w:tcPr>
            <w:tcW w:w="708" w:type="dxa"/>
            <w:vAlign w:val="center"/>
          </w:tcPr>
          <w:p w:rsidR="00896D46" w:rsidRPr="000D28F2" w:rsidRDefault="00896D46" w:rsidP="009C1B6B">
            <w:pPr>
              <w:widowControl/>
              <w:autoSpaceDE w:val="0"/>
              <w:autoSpaceDN w:val="0"/>
              <w:jc w:val="center"/>
              <w:textAlignment w:val="bottom"/>
              <w:rPr>
                <w:rFonts w:ascii="宋体" w:eastAsia="宋体" w:hAnsi="宋体" w:cs="Times New Roman"/>
                <w:color w:val="000000"/>
                <w:szCs w:val="21"/>
              </w:rPr>
            </w:pPr>
          </w:p>
        </w:tc>
        <w:tc>
          <w:tcPr>
            <w:tcW w:w="709" w:type="dxa"/>
            <w:vAlign w:val="center"/>
          </w:tcPr>
          <w:p w:rsidR="00896D46" w:rsidRPr="000D28F2" w:rsidRDefault="00896D46" w:rsidP="009C1B6B">
            <w:pPr>
              <w:widowControl/>
              <w:autoSpaceDE w:val="0"/>
              <w:autoSpaceDN w:val="0"/>
              <w:jc w:val="center"/>
              <w:textAlignment w:val="bottom"/>
              <w:rPr>
                <w:rFonts w:ascii="宋体" w:eastAsia="宋体" w:hAnsi="宋体" w:cs="Times New Roman"/>
                <w:color w:val="000000"/>
                <w:szCs w:val="21"/>
              </w:rPr>
            </w:pPr>
          </w:p>
        </w:tc>
        <w:tc>
          <w:tcPr>
            <w:tcW w:w="709" w:type="dxa"/>
            <w:vAlign w:val="center"/>
          </w:tcPr>
          <w:p w:rsidR="00896D46" w:rsidRPr="000D28F2" w:rsidRDefault="00896D46" w:rsidP="009C1B6B">
            <w:pPr>
              <w:widowControl/>
              <w:autoSpaceDE w:val="0"/>
              <w:autoSpaceDN w:val="0"/>
              <w:jc w:val="center"/>
              <w:textAlignment w:val="bottom"/>
              <w:rPr>
                <w:rFonts w:ascii="宋体" w:eastAsia="宋体" w:hAnsi="宋体" w:cs="Times New Roman"/>
                <w:color w:val="000000"/>
                <w:szCs w:val="21"/>
              </w:rPr>
            </w:pPr>
            <w:r w:rsidRPr="000D28F2">
              <w:rPr>
                <w:rFonts w:ascii="宋体" w:eastAsia="宋体" w:hAnsi="宋体" w:cs="Times New Roman" w:hint="eastAsia"/>
                <w:color w:val="000000"/>
                <w:szCs w:val="21"/>
              </w:rPr>
              <w:t>7-2</w:t>
            </w:r>
          </w:p>
          <w:p w:rsidR="009F7109" w:rsidRPr="000D28F2" w:rsidRDefault="009F7109" w:rsidP="009F7109">
            <w:pPr>
              <w:widowControl/>
              <w:autoSpaceDE w:val="0"/>
              <w:autoSpaceDN w:val="0"/>
              <w:jc w:val="center"/>
              <w:textAlignment w:val="bottom"/>
              <w:rPr>
                <w:rFonts w:ascii="宋体" w:eastAsia="宋体" w:hAnsi="宋体" w:cs="Times New Roman"/>
                <w:color w:val="000000"/>
                <w:szCs w:val="21"/>
              </w:rPr>
            </w:pPr>
            <w:r w:rsidRPr="000D28F2">
              <w:rPr>
                <w:rFonts w:ascii="宋体" w:eastAsia="宋体" w:hAnsi="宋体" w:cs="Times New Roman" w:hint="eastAsia"/>
                <w:color w:val="000000"/>
                <w:szCs w:val="21"/>
              </w:rPr>
              <w:t>7-3</w:t>
            </w:r>
          </w:p>
        </w:tc>
        <w:tc>
          <w:tcPr>
            <w:tcW w:w="759" w:type="dxa"/>
            <w:vAlign w:val="center"/>
          </w:tcPr>
          <w:p w:rsidR="00896D46" w:rsidRPr="000D28F2" w:rsidRDefault="00896D46" w:rsidP="009C1B6B">
            <w:pPr>
              <w:widowControl/>
              <w:autoSpaceDE w:val="0"/>
              <w:autoSpaceDN w:val="0"/>
              <w:jc w:val="center"/>
              <w:textAlignment w:val="bottom"/>
              <w:rPr>
                <w:rFonts w:ascii="宋体" w:eastAsia="宋体" w:hAnsi="宋体" w:cs="Times New Roman"/>
                <w:color w:val="000000"/>
                <w:szCs w:val="21"/>
              </w:rPr>
            </w:pPr>
            <w:r w:rsidRPr="000D28F2">
              <w:rPr>
                <w:rFonts w:ascii="宋体" w:eastAsia="宋体" w:hAnsi="宋体" w:cs="Times New Roman" w:hint="eastAsia"/>
                <w:color w:val="000000"/>
                <w:szCs w:val="21"/>
              </w:rPr>
              <w:t>8-1</w:t>
            </w:r>
          </w:p>
        </w:tc>
      </w:tr>
      <w:tr w:rsidR="007F59E7" w:rsidRPr="007F59E7" w:rsidTr="00D6101F">
        <w:trPr>
          <w:trHeight w:val="657"/>
          <w:jc w:val="center"/>
        </w:trPr>
        <w:tc>
          <w:tcPr>
            <w:tcW w:w="1418" w:type="dxa"/>
            <w:vAlign w:val="center"/>
          </w:tcPr>
          <w:p w:rsidR="007F59E7" w:rsidRPr="007F59E7" w:rsidRDefault="007F59E7" w:rsidP="00D6101F">
            <w:pPr>
              <w:widowControl/>
              <w:autoSpaceDE w:val="0"/>
              <w:autoSpaceDN w:val="0"/>
              <w:adjustRightInd w:val="0"/>
              <w:jc w:val="center"/>
              <w:textAlignment w:val="bottom"/>
              <w:rPr>
                <w:rFonts w:ascii="宋体" w:eastAsia="宋体" w:hAnsi="宋体"/>
                <w:b/>
                <w:color w:val="000000"/>
                <w:szCs w:val="21"/>
              </w:rPr>
            </w:pPr>
            <w:r w:rsidRPr="007F59E7">
              <w:rPr>
                <w:rFonts w:ascii="宋体" w:eastAsia="宋体" w:hAnsi="宋体" w:hint="eastAsia"/>
                <w:b/>
                <w:color w:val="000000"/>
                <w:szCs w:val="21"/>
              </w:rPr>
              <w:t>课程关联度</w:t>
            </w:r>
          </w:p>
        </w:tc>
        <w:tc>
          <w:tcPr>
            <w:tcW w:w="708" w:type="dxa"/>
            <w:vAlign w:val="center"/>
          </w:tcPr>
          <w:p w:rsidR="007F59E7" w:rsidRPr="000D28F2" w:rsidRDefault="007F59E7" w:rsidP="00D6101F">
            <w:pPr>
              <w:widowControl/>
              <w:autoSpaceDE w:val="0"/>
              <w:autoSpaceDN w:val="0"/>
              <w:adjustRightInd w:val="0"/>
              <w:jc w:val="center"/>
              <w:textAlignment w:val="bottom"/>
              <w:rPr>
                <w:rFonts w:ascii="宋体" w:eastAsia="宋体" w:hAnsi="宋体"/>
                <w:color w:val="000000"/>
                <w:szCs w:val="21"/>
              </w:rPr>
            </w:pPr>
          </w:p>
        </w:tc>
        <w:tc>
          <w:tcPr>
            <w:tcW w:w="709" w:type="dxa"/>
            <w:vAlign w:val="center"/>
          </w:tcPr>
          <w:p w:rsidR="007F59E7" w:rsidRPr="000D28F2" w:rsidRDefault="007F59E7" w:rsidP="00D6101F">
            <w:pPr>
              <w:widowControl/>
              <w:autoSpaceDE w:val="0"/>
              <w:autoSpaceDN w:val="0"/>
              <w:adjustRightInd w:val="0"/>
              <w:jc w:val="center"/>
              <w:textAlignment w:val="bottom"/>
              <w:rPr>
                <w:rFonts w:ascii="宋体" w:eastAsia="宋体" w:hAnsi="宋体"/>
                <w:color w:val="000000"/>
                <w:szCs w:val="21"/>
              </w:rPr>
            </w:pPr>
          </w:p>
        </w:tc>
        <w:tc>
          <w:tcPr>
            <w:tcW w:w="709" w:type="dxa"/>
            <w:vAlign w:val="center"/>
          </w:tcPr>
          <w:p w:rsidR="007F59E7" w:rsidRPr="000D28F2" w:rsidRDefault="00906B36" w:rsidP="00D6101F">
            <w:pPr>
              <w:widowControl/>
              <w:autoSpaceDE w:val="0"/>
              <w:autoSpaceDN w:val="0"/>
              <w:jc w:val="center"/>
              <w:textAlignment w:val="bottom"/>
              <w:rPr>
                <w:rFonts w:ascii="宋体" w:eastAsia="宋体" w:hAnsi="宋体"/>
                <w:color w:val="000000"/>
                <w:szCs w:val="21"/>
              </w:rPr>
            </w:pPr>
            <w:r w:rsidRPr="000D28F2">
              <w:rPr>
                <w:rFonts w:ascii="宋体" w:eastAsia="宋体" w:hAnsi="宋体" w:hint="eastAsia"/>
                <w:color w:val="000000"/>
                <w:szCs w:val="21"/>
              </w:rPr>
              <w:t>H</w:t>
            </w:r>
          </w:p>
        </w:tc>
        <w:tc>
          <w:tcPr>
            <w:tcW w:w="709" w:type="dxa"/>
            <w:vAlign w:val="center"/>
          </w:tcPr>
          <w:p w:rsidR="007F59E7" w:rsidRPr="000D28F2" w:rsidRDefault="007F59E7" w:rsidP="00D6101F">
            <w:pPr>
              <w:widowControl/>
              <w:autoSpaceDE w:val="0"/>
              <w:autoSpaceDN w:val="0"/>
              <w:jc w:val="center"/>
              <w:textAlignment w:val="bottom"/>
              <w:rPr>
                <w:rFonts w:ascii="宋体" w:eastAsia="宋体" w:hAnsi="宋体"/>
                <w:color w:val="000000"/>
                <w:szCs w:val="21"/>
              </w:rPr>
            </w:pPr>
          </w:p>
        </w:tc>
        <w:tc>
          <w:tcPr>
            <w:tcW w:w="708" w:type="dxa"/>
            <w:vAlign w:val="center"/>
          </w:tcPr>
          <w:p w:rsidR="007F59E7" w:rsidRPr="000D28F2" w:rsidRDefault="007F59E7" w:rsidP="00D6101F">
            <w:pPr>
              <w:widowControl/>
              <w:autoSpaceDE w:val="0"/>
              <w:autoSpaceDN w:val="0"/>
              <w:jc w:val="center"/>
              <w:textAlignment w:val="bottom"/>
              <w:rPr>
                <w:rFonts w:ascii="宋体" w:eastAsia="宋体" w:hAnsi="宋体"/>
                <w:color w:val="000000"/>
                <w:szCs w:val="21"/>
              </w:rPr>
            </w:pPr>
          </w:p>
        </w:tc>
        <w:tc>
          <w:tcPr>
            <w:tcW w:w="709" w:type="dxa"/>
            <w:vAlign w:val="center"/>
          </w:tcPr>
          <w:p w:rsidR="007F59E7" w:rsidRPr="000D28F2" w:rsidRDefault="007F59E7" w:rsidP="00D6101F">
            <w:pPr>
              <w:widowControl/>
              <w:autoSpaceDE w:val="0"/>
              <w:autoSpaceDN w:val="0"/>
              <w:jc w:val="center"/>
              <w:textAlignment w:val="bottom"/>
              <w:rPr>
                <w:rFonts w:ascii="宋体" w:eastAsia="宋体" w:hAnsi="宋体"/>
                <w:color w:val="000000"/>
                <w:szCs w:val="21"/>
              </w:rPr>
            </w:pPr>
          </w:p>
        </w:tc>
        <w:tc>
          <w:tcPr>
            <w:tcW w:w="709" w:type="dxa"/>
            <w:vAlign w:val="center"/>
          </w:tcPr>
          <w:p w:rsidR="007F59E7" w:rsidRPr="000D28F2" w:rsidRDefault="00906B36" w:rsidP="00D6101F">
            <w:pPr>
              <w:widowControl/>
              <w:autoSpaceDE w:val="0"/>
              <w:autoSpaceDN w:val="0"/>
              <w:jc w:val="center"/>
              <w:textAlignment w:val="bottom"/>
              <w:rPr>
                <w:rFonts w:ascii="宋体" w:eastAsia="宋体" w:hAnsi="宋体"/>
                <w:color w:val="000000"/>
                <w:szCs w:val="21"/>
              </w:rPr>
            </w:pPr>
            <w:r w:rsidRPr="000D28F2">
              <w:rPr>
                <w:rFonts w:ascii="宋体" w:eastAsia="宋体" w:hAnsi="宋体" w:hint="eastAsia"/>
                <w:color w:val="000000"/>
                <w:szCs w:val="21"/>
              </w:rPr>
              <w:t>M</w:t>
            </w:r>
          </w:p>
        </w:tc>
        <w:tc>
          <w:tcPr>
            <w:tcW w:w="759" w:type="dxa"/>
            <w:vAlign w:val="center"/>
          </w:tcPr>
          <w:p w:rsidR="007F59E7" w:rsidRPr="000D28F2" w:rsidRDefault="009F7109" w:rsidP="00D6101F">
            <w:pPr>
              <w:widowControl/>
              <w:autoSpaceDE w:val="0"/>
              <w:autoSpaceDN w:val="0"/>
              <w:jc w:val="center"/>
              <w:textAlignment w:val="bottom"/>
              <w:rPr>
                <w:rFonts w:ascii="宋体" w:eastAsia="宋体" w:hAnsi="宋体"/>
                <w:color w:val="000000"/>
                <w:szCs w:val="21"/>
              </w:rPr>
            </w:pPr>
            <w:r w:rsidRPr="000D28F2">
              <w:rPr>
                <w:rFonts w:ascii="宋体" w:eastAsia="宋体" w:hAnsi="宋体" w:hint="eastAsia"/>
                <w:color w:val="000000"/>
                <w:szCs w:val="21"/>
              </w:rPr>
              <w:t>M</w:t>
            </w:r>
          </w:p>
        </w:tc>
      </w:tr>
    </w:tbl>
    <w:p w:rsidR="006F1B69" w:rsidRPr="00697D02" w:rsidRDefault="006F1B69" w:rsidP="009F710B">
      <w:pPr>
        <w:spacing w:beforeLines="50" w:line="360" w:lineRule="auto"/>
        <w:rPr>
          <w:rFonts w:ascii="宋体" w:eastAsia="宋体" w:hAnsi="宋体" w:cs="Times New Roman"/>
          <w:b/>
          <w:sz w:val="24"/>
          <w:szCs w:val="24"/>
        </w:rPr>
      </w:pPr>
      <w:r w:rsidRPr="00697D02">
        <w:rPr>
          <w:rFonts w:ascii="宋体" w:eastAsia="宋体" w:hAnsi="宋体" w:cs="Times New Roman" w:hint="eastAsia"/>
          <w:b/>
          <w:sz w:val="24"/>
          <w:szCs w:val="24"/>
        </w:rPr>
        <w:t>二、课程目标与毕业要求的对应关系</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tblPr>
      <w:tblGrid>
        <w:gridCol w:w="2052"/>
        <w:gridCol w:w="4683"/>
        <w:gridCol w:w="1989"/>
      </w:tblGrid>
      <w:tr w:rsidR="006F1B69" w:rsidRPr="0066291C" w:rsidTr="00A37D21">
        <w:trPr>
          <w:trHeight w:val="656"/>
          <w:jc w:val="center"/>
        </w:trPr>
        <w:tc>
          <w:tcPr>
            <w:tcW w:w="2052" w:type="dxa"/>
            <w:vAlign w:val="center"/>
          </w:tcPr>
          <w:p w:rsidR="006F1B69" w:rsidRPr="00E42EBD" w:rsidRDefault="006F1B69"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毕业要求</w:t>
            </w:r>
          </w:p>
        </w:tc>
        <w:tc>
          <w:tcPr>
            <w:tcW w:w="4683" w:type="dxa"/>
            <w:vAlign w:val="center"/>
          </w:tcPr>
          <w:p w:rsidR="006F1B69" w:rsidRPr="00E42EBD" w:rsidRDefault="006F1B69"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指标点</w:t>
            </w:r>
          </w:p>
        </w:tc>
        <w:tc>
          <w:tcPr>
            <w:tcW w:w="1989" w:type="dxa"/>
            <w:vAlign w:val="center"/>
          </w:tcPr>
          <w:p w:rsidR="006F1B69" w:rsidRPr="00E42EBD" w:rsidRDefault="006F1B69"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课程目标</w:t>
            </w:r>
          </w:p>
        </w:tc>
      </w:tr>
      <w:tr w:rsidR="006F1B69" w:rsidRPr="0066291C" w:rsidTr="00A37D21">
        <w:trPr>
          <w:trHeight w:val="671"/>
          <w:jc w:val="center"/>
        </w:trPr>
        <w:tc>
          <w:tcPr>
            <w:tcW w:w="2052" w:type="dxa"/>
            <w:vAlign w:val="center"/>
          </w:tcPr>
          <w:p w:rsidR="006F1B69" w:rsidRPr="00E42EBD" w:rsidRDefault="006F1B69"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毕业要求</w:t>
            </w:r>
            <w:r w:rsidRPr="00E42EBD">
              <w:rPr>
                <w:rFonts w:ascii="宋体" w:eastAsia="宋体" w:hAnsi="宋体" w:cs="宋体"/>
                <w:b/>
                <w:szCs w:val="21"/>
              </w:rPr>
              <w:t>3</w:t>
            </w:r>
          </w:p>
          <w:p w:rsidR="006F1B69" w:rsidRPr="00E42EBD" w:rsidRDefault="006F1B69"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【学科素养】</w:t>
            </w:r>
          </w:p>
        </w:tc>
        <w:tc>
          <w:tcPr>
            <w:tcW w:w="4683" w:type="dxa"/>
          </w:tcPr>
          <w:p w:rsidR="006F1B69" w:rsidRPr="00896D46" w:rsidRDefault="006F1B69" w:rsidP="00896D46">
            <w:pPr>
              <w:ind w:firstLineChars="200" w:firstLine="422"/>
              <w:rPr>
                <w:rFonts w:ascii="宋体" w:eastAsia="宋体" w:hAnsi="宋体" w:cs="宋体"/>
                <w:bCs/>
                <w:szCs w:val="21"/>
              </w:rPr>
            </w:pPr>
            <w:r w:rsidRPr="00896D46">
              <w:rPr>
                <w:rFonts w:ascii="宋体" w:eastAsia="宋体" w:hAnsi="宋体" w:cs="宋体" w:hint="eastAsia"/>
                <w:b/>
                <w:bCs/>
                <w:szCs w:val="21"/>
              </w:rPr>
              <w:t>指标</w:t>
            </w:r>
            <w:r w:rsidRPr="00896D46">
              <w:rPr>
                <w:rFonts w:ascii="宋体" w:eastAsia="宋体" w:hAnsi="宋体" w:cs="宋体"/>
                <w:b/>
                <w:bCs/>
                <w:szCs w:val="21"/>
              </w:rPr>
              <w:t>3</w:t>
            </w:r>
            <w:r w:rsidR="00E42EBD">
              <w:rPr>
                <w:rFonts w:ascii="宋体" w:eastAsia="宋体" w:hAnsi="宋体" w:cs="宋体"/>
                <w:b/>
                <w:bCs/>
                <w:szCs w:val="21"/>
              </w:rPr>
              <w:t>-</w:t>
            </w:r>
            <w:r w:rsidRPr="00896D46">
              <w:rPr>
                <w:rFonts w:ascii="宋体" w:eastAsia="宋体" w:hAnsi="宋体" w:cs="宋体"/>
                <w:b/>
                <w:bCs/>
                <w:szCs w:val="21"/>
              </w:rPr>
              <w:t>1</w:t>
            </w:r>
            <w:r w:rsidRPr="00896D46">
              <w:rPr>
                <w:rFonts w:ascii="宋体" w:eastAsia="宋体" w:hAnsi="宋体" w:cs="宋体" w:hint="eastAsia"/>
                <w:b/>
                <w:bCs/>
                <w:szCs w:val="21"/>
              </w:rPr>
              <w:t>：</w:t>
            </w:r>
            <w:r w:rsidRPr="00896D46">
              <w:rPr>
                <w:rFonts w:ascii="宋体" w:eastAsia="宋体" w:hAnsi="宋体" w:cs="宋体" w:hint="eastAsia"/>
                <w:bCs/>
                <w:szCs w:val="21"/>
              </w:rPr>
              <w:t>扎实掌握汉语言文学专业基本知识、基本原理和基本技能，领悟并形成语文思想，掌握文献检索及运用现代信息技术获取相关信息的基本方法，尝试解决语文问题；充分理解和把握“语言的建构与运用”“思维发展与提升”“审美鉴赏与创造”“文化传承与理解”等语文学科核心素养的具体内涵。</w:t>
            </w:r>
          </w:p>
          <w:p w:rsidR="006F1B69" w:rsidRPr="00896D46" w:rsidRDefault="006F1B69" w:rsidP="00896D46">
            <w:pPr>
              <w:ind w:firstLineChars="200" w:firstLine="422"/>
              <w:rPr>
                <w:rFonts w:ascii="宋体" w:eastAsia="宋体" w:hAnsi="宋体" w:cs="宋体"/>
                <w:bCs/>
                <w:szCs w:val="21"/>
              </w:rPr>
            </w:pPr>
            <w:r w:rsidRPr="00896D46">
              <w:rPr>
                <w:rFonts w:ascii="宋体" w:eastAsia="宋体" w:hAnsi="宋体" w:cs="宋体" w:hint="eastAsia"/>
                <w:b/>
                <w:bCs/>
                <w:szCs w:val="21"/>
              </w:rPr>
              <w:t>指标</w:t>
            </w:r>
            <w:r w:rsidRPr="00896D46">
              <w:rPr>
                <w:rFonts w:ascii="宋体" w:eastAsia="宋体" w:hAnsi="宋体" w:cs="宋体"/>
                <w:b/>
                <w:bCs/>
                <w:szCs w:val="21"/>
              </w:rPr>
              <w:t>3</w:t>
            </w:r>
            <w:r w:rsidR="00E42EBD">
              <w:rPr>
                <w:rFonts w:ascii="宋体" w:eastAsia="宋体" w:hAnsi="宋体" w:cs="宋体"/>
                <w:b/>
                <w:bCs/>
                <w:szCs w:val="21"/>
              </w:rPr>
              <w:t>-</w:t>
            </w:r>
            <w:r w:rsidRPr="00896D46">
              <w:rPr>
                <w:rFonts w:ascii="宋体" w:eastAsia="宋体" w:hAnsi="宋体" w:cs="宋体"/>
                <w:b/>
                <w:bCs/>
                <w:szCs w:val="21"/>
              </w:rPr>
              <w:t>4</w:t>
            </w:r>
            <w:r w:rsidR="00896D46">
              <w:rPr>
                <w:rFonts w:ascii="宋体" w:eastAsia="宋体" w:hAnsi="宋体" w:cs="宋体"/>
                <w:b/>
                <w:bCs/>
                <w:szCs w:val="21"/>
              </w:rPr>
              <w:t>：</w:t>
            </w:r>
            <w:r w:rsidRPr="00896D46">
              <w:rPr>
                <w:rFonts w:ascii="宋体" w:eastAsia="宋体" w:hAnsi="宋体" w:cs="宋体" w:hint="eastAsia"/>
                <w:bCs/>
                <w:szCs w:val="21"/>
              </w:rPr>
              <w:t>了解学习科学的理论知识、体系，尝试通过深度学习、研究性学习和教学实践反思等，具备能够在课堂教学实践中运用整合性知识与能力分析处理具体教学问题的语文学科素养。</w:t>
            </w:r>
          </w:p>
        </w:tc>
        <w:tc>
          <w:tcPr>
            <w:tcW w:w="1989" w:type="dxa"/>
            <w:vAlign w:val="center"/>
          </w:tcPr>
          <w:p w:rsidR="006F1B69" w:rsidRPr="0066291C" w:rsidRDefault="006F1B69" w:rsidP="00E42EBD">
            <w:pPr>
              <w:widowControl/>
              <w:autoSpaceDE w:val="0"/>
              <w:autoSpaceDN w:val="0"/>
              <w:jc w:val="center"/>
              <w:textAlignment w:val="bottom"/>
              <w:rPr>
                <w:rFonts w:asciiTheme="majorEastAsia" w:eastAsiaTheme="majorEastAsia" w:hAnsiTheme="majorEastAsia" w:cs="Times New Roman"/>
                <w:b/>
                <w:szCs w:val="21"/>
              </w:rPr>
            </w:pPr>
            <w:r w:rsidRPr="00E42EBD">
              <w:rPr>
                <w:rFonts w:ascii="宋体" w:eastAsia="宋体" w:hAnsi="宋体" w:cs="宋体" w:hint="eastAsia"/>
                <w:b/>
                <w:szCs w:val="21"/>
              </w:rPr>
              <w:t>课程目标1</w:t>
            </w:r>
          </w:p>
        </w:tc>
      </w:tr>
      <w:tr w:rsidR="006F1B69" w:rsidRPr="0066291C" w:rsidTr="00A37D21">
        <w:trPr>
          <w:trHeight w:val="522"/>
          <w:jc w:val="center"/>
        </w:trPr>
        <w:tc>
          <w:tcPr>
            <w:tcW w:w="2052" w:type="dxa"/>
            <w:vAlign w:val="center"/>
          </w:tcPr>
          <w:p w:rsidR="006F1B69" w:rsidRPr="00E42EBD" w:rsidRDefault="006F1B69"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毕业要求</w:t>
            </w:r>
            <w:r w:rsidRPr="00E42EBD">
              <w:rPr>
                <w:rFonts w:ascii="宋体" w:eastAsia="宋体" w:hAnsi="宋体" w:cs="宋体"/>
                <w:b/>
                <w:szCs w:val="21"/>
              </w:rPr>
              <w:t>7</w:t>
            </w:r>
          </w:p>
          <w:p w:rsidR="006F1B69" w:rsidRPr="00E42EBD" w:rsidRDefault="006F1B69"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【学会反思】</w:t>
            </w:r>
          </w:p>
        </w:tc>
        <w:tc>
          <w:tcPr>
            <w:tcW w:w="4683" w:type="dxa"/>
          </w:tcPr>
          <w:p w:rsidR="006F1B69" w:rsidRPr="00896D46" w:rsidRDefault="006F1B69" w:rsidP="00680B45">
            <w:pPr>
              <w:ind w:firstLineChars="200" w:firstLine="422"/>
              <w:rPr>
                <w:rFonts w:ascii="宋体" w:eastAsia="宋体" w:hAnsi="宋体" w:cs="宋体"/>
                <w:bCs/>
                <w:szCs w:val="21"/>
              </w:rPr>
            </w:pPr>
            <w:r w:rsidRPr="00896D46">
              <w:rPr>
                <w:rFonts w:ascii="宋体" w:eastAsia="宋体" w:hAnsi="宋体" w:cs="宋体" w:hint="eastAsia"/>
                <w:b/>
                <w:bCs/>
                <w:szCs w:val="21"/>
              </w:rPr>
              <w:t>指标7-2：</w:t>
            </w:r>
            <w:r w:rsidRPr="00896D46">
              <w:rPr>
                <w:rFonts w:ascii="宋体" w:eastAsia="宋体" w:hAnsi="宋体" w:cs="宋体" w:hint="eastAsia"/>
                <w:bCs/>
                <w:szCs w:val="21"/>
              </w:rPr>
              <w:t>具有终身学习与汉语言文学专业发展意识，能够适应时代和教育发展需求，进行汉语言文学专业学习和职业生涯规划。</w:t>
            </w:r>
          </w:p>
          <w:p w:rsidR="006F1B69" w:rsidRPr="00896D46" w:rsidRDefault="006F1B69" w:rsidP="00896D46">
            <w:pPr>
              <w:ind w:firstLineChars="200" w:firstLine="422"/>
              <w:rPr>
                <w:rFonts w:ascii="宋体" w:eastAsia="宋体" w:hAnsi="宋体" w:cs="宋体"/>
                <w:bCs/>
                <w:szCs w:val="21"/>
              </w:rPr>
            </w:pPr>
            <w:r w:rsidRPr="00896D46">
              <w:rPr>
                <w:rFonts w:ascii="宋体" w:eastAsia="宋体" w:hAnsi="宋体" w:cs="宋体" w:hint="eastAsia"/>
                <w:b/>
                <w:bCs/>
                <w:szCs w:val="21"/>
              </w:rPr>
              <w:t>指标7-3</w:t>
            </w:r>
            <w:r w:rsidR="00896D46">
              <w:rPr>
                <w:rFonts w:ascii="宋体" w:eastAsia="宋体" w:hAnsi="宋体" w:cs="宋体" w:hint="eastAsia"/>
                <w:b/>
                <w:bCs/>
                <w:szCs w:val="21"/>
              </w:rPr>
              <w:t>：</w:t>
            </w:r>
            <w:r w:rsidRPr="00896D46">
              <w:rPr>
                <w:rFonts w:ascii="宋体" w:eastAsia="宋体" w:hAnsi="宋体" w:cs="宋体" w:hint="eastAsia"/>
                <w:bCs/>
                <w:szCs w:val="21"/>
              </w:rPr>
              <w:t>能够理解反思研究的价值，明确自己作为实践反思者的角色定位，初步掌握反思方法和技能，具有一定的创新意识，尝试运用批判性思维方法，学会分析和解决教育教学问题。</w:t>
            </w:r>
          </w:p>
        </w:tc>
        <w:tc>
          <w:tcPr>
            <w:tcW w:w="1989" w:type="dxa"/>
            <w:vAlign w:val="center"/>
          </w:tcPr>
          <w:p w:rsidR="006F1B69" w:rsidRPr="0066291C" w:rsidRDefault="006F1B69" w:rsidP="00680B45">
            <w:pPr>
              <w:widowControl/>
              <w:autoSpaceDE w:val="0"/>
              <w:autoSpaceDN w:val="0"/>
              <w:jc w:val="center"/>
              <w:textAlignment w:val="bottom"/>
              <w:rPr>
                <w:rFonts w:ascii="宋体" w:eastAsia="宋体" w:hAnsi="宋体" w:cs="宋体"/>
                <w:b/>
                <w:szCs w:val="21"/>
              </w:rPr>
            </w:pPr>
            <w:r w:rsidRPr="0066291C">
              <w:rPr>
                <w:rFonts w:ascii="宋体" w:eastAsia="宋体" w:hAnsi="宋体" w:cs="宋体" w:hint="eastAsia"/>
                <w:b/>
                <w:szCs w:val="21"/>
              </w:rPr>
              <w:t>课程目标</w:t>
            </w:r>
            <w:r w:rsidR="006475FD" w:rsidRPr="0066291C">
              <w:rPr>
                <w:rFonts w:ascii="宋体" w:eastAsia="宋体" w:hAnsi="宋体" w:cs="宋体" w:hint="eastAsia"/>
                <w:b/>
                <w:szCs w:val="21"/>
              </w:rPr>
              <w:t>2</w:t>
            </w:r>
          </w:p>
        </w:tc>
      </w:tr>
      <w:tr w:rsidR="006F1B69" w:rsidRPr="0066291C" w:rsidTr="00A37D21">
        <w:trPr>
          <w:trHeight w:val="522"/>
          <w:jc w:val="center"/>
        </w:trPr>
        <w:tc>
          <w:tcPr>
            <w:tcW w:w="2052" w:type="dxa"/>
            <w:vAlign w:val="center"/>
          </w:tcPr>
          <w:p w:rsidR="006F1B69" w:rsidRPr="00E42EBD" w:rsidRDefault="006F1B69"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毕业要求</w:t>
            </w:r>
            <w:r w:rsidRPr="00E42EBD">
              <w:rPr>
                <w:rFonts w:ascii="宋体" w:eastAsia="宋体" w:hAnsi="宋体" w:cs="宋体"/>
                <w:b/>
                <w:szCs w:val="21"/>
              </w:rPr>
              <w:t>8</w:t>
            </w:r>
          </w:p>
          <w:p w:rsidR="006F1B69" w:rsidRPr="00E42EBD" w:rsidRDefault="006F1B69"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【沟通合作】</w:t>
            </w:r>
          </w:p>
        </w:tc>
        <w:tc>
          <w:tcPr>
            <w:tcW w:w="4683" w:type="dxa"/>
          </w:tcPr>
          <w:p w:rsidR="006F1B69" w:rsidRPr="00896D46" w:rsidRDefault="006F1B69" w:rsidP="00896D46">
            <w:pPr>
              <w:ind w:firstLineChars="200" w:firstLine="422"/>
              <w:rPr>
                <w:rFonts w:ascii="宋体" w:eastAsia="宋体" w:hAnsi="宋体" w:cs="宋体"/>
                <w:bCs/>
                <w:szCs w:val="21"/>
              </w:rPr>
            </w:pPr>
            <w:r w:rsidRPr="00896D46">
              <w:rPr>
                <w:rFonts w:ascii="宋体" w:eastAsia="宋体" w:hAnsi="宋体" w:cs="宋体" w:hint="eastAsia"/>
                <w:b/>
                <w:bCs/>
                <w:szCs w:val="21"/>
              </w:rPr>
              <w:t>指标8-1：</w:t>
            </w:r>
            <w:r w:rsidRPr="00896D46">
              <w:rPr>
                <w:rFonts w:ascii="宋体" w:eastAsia="宋体" w:hAnsi="宋体" w:cs="宋体" w:hint="eastAsia"/>
                <w:bCs/>
                <w:szCs w:val="21"/>
              </w:rPr>
              <w:t>理解语文教学学习共同体的特点与价值，具有团队协作学习的精神、知识、技能和掌握沟通合作学习的方式、技能。</w:t>
            </w:r>
          </w:p>
          <w:p w:rsidR="006F1B69" w:rsidRPr="00896D46" w:rsidRDefault="006F1B69" w:rsidP="00680B45">
            <w:pPr>
              <w:ind w:firstLineChars="200" w:firstLine="420"/>
              <w:rPr>
                <w:rFonts w:ascii="宋体" w:eastAsia="宋体" w:hAnsi="宋体" w:cs="宋体"/>
                <w:bCs/>
                <w:szCs w:val="21"/>
              </w:rPr>
            </w:pPr>
          </w:p>
        </w:tc>
        <w:tc>
          <w:tcPr>
            <w:tcW w:w="1989" w:type="dxa"/>
            <w:vAlign w:val="center"/>
          </w:tcPr>
          <w:p w:rsidR="006F1B69" w:rsidRPr="0066291C" w:rsidRDefault="00E42EBD" w:rsidP="00110518">
            <w:pPr>
              <w:widowControl/>
              <w:autoSpaceDE w:val="0"/>
              <w:autoSpaceDN w:val="0"/>
              <w:jc w:val="center"/>
              <w:textAlignment w:val="bottom"/>
              <w:rPr>
                <w:rFonts w:ascii="宋体" w:eastAsia="宋体" w:hAnsi="宋体" w:cs="宋体"/>
                <w:b/>
                <w:szCs w:val="21"/>
              </w:rPr>
            </w:pPr>
            <w:r w:rsidRPr="0066291C">
              <w:rPr>
                <w:rFonts w:ascii="宋体" w:eastAsia="宋体" w:hAnsi="宋体" w:cs="宋体" w:hint="eastAsia"/>
                <w:b/>
                <w:szCs w:val="21"/>
              </w:rPr>
              <w:t>课程目标</w:t>
            </w:r>
            <w:r w:rsidR="00110518">
              <w:rPr>
                <w:rFonts w:ascii="宋体" w:eastAsia="宋体" w:hAnsi="宋体" w:cs="宋体" w:hint="eastAsia"/>
                <w:b/>
                <w:szCs w:val="21"/>
              </w:rPr>
              <w:t>3</w:t>
            </w:r>
          </w:p>
        </w:tc>
      </w:tr>
    </w:tbl>
    <w:p w:rsidR="006F1B69" w:rsidRPr="00697D02" w:rsidRDefault="006F1B69" w:rsidP="009F710B">
      <w:pPr>
        <w:spacing w:beforeLines="50" w:line="360" w:lineRule="auto"/>
        <w:rPr>
          <w:rFonts w:ascii="宋体" w:eastAsia="宋体" w:hAnsi="宋体" w:cs="Times New Roman"/>
          <w:b/>
          <w:sz w:val="24"/>
          <w:szCs w:val="24"/>
        </w:rPr>
      </w:pPr>
      <w:r w:rsidRPr="00697D02">
        <w:rPr>
          <w:rFonts w:ascii="宋体" w:eastAsia="宋体" w:hAnsi="宋体" w:cs="Times New Roman" w:hint="eastAsia"/>
          <w:b/>
          <w:sz w:val="24"/>
          <w:szCs w:val="24"/>
        </w:rPr>
        <w:t>三、教学内容</w:t>
      </w:r>
      <w:r w:rsidR="006716B1" w:rsidRPr="00697D02">
        <w:rPr>
          <w:rFonts w:ascii="宋体" w:eastAsia="宋体" w:hAnsi="宋体" w:cs="Times New Roman" w:hint="eastAsia"/>
          <w:b/>
          <w:sz w:val="24"/>
          <w:szCs w:val="24"/>
        </w:rPr>
        <w:t>和</w:t>
      </w:r>
      <w:r w:rsidRPr="00697D02">
        <w:rPr>
          <w:rFonts w:ascii="宋体" w:eastAsia="宋体" w:hAnsi="宋体" w:cs="Times New Roman" w:hint="eastAsia"/>
          <w:b/>
          <w:sz w:val="24"/>
          <w:szCs w:val="24"/>
        </w:rPr>
        <w:t>重难点</w:t>
      </w:r>
    </w:p>
    <w:p w:rsidR="006F1B69" w:rsidRPr="006716B1" w:rsidRDefault="006F1B69" w:rsidP="006716B1">
      <w:pPr>
        <w:spacing w:line="360" w:lineRule="auto"/>
        <w:ind w:firstLineChars="200" w:firstLine="420"/>
        <w:rPr>
          <w:rFonts w:ascii="宋体" w:eastAsia="宋体" w:hAnsi="宋体" w:cs="Times New Roman"/>
          <w:szCs w:val="21"/>
        </w:rPr>
      </w:pPr>
      <w:r w:rsidRPr="006716B1">
        <w:rPr>
          <w:rFonts w:ascii="Times New Roman" w:eastAsia="宋体" w:hAnsi="Times New Roman" w:cs="Times New Roman" w:hint="eastAsia"/>
          <w:szCs w:val="21"/>
        </w:rPr>
        <w:lastRenderedPageBreak/>
        <w:t>第一章</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古汉语词汇的演变与构成</w:t>
      </w:r>
      <w:r w:rsidRPr="006716B1">
        <w:rPr>
          <w:rFonts w:ascii="宋体" w:eastAsia="宋体" w:hAnsi="宋体" w:cs="Times New Roman" w:hint="eastAsia"/>
          <w:szCs w:val="21"/>
        </w:rPr>
        <w:t>（</w:t>
      </w:r>
      <w:r w:rsidR="00B4749E" w:rsidRPr="006716B1">
        <w:rPr>
          <w:rFonts w:ascii="宋体" w:eastAsia="宋体" w:hAnsi="宋体" w:cs="Times New Roman" w:hint="eastAsia"/>
          <w:szCs w:val="21"/>
        </w:rPr>
        <w:t>10</w:t>
      </w:r>
      <w:r w:rsidRPr="006716B1">
        <w:rPr>
          <w:rFonts w:ascii="宋体" w:eastAsia="宋体" w:hAnsi="宋体" w:cs="Times New Roman" w:hint="eastAsia"/>
          <w:szCs w:val="21"/>
        </w:rPr>
        <w:t>学时）（支撑课程目标</w:t>
      </w:r>
      <w:r w:rsidRPr="006716B1">
        <w:rPr>
          <w:rFonts w:ascii="宋体" w:eastAsia="宋体" w:hAnsi="宋体" w:cs="Times New Roman"/>
          <w:szCs w:val="21"/>
        </w:rPr>
        <w:t>1</w:t>
      </w:r>
      <w:r w:rsidR="00110518">
        <w:rPr>
          <w:rFonts w:ascii="宋体" w:eastAsia="宋体" w:hAnsi="宋体" w:cs="Times New Roman"/>
          <w:szCs w:val="21"/>
        </w:rPr>
        <w:t>、</w:t>
      </w:r>
      <w:r w:rsidR="00110518">
        <w:rPr>
          <w:rFonts w:ascii="宋体" w:eastAsia="宋体" w:hAnsi="宋体" w:cs="Times New Roman" w:hint="eastAsia"/>
          <w:szCs w:val="21"/>
        </w:rPr>
        <w:t>2、3</w:t>
      </w:r>
      <w:r w:rsidRPr="006716B1">
        <w:rPr>
          <w:rFonts w:ascii="宋体" w:eastAsia="宋体" w:hAnsi="宋体" w:cs="Times New Roman" w:hint="eastAsia"/>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1</w:t>
      </w:r>
      <w:r w:rsidR="005402F5" w:rsidRPr="006716B1">
        <w:rPr>
          <w:rFonts w:ascii="Times New Roman" w:eastAsia="宋体" w:hAnsi="Times New Roman" w:cs="Times New Roman" w:hint="eastAsia"/>
          <w:szCs w:val="21"/>
        </w:rPr>
        <w:t>．</w:t>
      </w:r>
      <w:r w:rsidRPr="006716B1">
        <w:rPr>
          <w:rFonts w:ascii="Times New Roman" w:eastAsia="宋体" w:hAnsi="Times New Roman" w:cs="Times New Roman" w:hint="eastAsia"/>
          <w:szCs w:val="21"/>
        </w:rPr>
        <w:t>教学要求：了解古汉语词汇以单音词为主的性质，了解古汉语复音词的特点。掌握古代汉语单音节词和字的联系与区别，掌握复音词的类型及分类原则，掌握判断复音词和短语的区分与判断方法。深入理解古汉语词汇的衍生模式和汉语词汇的双音化现象。</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2</w:t>
      </w:r>
      <w:r w:rsidR="005402F5" w:rsidRPr="006716B1">
        <w:rPr>
          <w:rFonts w:ascii="Times New Roman" w:eastAsia="宋体" w:hAnsi="Times New Roman" w:cs="Times New Roman" w:hint="eastAsia"/>
          <w:szCs w:val="21"/>
        </w:rPr>
        <w:t>．</w:t>
      </w:r>
      <w:r w:rsidRPr="006716B1">
        <w:rPr>
          <w:rFonts w:ascii="Times New Roman" w:eastAsia="宋体" w:hAnsi="Times New Roman" w:cs="Times New Roman" w:hint="eastAsia"/>
          <w:szCs w:val="21"/>
        </w:rPr>
        <w:t>教学内容：</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第一节</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古汉语词汇的变化发展</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第二节</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古汉语词汇的构成</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一、古汉语的单音词</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二、古汉语的复音词：</w:t>
      </w:r>
      <w:r w:rsidR="00310439">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（一）单纯词：连绵词、重言词</w:t>
      </w:r>
      <w:r w:rsidR="00310439">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（二）合成词：派生词、复合词</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第三节</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古汉语词汇的衍生模式与双音化</w:t>
      </w:r>
      <w:r w:rsidR="006716B1">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一、古汉语词汇的衍生模式</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二、古汉语词汇的双音化</w:t>
      </w:r>
    </w:p>
    <w:p w:rsidR="006F1B69" w:rsidRPr="006716B1" w:rsidRDefault="005402F5"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3</w:t>
      </w:r>
      <w:r w:rsidRPr="006716B1">
        <w:rPr>
          <w:rFonts w:ascii="Times New Roman" w:eastAsia="宋体" w:hAnsi="Times New Roman" w:cs="Times New Roman" w:hint="eastAsia"/>
          <w:szCs w:val="21"/>
        </w:rPr>
        <w:t>．</w:t>
      </w:r>
      <w:r w:rsidR="006F1B69" w:rsidRPr="006716B1">
        <w:rPr>
          <w:rFonts w:ascii="Times New Roman" w:eastAsia="宋体" w:hAnsi="Times New Roman" w:cs="Times New Roman" w:hint="eastAsia"/>
          <w:szCs w:val="21"/>
        </w:rPr>
        <w:t>教学重点难点：</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重点：单音节词和字的关系；复音词的分类；古汉语词汇的衍生模式与双音化。</w:t>
      </w:r>
    </w:p>
    <w:p w:rsidR="006F1B69" w:rsidRDefault="006F1B69" w:rsidP="00310439">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难点：连绵词；音义偶合构词；合成词的鉴别；汉语词汇的双音化</w:t>
      </w:r>
    </w:p>
    <w:p w:rsidR="00310439" w:rsidRPr="006716B1" w:rsidRDefault="00310439" w:rsidP="00310439">
      <w:pPr>
        <w:spacing w:line="360" w:lineRule="auto"/>
        <w:ind w:firstLineChars="200" w:firstLine="420"/>
        <w:rPr>
          <w:rFonts w:ascii="Times New Roman" w:eastAsia="宋体" w:hAnsi="Times New Roman" w:cs="Times New Roman"/>
          <w:szCs w:val="21"/>
        </w:rPr>
      </w:pPr>
    </w:p>
    <w:p w:rsidR="006F1B69" w:rsidRPr="006716B1" w:rsidRDefault="006F1B69" w:rsidP="006716B1">
      <w:pPr>
        <w:spacing w:line="360" w:lineRule="auto"/>
        <w:ind w:firstLineChars="300" w:firstLine="630"/>
        <w:rPr>
          <w:rFonts w:ascii="Times New Roman" w:eastAsia="宋体" w:hAnsi="Times New Roman" w:cs="Times New Roman"/>
          <w:szCs w:val="21"/>
        </w:rPr>
      </w:pPr>
      <w:r w:rsidRPr="006716B1">
        <w:rPr>
          <w:rFonts w:ascii="Times New Roman" w:eastAsia="宋体" w:hAnsi="Times New Roman" w:cs="Times New Roman" w:hint="eastAsia"/>
          <w:szCs w:val="21"/>
        </w:rPr>
        <w:t>第二章</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古汉语词义的演变</w:t>
      </w:r>
      <w:r w:rsidRPr="006716B1">
        <w:rPr>
          <w:rFonts w:ascii="宋体" w:eastAsia="宋体" w:hAnsi="宋体" w:cs="Times New Roman" w:hint="eastAsia"/>
          <w:szCs w:val="21"/>
        </w:rPr>
        <w:t>（10学时）（支撑课程目标</w:t>
      </w:r>
      <w:r w:rsidRPr="006716B1">
        <w:rPr>
          <w:rFonts w:ascii="宋体" w:eastAsia="宋体" w:hAnsi="宋体" w:cs="Times New Roman"/>
          <w:szCs w:val="21"/>
        </w:rPr>
        <w:t>1、2</w:t>
      </w:r>
      <w:r w:rsidR="00110518">
        <w:rPr>
          <w:rFonts w:ascii="宋体" w:eastAsia="宋体" w:hAnsi="宋体" w:cs="Times New Roman"/>
          <w:szCs w:val="21"/>
        </w:rPr>
        <w:t>、</w:t>
      </w:r>
      <w:r w:rsidR="00110518">
        <w:rPr>
          <w:rFonts w:ascii="宋体" w:eastAsia="宋体" w:hAnsi="宋体" w:cs="Times New Roman" w:hint="eastAsia"/>
          <w:szCs w:val="21"/>
        </w:rPr>
        <w:t>3</w:t>
      </w:r>
      <w:r w:rsidRPr="006716B1">
        <w:rPr>
          <w:rFonts w:ascii="宋体" w:eastAsia="宋体" w:hAnsi="宋体" w:cs="Times New Roman" w:hint="eastAsia"/>
          <w:szCs w:val="21"/>
        </w:rPr>
        <w:t>）</w:t>
      </w:r>
    </w:p>
    <w:p w:rsidR="006F1B69" w:rsidRPr="006716B1" w:rsidRDefault="005402F5"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1</w:t>
      </w:r>
      <w:r w:rsidRPr="006716B1">
        <w:rPr>
          <w:rFonts w:ascii="Times New Roman" w:eastAsia="宋体" w:hAnsi="Times New Roman" w:cs="Times New Roman" w:hint="eastAsia"/>
          <w:szCs w:val="21"/>
        </w:rPr>
        <w:t>．</w:t>
      </w:r>
      <w:r w:rsidR="006F1B69" w:rsidRPr="006716B1">
        <w:rPr>
          <w:rFonts w:ascii="Times New Roman" w:eastAsia="宋体" w:hAnsi="Times New Roman" w:cs="Times New Roman" w:hint="eastAsia"/>
          <w:szCs w:val="21"/>
        </w:rPr>
        <w:t>教学要求：了解词义单位的类别与含义，掌握词义演变和词义演变的义素分析方法。</w:t>
      </w:r>
    </w:p>
    <w:p w:rsidR="006F1B69" w:rsidRPr="006716B1" w:rsidRDefault="005402F5"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2</w:t>
      </w:r>
      <w:r w:rsidRPr="006716B1">
        <w:rPr>
          <w:rFonts w:ascii="Times New Roman" w:eastAsia="宋体" w:hAnsi="Times New Roman" w:cs="Times New Roman" w:hint="eastAsia"/>
          <w:szCs w:val="21"/>
        </w:rPr>
        <w:t>．</w:t>
      </w:r>
      <w:r w:rsidR="006F1B69" w:rsidRPr="006716B1">
        <w:rPr>
          <w:rFonts w:ascii="Times New Roman" w:eastAsia="宋体" w:hAnsi="Times New Roman" w:cs="Times New Roman" w:hint="eastAsia"/>
          <w:szCs w:val="21"/>
        </w:rPr>
        <w:t>教学内容：</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第一节</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词义单位</w:t>
      </w:r>
      <w:r w:rsidR="00310439">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一、词义</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1</w:t>
      </w:r>
      <w:r w:rsidRPr="006716B1">
        <w:rPr>
          <w:rFonts w:ascii="Times New Roman" w:eastAsia="宋体" w:hAnsi="Times New Roman" w:cs="Times New Roman" w:hint="eastAsia"/>
          <w:szCs w:val="21"/>
        </w:rPr>
        <w:t>、理性意义</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2</w:t>
      </w:r>
      <w:r w:rsidRPr="006716B1">
        <w:rPr>
          <w:rFonts w:ascii="Times New Roman" w:eastAsia="宋体" w:hAnsi="Times New Roman" w:cs="Times New Roman" w:hint="eastAsia"/>
          <w:szCs w:val="21"/>
        </w:rPr>
        <w:t>、联想意义</w:t>
      </w:r>
    </w:p>
    <w:p w:rsidR="005402F5"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3</w:t>
      </w:r>
      <w:r w:rsidRPr="006716B1">
        <w:rPr>
          <w:rFonts w:ascii="Times New Roman" w:eastAsia="宋体" w:hAnsi="Times New Roman" w:cs="Times New Roman" w:hint="eastAsia"/>
          <w:szCs w:val="21"/>
        </w:rPr>
        <w:t>、色彩意义</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二、义位</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1</w:t>
      </w:r>
      <w:r w:rsidRPr="006716B1">
        <w:rPr>
          <w:rFonts w:ascii="Times New Roman" w:eastAsia="宋体" w:hAnsi="Times New Roman" w:cs="Times New Roman" w:hint="eastAsia"/>
          <w:szCs w:val="21"/>
        </w:rPr>
        <w:t>、义位的概念</w:t>
      </w:r>
    </w:p>
    <w:p w:rsidR="00310439"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2</w:t>
      </w:r>
      <w:r w:rsidRPr="006716B1">
        <w:rPr>
          <w:rFonts w:ascii="Times New Roman" w:eastAsia="宋体" w:hAnsi="Times New Roman" w:cs="Times New Roman" w:hint="eastAsia"/>
          <w:szCs w:val="21"/>
        </w:rPr>
        <w:t>、义位变体</w:t>
      </w:r>
      <w:r w:rsidR="00310439">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三、义素</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lastRenderedPageBreak/>
        <w:t>1</w:t>
      </w:r>
      <w:r w:rsidRPr="006716B1">
        <w:rPr>
          <w:rFonts w:ascii="Times New Roman" w:eastAsia="宋体" w:hAnsi="Times New Roman" w:cs="Times New Roman" w:hint="eastAsia"/>
          <w:szCs w:val="21"/>
        </w:rPr>
        <w:t>、义素和义素分析</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2</w:t>
      </w:r>
      <w:r w:rsidRPr="006716B1">
        <w:rPr>
          <w:rFonts w:ascii="Times New Roman" w:eastAsia="宋体" w:hAnsi="Times New Roman" w:cs="Times New Roman" w:hint="eastAsia"/>
          <w:szCs w:val="21"/>
        </w:rPr>
        <w:t>、义素分析方法</w:t>
      </w:r>
      <w:r w:rsidR="00310439">
        <w:rPr>
          <w:rFonts w:ascii="宋体" w:eastAsia="宋体" w:hAnsi="宋体" w:hint="eastAsia"/>
          <w:color w:val="000000"/>
          <w:szCs w:val="21"/>
        </w:rPr>
        <w:t>※</w:t>
      </w:r>
    </w:p>
    <w:p w:rsidR="005402F5"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第二节</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词义演变</w:t>
      </w:r>
      <w:r w:rsidR="00310439">
        <w:rPr>
          <w:rFonts w:ascii="宋体" w:eastAsia="宋体" w:hAnsi="宋体" w:hint="eastAsia"/>
          <w:color w:val="000000"/>
          <w:szCs w:val="21"/>
        </w:rPr>
        <w:t>※</w:t>
      </w:r>
      <w:r w:rsidRPr="006716B1">
        <w:rPr>
          <w:rFonts w:ascii="Times New Roman" w:eastAsia="宋体" w:hAnsi="Times New Roman" w:cs="Times New Roman" w:hint="eastAsia"/>
          <w:szCs w:val="21"/>
        </w:rPr>
        <w:t xml:space="preserve"> </w:t>
      </w:r>
    </w:p>
    <w:p w:rsidR="005402F5"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一、词的义位的增减：</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1</w:t>
      </w:r>
      <w:r w:rsidRPr="006716B1">
        <w:rPr>
          <w:rFonts w:ascii="Times New Roman" w:eastAsia="宋体" w:hAnsi="Times New Roman" w:cs="Times New Roman" w:hint="eastAsia"/>
          <w:szCs w:val="21"/>
        </w:rPr>
        <w:t>、义位增加</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2</w:t>
      </w:r>
      <w:r w:rsidRPr="006716B1">
        <w:rPr>
          <w:rFonts w:ascii="Times New Roman" w:eastAsia="宋体" w:hAnsi="Times New Roman" w:cs="Times New Roman" w:hint="eastAsia"/>
          <w:szCs w:val="21"/>
        </w:rPr>
        <w:t>、义位减少</w:t>
      </w:r>
    </w:p>
    <w:p w:rsidR="005402F5"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二、词的义位的改变：</w:t>
      </w:r>
      <w:r w:rsidRPr="006716B1">
        <w:rPr>
          <w:rFonts w:ascii="Times New Roman" w:eastAsia="宋体" w:hAnsi="Times New Roman" w:cs="Times New Roman" w:hint="eastAsia"/>
          <w:szCs w:val="21"/>
        </w:rPr>
        <w:t xml:space="preserve"> </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1</w:t>
      </w:r>
      <w:r w:rsidRPr="006716B1">
        <w:rPr>
          <w:rFonts w:ascii="Times New Roman" w:eastAsia="宋体" w:hAnsi="Times New Roman" w:cs="Times New Roman" w:hint="eastAsia"/>
          <w:szCs w:val="21"/>
        </w:rPr>
        <w:t>、义位扩大</w:t>
      </w:r>
      <w:r w:rsidR="00310439">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2</w:t>
      </w:r>
      <w:r w:rsidRPr="006716B1">
        <w:rPr>
          <w:rFonts w:ascii="Times New Roman" w:eastAsia="宋体" w:hAnsi="Times New Roman" w:cs="Times New Roman" w:hint="eastAsia"/>
          <w:szCs w:val="21"/>
        </w:rPr>
        <w:t>、义位缩小</w:t>
      </w:r>
      <w:r w:rsidR="00310439">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3</w:t>
      </w:r>
      <w:r w:rsidRPr="006716B1">
        <w:rPr>
          <w:rFonts w:ascii="Times New Roman" w:eastAsia="宋体" w:hAnsi="Times New Roman" w:cs="Times New Roman" w:hint="eastAsia"/>
          <w:szCs w:val="21"/>
        </w:rPr>
        <w:t>、义位转移</w:t>
      </w:r>
      <w:r w:rsidR="00310439">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4</w:t>
      </w:r>
      <w:r w:rsidRPr="006716B1">
        <w:rPr>
          <w:rFonts w:ascii="Times New Roman" w:eastAsia="宋体" w:hAnsi="Times New Roman" w:cs="Times New Roman" w:hint="eastAsia"/>
          <w:szCs w:val="21"/>
        </w:rPr>
        <w:t>、色彩意义变化</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5</w:t>
      </w:r>
      <w:r w:rsidRPr="006716B1">
        <w:rPr>
          <w:rFonts w:ascii="Times New Roman" w:eastAsia="宋体" w:hAnsi="Times New Roman" w:cs="Times New Roman" w:hint="eastAsia"/>
          <w:szCs w:val="21"/>
        </w:rPr>
        <w:t>、表义程度改变</w:t>
      </w:r>
    </w:p>
    <w:p w:rsidR="006F1B69" w:rsidRPr="006716B1" w:rsidRDefault="005402F5"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3</w:t>
      </w:r>
      <w:r w:rsidRPr="006716B1">
        <w:rPr>
          <w:rFonts w:ascii="Times New Roman" w:eastAsia="宋体" w:hAnsi="Times New Roman" w:cs="Times New Roman" w:hint="eastAsia"/>
          <w:szCs w:val="21"/>
        </w:rPr>
        <w:t>．</w:t>
      </w:r>
      <w:r w:rsidR="006F1B69" w:rsidRPr="006716B1">
        <w:rPr>
          <w:rFonts w:ascii="Times New Roman" w:eastAsia="宋体" w:hAnsi="Times New Roman" w:cs="Times New Roman" w:hint="eastAsia"/>
          <w:szCs w:val="21"/>
        </w:rPr>
        <w:t>教学重点难点：</w:t>
      </w:r>
      <w:r w:rsidR="006F1B69" w:rsidRPr="006716B1">
        <w:rPr>
          <w:rFonts w:ascii="Times New Roman" w:eastAsia="宋体" w:hAnsi="Times New Roman" w:cs="Times New Roman" w:hint="eastAsia"/>
          <w:szCs w:val="21"/>
        </w:rPr>
        <w:t xml:space="preserve">  </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重点：词义单位</w:t>
      </w:r>
      <w:r w:rsidRPr="006716B1">
        <w:rPr>
          <w:rFonts w:ascii="Times New Roman" w:eastAsia="宋体" w:hAnsi="Times New Roman" w:cs="Times New Roman" w:hint="eastAsia"/>
          <w:szCs w:val="21"/>
        </w:rPr>
        <w:t xml:space="preserve"> </w:t>
      </w:r>
      <w:r w:rsidRPr="006716B1">
        <w:rPr>
          <w:rFonts w:ascii="Times New Roman" w:eastAsia="宋体" w:hAnsi="Times New Roman" w:cs="Times New Roman" w:hint="eastAsia"/>
          <w:szCs w:val="21"/>
        </w:rPr>
        <w:t>词义演变</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难点：义位变体</w:t>
      </w:r>
      <w:r w:rsidRPr="006716B1">
        <w:rPr>
          <w:rFonts w:ascii="Times New Roman" w:eastAsia="宋体" w:hAnsi="Times New Roman" w:cs="Times New Roman" w:hint="eastAsia"/>
          <w:szCs w:val="21"/>
        </w:rPr>
        <w:t xml:space="preserve"> </w:t>
      </w:r>
      <w:r w:rsidRPr="006716B1">
        <w:rPr>
          <w:rFonts w:ascii="Times New Roman" w:eastAsia="宋体" w:hAnsi="Times New Roman" w:cs="Times New Roman" w:hint="eastAsia"/>
          <w:szCs w:val="21"/>
        </w:rPr>
        <w:t>义素分析方法</w:t>
      </w:r>
      <w:r w:rsidRPr="006716B1">
        <w:rPr>
          <w:rFonts w:ascii="Times New Roman" w:eastAsia="宋体" w:hAnsi="Times New Roman" w:cs="Times New Roman" w:hint="eastAsia"/>
          <w:szCs w:val="21"/>
        </w:rPr>
        <w:t xml:space="preserve"> </w:t>
      </w:r>
      <w:r w:rsidRPr="006716B1">
        <w:rPr>
          <w:rFonts w:ascii="Times New Roman" w:eastAsia="宋体" w:hAnsi="Times New Roman" w:cs="Times New Roman" w:hint="eastAsia"/>
          <w:szCs w:val="21"/>
        </w:rPr>
        <w:t>义位扩大</w:t>
      </w:r>
      <w:r w:rsidRPr="006716B1">
        <w:rPr>
          <w:rFonts w:ascii="Times New Roman" w:eastAsia="宋体" w:hAnsi="Times New Roman" w:cs="Times New Roman" w:hint="eastAsia"/>
          <w:szCs w:val="21"/>
        </w:rPr>
        <w:t xml:space="preserve"> </w:t>
      </w:r>
      <w:r w:rsidRPr="006716B1">
        <w:rPr>
          <w:rFonts w:ascii="Times New Roman" w:eastAsia="宋体" w:hAnsi="Times New Roman" w:cs="Times New Roman" w:hint="eastAsia"/>
          <w:szCs w:val="21"/>
        </w:rPr>
        <w:t>义位缩小</w:t>
      </w:r>
      <w:r w:rsidRPr="006716B1">
        <w:rPr>
          <w:rFonts w:ascii="Times New Roman" w:eastAsia="宋体" w:hAnsi="Times New Roman" w:cs="Times New Roman" w:hint="eastAsia"/>
          <w:szCs w:val="21"/>
        </w:rPr>
        <w:t xml:space="preserve"> </w:t>
      </w:r>
      <w:r w:rsidRPr="006716B1">
        <w:rPr>
          <w:rFonts w:ascii="Times New Roman" w:eastAsia="宋体" w:hAnsi="Times New Roman" w:cs="Times New Roman" w:hint="eastAsia"/>
          <w:szCs w:val="21"/>
        </w:rPr>
        <w:t>义位转移</w:t>
      </w:r>
    </w:p>
    <w:p w:rsidR="006F1B69" w:rsidRPr="006716B1" w:rsidRDefault="006F1B69" w:rsidP="006716B1">
      <w:pPr>
        <w:spacing w:line="360" w:lineRule="auto"/>
        <w:ind w:firstLineChars="200" w:firstLine="420"/>
        <w:rPr>
          <w:rFonts w:ascii="Times New Roman" w:eastAsia="宋体" w:hAnsi="Times New Roman" w:cs="Times New Roman"/>
          <w:szCs w:val="21"/>
        </w:rPr>
      </w:pP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第三章</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词的本义和引申义</w:t>
      </w:r>
      <w:r w:rsidRPr="006716B1">
        <w:rPr>
          <w:rFonts w:ascii="宋体" w:eastAsia="宋体" w:hAnsi="宋体" w:cs="Times New Roman" w:hint="eastAsia"/>
          <w:szCs w:val="21"/>
        </w:rPr>
        <w:t>（8学时）（支撑课程目标</w:t>
      </w:r>
      <w:r w:rsidRPr="006716B1">
        <w:rPr>
          <w:rFonts w:ascii="宋体" w:eastAsia="宋体" w:hAnsi="宋体" w:cs="Times New Roman"/>
          <w:szCs w:val="21"/>
        </w:rPr>
        <w:t>1、2</w:t>
      </w:r>
      <w:r w:rsidR="00110518">
        <w:rPr>
          <w:rFonts w:ascii="宋体" w:eastAsia="宋体" w:hAnsi="宋体" w:cs="Times New Roman"/>
          <w:szCs w:val="21"/>
        </w:rPr>
        <w:t>、</w:t>
      </w:r>
      <w:r w:rsidR="00110518">
        <w:rPr>
          <w:rFonts w:ascii="宋体" w:eastAsia="宋体" w:hAnsi="宋体" w:cs="Times New Roman" w:hint="eastAsia"/>
          <w:szCs w:val="21"/>
        </w:rPr>
        <w:t>3</w:t>
      </w:r>
      <w:r w:rsidRPr="006716B1">
        <w:rPr>
          <w:rFonts w:ascii="宋体" w:eastAsia="宋体" w:hAnsi="宋体" w:cs="Times New Roman" w:hint="eastAsia"/>
          <w:szCs w:val="21"/>
        </w:rPr>
        <w:t>）</w:t>
      </w:r>
    </w:p>
    <w:p w:rsidR="006F1B69" w:rsidRPr="006716B1" w:rsidRDefault="005402F5"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1</w:t>
      </w:r>
      <w:r w:rsidRPr="006716B1">
        <w:rPr>
          <w:rFonts w:ascii="Times New Roman" w:eastAsia="宋体" w:hAnsi="Times New Roman" w:cs="Times New Roman" w:hint="eastAsia"/>
          <w:szCs w:val="21"/>
        </w:rPr>
        <w:t>．</w:t>
      </w:r>
      <w:r w:rsidR="006F1B69" w:rsidRPr="006716B1">
        <w:rPr>
          <w:rFonts w:ascii="Times New Roman" w:eastAsia="宋体" w:hAnsi="Times New Roman" w:cs="Times New Roman" w:hint="eastAsia"/>
          <w:szCs w:val="21"/>
        </w:rPr>
        <w:t>教学要求：了解词的本义和引申义的含义及其联系；</w:t>
      </w:r>
      <w:r w:rsidR="006F1B69" w:rsidRPr="006716B1">
        <w:rPr>
          <w:rFonts w:ascii="Times New Roman" w:eastAsia="宋体" w:hAnsi="Times New Roman" w:cs="Times New Roman" w:hint="eastAsia"/>
          <w:szCs w:val="21"/>
        </w:rPr>
        <w:t xml:space="preserve"> </w:t>
      </w:r>
      <w:r w:rsidR="006F1B69" w:rsidRPr="006716B1">
        <w:rPr>
          <w:rFonts w:ascii="Times New Roman" w:eastAsia="宋体" w:hAnsi="Times New Roman" w:cs="Times New Roman" w:hint="eastAsia"/>
          <w:szCs w:val="21"/>
        </w:rPr>
        <w:t>了解词义引申的类型与规律；</w:t>
      </w:r>
      <w:r w:rsidR="006F1B69" w:rsidRPr="006716B1">
        <w:rPr>
          <w:rFonts w:ascii="Times New Roman" w:eastAsia="宋体" w:hAnsi="Times New Roman" w:cs="Times New Roman" w:hint="eastAsia"/>
          <w:szCs w:val="21"/>
        </w:rPr>
        <w:t xml:space="preserve"> </w:t>
      </w:r>
      <w:r w:rsidR="006F1B69" w:rsidRPr="006716B1">
        <w:rPr>
          <w:rFonts w:ascii="Times New Roman" w:eastAsia="宋体" w:hAnsi="Times New Roman" w:cs="Times New Roman" w:hint="eastAsia"/>
          <w:szCs w:val="21"/>
        </w:rPr>
        <w:t>掌握词的本义的探求方法和词义引申的分析方法。</w:t>
      </w:r>
    </w:p>
    <w:p w:rsidR="006F1B69" w:rsidRPr="006716B1" w:rsidRDefault="005402F5"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2</w:t>
      </w:r>
      <w:r w:rsidRPr="006716B1">
        <w:rPr>
          <w:rFonts w:ascii="Times New Roman" w:eastAsia="宋体" w:hAnsi="Times New Roman" w:cs="Times New Roman" w:hint="eastAsia"/>
          <w:szCs w:val="21"/>
        </w:rPr>
        <w:t>．</w:t>
      </w:r>
      <w:r w:rsidR="006F1B69" w:rsidRPr="006716B1">
        <w:rPr>
          <w:rFonts w:ascii="Times New Roman" w:eastAsia="宋体" w:hAnsi="Times New Roman" w:cs="Times New Roman" w:hint="eastAsia"/>
          <w:szCs w:val="21"/>
        </w:rPr>
        <w:t>教学内容：</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第一节</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一词多义的系统性</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第二节</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词的本义和引申义的概念</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一、词的本义</w:t>
      </w:r>
      <w:r w:rsidR="00310439">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二、词的引申义</w:t>
      </w:r>
      <w:r w:rsidR="00310439">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三、引申义与本义的意义联系</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1</w:t>
      </w:r>
      <w:r w:rsidRPr="006716B1">
        <w:rPr>
          <w:rFonts w:ascii="Times New Roman" w:eastAsia="宋体" w:hAnsi="Times New Roman" w:cs="Times New Roman" w:hint="eastAsia"/>
          <w:szCs w:val="21"/>
        </w:rPr>
        <w:t>、</w:t>
      </w:r>
      <w:r w:rsidRPr="006716B1">
        <w:rPr>
          <w:rFonts w:ascii="Times New Roman" w:eastAsia="宋体" w:hAnsi="Times New Roman" w:cs="Times New Roman" w:hint="eastAsia"/>
          <w:szCs w:val="21"/>
        </w:rPr>
        <w:t xml:space="preserve"> </w:t>
      </w:r>
      <w:r w:rsidRPr="006716B1">
        <w:rPr>
          <w:rFonts w:ascii="Times New Roman" w:eastAsia="宋体" w:hAnsi="Times New Roman" w:cs="Times New Roman" w:hint="eastAsia"/>
          <w:szCs w:val="21"/>
        </w:rPr>
        <w:t>相似性联系</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2</w:t>
      </w:r>
      <w:r w:rsidRPr="006716B1">
        <w:rPr>
          <w:rFonts w:ascii="Times New Roman" w:eastAsia="宋体" w:hAnsi="Times New Roman" w:cs="Times New Roman" w:hint="eastAsia"/>
          <w:szCs w:val="21"/>
        </w:rPr>
        <w:t>、</w:t>
      </w:r>
      <w:r w:rsidRPr="006716B1">
        <w:rPr>
          <w:rFonts w:ascii="Times New Roman" w:eastAsia="宋体" w:hAnsi="Times New Roman" w:cs="Times New Roman" w:hint="eastAsia"/>
          <w:szCs w:val="21"/>
        </w:rPr>
        <w:t xml:space="preserve"> </w:t>
      </w:r>
      <w:r w:rsidRPr="006716B1">
        <w:rPr>
          <w:rFonts w:ascii="Times New Roman" w:eastAsia="宋体" w:hAnsi="Times New Roman" w:cs="Times New Roman" w:hint="eastAsia"/>
          <w:szCs w:val="21"/>
        </w:rPr>
        <w:t>相关性联系</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第三节</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怎样探求词的本义</w:t>
      </w:r>
      <w:r w:rsidR="00310439">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一、分析汉字形体结构是探求词的本义的基本方法</w:t>
      </w:r>
    </w:p>
    <w:p w:rsidR="00310439"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二、探求词的本义必须要有古代文献的证明</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lastRenderedPageBreak/>
        <w:t>三、尽量利用古文字字形</w:t>
      </w:r>
    </w:p>
    <w:p w:rsidR="00310439"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四、不能拘泥于字形把本义理解得过于狭窄</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五、探求词的本义的意义</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第四节</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词义引申的类型和规律</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一、词义引申的类型</w:t>
      </w:r>
      <w:r w:rsidR="00310439">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1</w:t>
      </w:r>
      <w:r w:rsidRPr="006716B1">
        <w:rPr>
          <w:rFonts w:ascii="Times New Roman" w:eastAsia="宋体" w:hAnsi="Times New Roman" w:cs="Times New Roman" w:hint="eastAsia"/>
          <w:szCs w:val="21"/>
        </w:rPr>
        <w:t>、链条式引申</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2</w:t>
      </w:r>
      <w:r w:rsidRPr="006716B1">
        <w:rPr>
          <w:rFonts w:ascii="Times New Roman" w:eastAsia="宋体" w:hAnsi="Times New Roman" w:cs="Times New Roman" w:hint="eastAsia"/>
          <w:szCs w:val="21"/>
        </w:rPr>
        <w:t>、辐射式引申</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3</w:t>
      </w:r>
      <w:r w:rsidRPr="006716B1">
        <w:rPr>
          <w:rFonts w:ascii="Times New Roman" w:eastAsia="宋体" w:hAnsi="Times New Roman" w:cs="Times New Roman" w:hint="eastAsia"/>
          <w:szCs w:val="21"/>
        </w:rPr>
        <w:t>、综合式引申</w:t>
      </w:r>
    </w:p>
    <w:p w:rsidR="00310439"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二、词义引申的一般规律</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1</w:t>
      </w:r>
      <w:r w:rsidRPr="006716B1">
        <w:rPr>
          <w:rFonts w:ascii="Times New Roman" w:eastAsia="宋体" w:hAnsi="Times New Roman" w:cs="Times New Roman" w:hint="eastAsia"/>
          <w:szCs w:val="21"/>
        </w:rPr>
        <w:t>、由具体到一般</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2</w:t>
      </w:r>
      <w:r w:rsidRPr="006716B1">
        <w:rPr>
          <w:rFonts w:ascii="Times New Roman" w:eastAsia="宋体" w:hAnsi="Times New Roman" w:cs="Times New Roman" w:hint="eastAsia"/>
          <w:szCs w:val="21"/>
        </w:rPr>
        <w:t>、由个别到一般</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3</w:t>
      </w:r>
      <w:r w:rsidRPr="006716B1">
        <w:rPr>
          <w:rFonts w:ascii="Times New Roman" w:eastAsia="宋体" w:hAnsi="Times New Roman" w:cs="Times New Roman" w:hint="eastAsia"/>
          <w:szCs w:val="21"/>
        </w:rPr>
        <w:t>、由实词到虚词</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三、引申义的读音和书写形式</w:t>
      </w:r>
    </w:p>
    <w:p w:rsidR="006F1B69" w:rsidRPr="006716B1" w:rsidRDefault="005402F5"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3</w:t>
      </w:r>
      <w:r w:rsidRPr="006716B1">
        <w:rPr>
          <w:rFonts w:ascii="Times New Roman" w:eastAsia="宋体" w:hAnsi="Times New Roman" w:cs="Times New Roman" w:hint="eastAsia"/>
          <w:szCs w:val="21"/>
        </w:rPr>
        <w:t>．</w:t>
      </w:r>
      <w:r w:rsidR="006F1B69" w:rsidRPr="006716B1">
        <w:rPr>
          <w:rFonts w:ascii="Times New Roman" w:eastAsia="宋体" w:hAnsi="Times New Roman" w:cs="Times New Roman" w:hint="eastAsia"/>
          <w:szCs w:val="21"/>
        </w:rPr>
        <w:t>教学重点难点：</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重点：本义；</w:t>
      </w:r>
      <w:r w:rsidRPr="006716B1">
        <w:rPr>
          <w:rFonts w:ascii="Times New Roman" w:eastAsia="宋体" w:hAnsi="Times New Roman" w:cs="Times New Roman" w:hint="eastAsia"/>
          <w:szCs w:val="21"/>
        </w:rPr>
        <w:t xml:space="preserve"> </w:t>
      </w:r>
      <w:r w:rsidRPr="006716B1">
        <w:rPr>
          <w:rFonts w:ascii="Times New Roman" w:eastAsia="宋体" w:hAnsi="Times New Roman" w:cs="Times New Roman" w:hint="eastAsia"/>
          <w:szCs w:val="21"/>
        </w:rPr>
        <w:t>引申义；</w:t>
      </w:r>
      <w:r w:rsidRPr="006716B1">
        <w:rPr>
          <w:rFonts w:ascii="Times New Roman" w:eastAsia="宋体" w:hAnsi="Times New Roman" w:cs="Times New Roman" w:hint="eastAsia"/>
          <w:szCs w:val="21"/>
        </w:rPr>
        <w:t xml:space="preserve"> </w:t>
      </w:r>
      <w:r w:rsidRPr="006716B1">
        <w:rPr>
          <w:rFonts w:ascii="Times New Roman" w:eastAsia="宋体" w:hAnsi="Times New Roman" w:cs="Times New Roman" w:hint="eastAsia"/>
          <w:szCs w:val="21"/>
        </w:rPr>
        <w:t>本义的探求方法；</w:t>
      </w:r>
      <w:r w:rsidRPr="006716B1">
        <w:rPr>
          <w:rFonts w:ascii="Times New Roman" w:eastAsia="宋体" w:hAnsi="Times New Roman" w:cs="Times New Roman" w:hint="eastAsia"/>
          <w:szCs w:val="21"/>
        </w:rPr>
        <w:t xml:space="preserve"> </w:t>
      </w:r>
      <w:r w:rsidRPr="006716B1">
        <w:rPr>
          <w:rFonts w:ascii="Times New Roman" w:eastAsia="宋体" w:hAnsi="Times New Roman" w:cs="Times New Roman" w:hint="eastAsia"/>
          <w:szCs w:val="21"/>
        </w:rPr>
        <w:t>词义引申的类型</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难点：本义的探求方法</w:t>
      </w:r>
      <w:r w:rsidRPr="006716B1">
        <w:rPr>
          <w:rFonts w:ascii="Times New Roman" w:eastAsia="宋体" w:hAnsi="Times New Roman" w:cs="Times New Roman" w:hint="eastAsia"/>
          <w:szCs w:val="21"/>
        </w:rPr>
        <w:t xml:space="preserve"> </w:t>
      </w:r>
    </w:p>
    <w:p w:rsidR="006F1B69" w:rsidRPr="006716B1" w:rsidRDefault="006F1B69" w:rsidP="006716B1">
      <w:pPr>
        <w:spacing w:line="360" w:lineRule="auto"/>
        <w:ind w:firstLineChars="200" w:firstLine="420"/>
        <w:rPr>
          <w:rFonts w:ascii="Times New Roman" w:eastAsia="宋体" w:hAnsi="Times New Roman" w:cs="Times New Roman"/>
          <w:szCs w:val="21"/>
        </w:rPr>
      </w:pP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第四章</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古汉语词汇的意义关系</w:t>
      </w:r>
      <w:r w:rsidRPr="006716B1">
        <w:rPr>
          <w:rFonts w:ascii="宋体" w:eastAsia="宋体" w:hAnsi="宋体" w:cs="Times New Roman" w:hint="eastAsia"/>
          <w:szCs w:val="21"/>
        </w:rPr>
        <w:t>（</w:t>
      </w:r>
      <w:r w:rsidR="00B4749E" w:rsidRPr="006716B1">
        <w:rPr>
          <w:rFonts w:ascii="宋体" w:eastAsia="宋体" w:hAnsi="宋体" w:cs="Times New Roman" w:hint="eastAsia"/>
          <w:szCs w:val="21"/>
        </w:rPr>
        <w:t>4</w:t>
      </w:r>
      <w:r w:rsidRPr="006716B1">
        <w:rPr>
          <w:rFonts w:ascii="宋体" w:eastAsia="宋体" w:hAnsi="宋体" w:cs="Times New Roman" w:hint="eastAsia"/>
          <w:szCs w:val="21"/>
        </w:rPr>
        <w:t>学时）（支撑课程目标</w:t>
      </w:r>
      <w:r w:rsidRPr="006716B1">
        <w:rPr>
          <w:rFonts w:ascii="宋体" w:eastAsia="宋体" w:hAnsi="宋体" w:cs="Times New Roman"/>
          <w:szCs w:val="21"/>
        </w:rPr>
        <w:t>1、2、</w:t>
      </w:r>
      <w:r w:rsidRPr="006716B1">
        <w:rPr>
          <w:rFonts w:ascii="宋体" w:eastAsia="宋体" w:hAnsi="宋体" w:cs="Times New Roman" w:hint="eastAsia"/>
          <w:szCs w:val="21"/>
        </w:rPr>
        <w:t>3）</w:t>
      </w:r>
    </w:p>
    <w:p w:rsidR="006F1B69" w:rsidRPr="006716B1" w:rsidRDefault="005402F5"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1</w:t>
      </w:r>
      <w:r w:rsidRPr="006716B1">
        <w:rPr>
          <w:rFonts w:ascii="Times New Roman" w:eastAsia="宋体" w:hAnsi="Times New Roman" w:cs="Times New Roman" w:hint="eastAsia"/>
          <w:szCs w:val="21"/>
        </w:rPr>
        <w:t>．</w:t>
      </w:r>
      <w:r w:rsidR="006F1B69" w:rsidRPr="006716B1">
        <w:rPr>
          <w:rFonts w:ascii="Times New Roman" w:eastAsia="宋体" w:hAnsi="Times New Roman" w:cs="Times New Roman" w:hint="eastAsia"/>
          <w:szCs w:val="21"/>
        </w:rPr>
        <w:t>教学要求：</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理解同义词、同源词、类义词的含义；了解同义词和同源词的产生原因；了</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解类义词的基本类型；掌握同义词的辨析方法，掌握同源词的判断原则</w:t>
      </w:r>
    </w:p>
    <w:p w:rsidR="006F1B69" w:rsidRPr="006716B1" w:rsidRDefault="005402F5"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2</w:t>
      </w:r>
      <w:r w:rsidRPr="006716B1">
        <w:rPr>
          <w:rFonts w:ascii="Times New Roman" w:eastAsia="宋体" w:hAnsi="Times New Roman" w:cs="Times New Roman" w:hint="eastAsia"/>
          <w:szCs w:val="21"/>
        </w:rPr>
        <w:t>．</w:t>
      </w:r>
      <w:r w:rsidR="006F1B69" w:rsidRPr="006716B1">
        <w:rPr>
          <w:rFonts w:ascii="Times New Roman" w:eastAsia="宋体" w:hAnsi="Times New Roman" w:cs="Times New Roman" w:hint="eastAsia"/>
          <w:szCs w:val="21"/>
        </w:rPr>
        <w:t>教学内容</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第一节</w:t>
      </w:r>
      <w:r w:rsidRPr="006716B1">
        <w:rPr>
          <w:rFonts w:ascii="Times New Roman" w:eastAsia="宋体" w:hAnsi="Times New Roman" w:cs="Times New Roman" w:hint="eastAsia"/>
          <w:szCs w:val="21"/>
        </w:rPr>
        <w:t xml:space="preserve"> </w:t>
      </w:r>
      <w:r w:rsidRPr="006716B1">
        <w:rPr>
          <w:rFonts w:ascii="Times New Roman" w:eastAsia="宋体" w:hAnsi="Times New Roman" w:cs="Times New Roman" w:hint="eastAsia"/>
          <w:szCs w:val="21"/>
        </w:rPr>
        <w:t>同义词</w:t>
      </w:r>
      <w:r w:rsidR="00310439">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一、怎样理解同义词</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二、同义词的辨析</w:t>
      </w:r>
      <w:r w:rsidR="00310439">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1</w:t>
      </w:r>
      <w:r w:rsidRPr="006716B1">
        <w:rPr>
          <w:rFonts w:ascii="Times New Roman" w:eastAsia="宋体" w:hAnsi="Times New Roman" w:cs="Times New Roman" w:hint="eastAsia"/>
          <w:szCs w:val="21"/>
        </w:rPr>
        <w:t>、义位所指范围的广度不同</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2</w:t>
      </w:r>
      <w:r w:rsidRPr="006716B1">
        <w:rPr>
          <w:rFonts w:ascii="Times New Roman" w:eastAsia="宋体" w:hAnsi="Times New Roman" w:cs="Times New Roman" w:hint="eastAsia"/>
          <w:szCs w:val="21"/>
        </w:rPr>
        <w:t>、表义程度的轻重不同</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3</w:t>
      </w:r>
      <w:r w:rsidRPr="006716B1">
        <w:rPr>
          <w:rFonts w:ascii="Times New Roman" w:eastAsia="宋体" w:hAnsi="Times New Roman" w:cs="Times New Roman" w:hint="eastAsia"/>
          <w:szCs w:val="21"/>
        </w:rPr>
        <w:t>、反映事物的角度不同</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4</w:t>
      </w:r>
      <w:r w:rsidRPr="006716B1">
        <w:rPr>
          <w:rFonts w:ascii="Times New Roman" w:eastAsia="宋体" w:hAnsi="Times New Roman" w:cs="Times New Roman" w:hint="eastAsia"/>
          <w:szCs w:val="21"/>
        </w:rPr>
        <w:t>、表达感情的色彩不同</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5</w:t>
      </w:r>
      <w:r w:rsidRPr="006716B1">
        <w:rPr>
          <w:rFonts w:ascii="Times New Roman" w:eastAsia="宋体" w:hAnsi="Times New Roman" w:cs="Times New Roman" w:hint="eastAsia"/>
          <w:szCs w:val="21"/>
        </w:rPr>
        <w:t>、性状情态不同</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lastRenderedPageBreak/>
        <w:t>三、辨析同义词要注意词义的演变和词的多义性。</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四、同义词的形成</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五、利用古书训诂资料系联同义词</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第二节</w:t>
      </w:r>
      <w:r w:rsidRPr="006716B1">
        <w:rPr>
          <w:rFonts w:ascii="Times New Roman" w:eastAsia="宋体" w:hAnsi="Times New Roman" w:cs="Times New Roman" w:hint="eastAsia"/>
          <w:szCs w:val="21"/>
        </w:rPr>
        <w:t xml:space="preserve"> </w:t>
      </w:r>
      <w:r w:rsidRPr="006716B1">
        <w:rPr>
          <w:rFonts w:ascii="Times New Roman" w:eastAsia="宋体" w:hAnsi="Times New Roman" w:cs="Times New Roman" w:hint="eastAsia"/>
          <w:szCs w:val="21"/>
        </w:rPr>
        <w:t>同源词</w:t>
      </w:r>
      <w:r w:rsidR="00310439">
        <w:rPr>
          <w:rFonts w:ascii="宋体" w:eastAsia="宋体" w:hAnsi="宋体" w:hint="eastAsia"/>
          <w:color w:val="000000"/>
          <w:szCs w:val="21"/>
        </w:rPr>
        <w:t>※</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一、同源词的定义</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二、同源词的判断</w:t>
      </w:r>
      <w:r w:rsidR="00310439">
        <w:rPr>
          <w:rFonts w:ascii="宋体" w:eastAsia="宋体" w:hAnsi="宋体" w:hint="eastAsia"/>
          <w:color w:val="000000"/>
          <w:szCs w:val="21"/>
        </w:rPr>
        <w:t>※</w:t>
      </w:r>
    </w:p>
    <w:p w:rsidR="006F1B69" w:rsidRPr="006716B1" w:rsidRDefault="006F1B69" w:rsidP="00586D46">
      <w:pPr>
        <w:spacing w:line="360" w:lineRule="auto"/>
        <w:ind w:firstLineChars="200" w:firstLine="420"/>
        <w:jc w:val="center"/>
        <w:rPr>
          <w:rFonts w:ascii="Times New Roman" w:eastAsia="宋体" w:hAnsi="Times New Roman" w:cs="Times New Roman"/>
          <w:szCs w:val="21"/>
        </w:rPr>
      </w:pPr>
      <w:r w:rsidRPr="006716B1">
        <w:rPr>
          <w:rFonts w:ascii="Times New Roman" w:eastAsia="宋体" w:hAnsi="Times New Roman" w:cs="Times New Roman" w:hint="eastAsia"/>
          <w:szCs w:val="21"/>
        </w:rPr>
        <w:t>第三节</w:t>
      </w:r>
      <w:r w:rsidRPr="006716B1">
        <w:rPr>
          <w:rFonts w:ascii="Times New Roman" w:eastAsia="宋体" w:hAnsi="Times New Roman" w:cs="Times New Roman" w:hint="eastAsia"/>
          <w:szCs w:val="21"/>
        </w:rPr>
        <w:t xml:space="preserve"> </w:t>
      </w:r>
      <w:r w:rsidRPr="006716B1">
        <w:rPr>
          <w:rFonts w:ascii="Times New Roman" w:eastAsia="宋体" w:hAnsi="Times New Roman" w:cs="Times New Roman" w:hint="eastAsia"/>
          <w:szCs w:val="21"/>
        </w:rPr>
        <w:t>类义词</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一、类义词的概念</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二、类义词的结构关系</w:t>
      </w:r>
      <w:r w:rsidR="00310439">
        <w:rPr>
          <w:rFonts w:ascii="宋体" w:eastAsia="宋体" w:hAnsi="宋体" w:hint="eastAsia"/>
          <w:color w:val="000000"/>
          <w:szCs w:val="21"/>
        </w:rPr>
        <w:t>※</w:t>
      </w:r>
    </w:p>
    <w:p w:rsidR="006F1B69" w:rsidRPr="006716B1" w:rsidRDefault="005402F5"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3</w:t>
      </w:r>
      <w:r w:rsidRPr="006716B1">
        <w:rPr>
          <w:rFonts w:ascii="Times New Roman" w:eastAsia="宋体" w:hAnsi="Times New Roman" w:cs="Times New Roman" w:hint="eastAsia"/>
          <w:szCs w:val="21"/>
        </w:rPr>
        <w:t>．</w:t>
      </w:r>
      <w:r w:rsidR="006F1B69" w:rsidRPr="006716B1">
        <w:rPr>
          <w:rFonts w:ascii="Times New Roman" w:eastAsia="宋体" w:hAnsi="Times New Roman" w:cs="Times New Roman" w:hint="eastAsia"/>
          <w:szCs w:val="21"/>
        </w:rPr>
        <w:t>教学重难点：</w:t>
      </w:r>
    </w:p>
    <w:p w:rsidR="006F1B69" w:rsidRPr="006716B1" w:rsidRDefault="006F1B69"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重点：同义词；同义词的辨析；同源词；同源词的判断；类义词</w:t>
      </w:r>
    </w:p>
    <w:p w:rsidR="006F1B69" w:rsidRPr="0004460F" w:rsidRDefault="006F1B69" w:rsidP="006716B1">
      <w:pPr>
        <w:spacing w:line="360" w:lineRule="auto"/>
        <w:ind w:firstLineChars="200" w:firstLine="420"/>
        <w:rPr>
          <w:rFonts w:ascii="Times New Roman" w:eastAsia="宋体" w:hAnsi="Times New Roman" w:cs="Times New Roman"/>
          <w:sz w:val="24"/>
          <w:szCs w:val="24"/>
        </w:rPr>
      </w:pPr>
      <w:r w:rsidRPr="006716B1">
        <w:rPr>
          <w:rFonts w:ascii="Times New Roman" w:eastAsia="宋体" w:hAnsi="Times New Roman" w:cs="Times New Roman" w:hint="eastAsia"/>
          <w:szCs w:val="21"/>
        </w:rPr>
        <w:t>难点：同义词的辨析；同源词的音、义关系</w:t>
      </w:r>
    </w:p>
    <w:p w:rsidR="00DB6A25" w:rsidRPr="00697D02" w:rsidRDefault="00DB6A25" w:rsidP="009F710B">
      <w:pPr>
        <w:spacing w:beforeLines="50" w:line="360" w:lineRule="auto"/>
        <w:rPr>
          <w:rFonts w:ascii="宋体" w:eastAsia="宋体" w:hAnsi="宋体" w:cs="Times New Roman"/>
          <w:b/>
          <w:sz w:val="24"/>
          <w:szCs w:val="24"/>
        </w:rPr>
      </w:pPr>
      <w:r w:rsidRPr="00697D02">
        <w:rPr>
          <w:rFonts w:ascii="宋体" w:eastAsia="宋体" w:hAnsi="宋体" w:cs="Times New Roman" w:hint="eastAsia"/>
          <w:b/>
          <w:sz w:val="24"/>
          <w:szCs w:val="24"/>
        </w:rPr>
        <w:t>四、课时安排和教学方法</w:t>
      </w:r>
    </w:p>
    <w:p w:rsidR="003E28C6" w:rsidRPr="00B17266" w:rsidRDefault="003E28C6" w:rsidP="003E28C6">
      <w:pPr>
        <w:ind w:firstLineChars="200" w:firstLine="420"/>
        <w:rPr>
          <w:rFonts w:ascii="宋体" w:eastAsia="宋体" w:hAnsi="宋体" w:cs="Times New Roman"/>
          <w:bCs/>
          <w:color w:val="000000"/>
          <w:szCs w:val="21"/>
        </w:rPr>
      </w:pPr>
      <w:r w:rsidRPr="00B17266">
        <w:rPr>
          <w:rFonts w:ascii="宋体" w:eastAsia="宋体" w:hAnsi="宋体" w:cs="Times New Roman" w:hint="eastAsia"/>
          <w:bCs/>
          <w:color w:val="000000"/>
          <w:szCs w:val="21"/>
        </w:rPr>
        <w:t>（一）教学方法</w:t>
      </w:r>
    </w:p>
    <w:p w:rsidR="006F1B69" w:rsidRDefault="003E28C6" w:rsidP="00DB6A25">
      <w:pPr>
        <w:spacing w:line="360" w:lineRule="auto"/>
        <w:ind w:firstLineChars="200" w:firstLine="420"/>
        <w:rPr>
          <w:rFonts w:ascii="Times New Roman" w:eastAsia="宋体" w:hAnsi="Times New Roman" w:cs="Times New Roman"/>
          <w:szCs w:val="21"/>
        </w:rPr>
      </w:pPr>
      <w:r w:rsidRPr="00DB6A25">
        <w:rPr>
          <w:rFonts w:ascii="Times New Roman" w:eastAsia="宋体" w:hAnsi="Times New Roman" w:cs="Times New Roman" w:hint="eastAsia"/>
          <w:szCs w:val="21"/>
        </w:rPr>
        <w:t>本课程讲授</w:t>
      </w:r>
      <w:r>
        <w:rPr>
          <w:rFonts w:ascii="Times New Roman" w:eastAsia="宋体" w:hAnsi="Times New Roman" w:cs="Times New Roman" w:hint="eastAsia"/>
          <w:szCs w:val="21"/>
        </w:rPr>
        <w:t>与研讨相结合，</w:t>
      </w:r>
      <w:r w:rsidRPr="00DB6A25">
        <w:rPr>
          <w:rFonts w:ascii="Times New Roman" w:eastAsia="宋体" w:hAnsi="Times New Roman" w:cs="Times New Roman" w:hint="eastAsia"/>
          <w:szCs w:val="21"/>
        </w:rPr>
        <w:t>理论联系实际，理论教学辅以丰富例证</w:t>
      </w:r>
      <w:r>
        <w:rPr>
          <w:rFonts w:ascii="Times New Roman" w:eastAsia="宋体" w:hAnsi="Times New Roman" w:cs="Times New Roman" w:hint="eastAsia"/>
          <w:szCs w:val="21"/>
        </w:rPr>
        <w:t>；</w:t>
      </w:r>
      <w:r w:rsidRPr="00DB6A25">
        <w:rPr>
          <w:rFonts w:ascii="Times New Roman" w:eastAsia="宋体" w:hAnsi="Times New Roman" w:cs="Times New Roman" w:hint="eastAsia"/>
          <w:szCs w:val="21"/>
        </w:rPr>
        <w:t>合理设计课题，</w:t>
      </w:r>
      <w:r w:rsidRPr="00DB6A25">
        <w:rPr>
          <w:rFonts w:ascii="Times New Roman" w:eastAsia="宋体" w:hAnsi="Times New Roman" w:cs="Times New Roman"/>
          <w:szCs w:val="21"/>
        </w:rPr>
        <w:t xml:space="preserve"> </w:t>
      </w:r>
      <w:r w:rsidRPr="00DB6A25">
        <w:rPr>
          <w:rFonts w:ascii="Times New Roman" w:eastAsia="宋体" w:hAnsi="Times New Roman" w:cs="Times New Roman" w:hint="eastAsia"/>
          <w:szCs w:val="21"/>
        </w:rPr>
        <w:t>组织学生</w:t>
      </w:r>
      <w:r>
        <w:rPr>
          <w:rFonts w:ascii="Times New Roman" w:eastAsia="宋体" w:hAnsi="Times New Roman" w:cs="Times New Roman" w:hint="eastAsia"/>
          <w:szCs w:val="21"/>
        </w:rPr>
        <w:t>合作</w:t>
      </w:r>
      <w:r w:rsidRPr="00DB6A25">
        <w:rPr>
          <w:rFonts w:ascii="Times New Roman" w:eastAsia="宋体" w:hAnsi="Times New Roman" w:cs="Times New Roman" w:hint="eastAsia"/>
          <w:szCs w:val="21"/>
        </w:rPr>
        <w:t>研讨</w:t>
      </w:r>
      <w:r w:rsidR="001D7343">
        <w:rPr>
          <w:rFonts w:ascii="Times New Roman" w:eastAsia="宋体" w:hAnsi="Times New Roman" w:cs="Times New Roman" w:hint="eastAsia"/>
          <w:szCs w:val="21"/>
        </w:rPr>
        <w:t>，</w:t>
      </w:r>
      <w:r w:rsidRPr="00DB6A25">
        <w:rPr>
          <w:rFonts w:ascii="Times New Roman" w:eastAsia="宋体" w:hAnsi="Times New Roman" w:cs="Times New Roman" w:hint="eastAsia"/>
          <w:szCs w:val="21"/>
        </w:rPr>
        <w:t>探究</w:t>
      </w:r>
      <w:r>
        <w:rPr>
          <w:rFonts w:ascii="Times New Roman" w:eastAsia="宋体" w:hAnsi="Times New Roman" w:cs="Times New Roman" w:hint="eastAsia"/>
          <w:szCs w:val="21"/>
        </w:rPr>
        <w:t>经典和</w:t>
      </w:r>
      <w:r w:rsidR="001D7343">
        <w:rPr>
          <w:rFonts w:ascii="Times New Roman" w:eastAsia="宋体" w:hAnsi="Times New Roman" w:cs="Times New Roman" w:hint="eastAsia"/>
          <w:szCs w:val="21"/>
        </w:rPr>
        <w:t>前沿</w:t>
      </w:r>
      <w:r>
        <w:rPr>
          <w:rFonts w:ascii="Times New Roman" w:eastAsia="宋体" w:hAnsi="Times New Roman" w:cs="Times New Roman" w:hint="eastAsia"/>
          <w:szCs w:val="21"/>
        </w:rPr>
        <w:t>的学科案例</w:t>
      </w:r>
      <w:r w:rsidRPr="00DB6A25">
        <w:rPr>
          <w:rFonts w:ascii="Times New Roman" w:eastAsia="宋体" w:hAnsi="Times New Roman" w:cs="Times New Roman" w:hint="eastAsia"/>
          <w:szCs w:val="21"/>
        </w:rPr>
        <w:t>；适量作业，训练学生理论与实践能力。</w:t>
      </w:r>
    </w:p>
    <w:p w:rsidR="003E28C6" w:rsidRDefault="003E28C6" w:rsidP="00DB6A25">
      <w:pPr>
        <w:spacing w:line="360" w:lineRule="auto"/>
        <w:ind w:firstLineChars="200" w:firstLine="420"/>
        <w:rPr>
          <w:rFonts w:ascii="Times New Roman" w:eastAsia="宋体" w:hAnsi="Times New Roman" w:cs="Times New Roman"/>
          <w:szCs w:val="21"/>
        </w:rPr>
      </w:pPr>
      <w:r w:rsidRPr="00B17266">
        <w:rPr>
          <w:rFonts w:ascii="宋体" w:eastAsia="宋体" w:hAnsi="宋体" w:cs="Times New Roman" w:hint="eastAsia"/>
          <w:bCs/>
          <w:color w:val="000000"/>
          <w:szCs w:val="21"/>
        </w:rPr>
        <w:t>（二）课程思政切入点设计</w:t>
      </w:r>
    </w:p>
    <w:tbl>
      <w:tblPr>
        <w:tblW w:w="45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3"/>
        <w:gridCol w:w="856"/>
        <w:gridCol w:w="1983"/>
        <w:gridCol w:w="1273"/>
        <w:gridCol w:w="1277"/>
        <w:gridCol w:w="1513"/>
      </w:tblGrid>
      <w:tr w:rsidR="00DB6A25" w:rsidTr="00B10E74">
        <w:trPr>
          <w:trHeight w:val="555"/>
          <w:jc w:val="center"/>
        </w:trPr>
        <w:tc>
          <w:tcPr>
            <w:tcW w:w="1107" w:type="pct"/>
            <w:gridSpan w:val="2"/>
            <w:vAlign w:val="center"/>
          </w:tcPr>
          <w:p w:rsidR="00DB6A25" w:rsidRDefault="00DB6A25" w:rsidP="00D410F1">
            <w:pPr>
              <w:jc w:val="center"/>
              <w:rPr>
                <w:rFonts w:ascii="宋体" w:eastAsia="宋体" w:hAnsi="宋体"/>
                <w:color w:val="000000"/>
                <w:szCs w:val="21"/>
              </w:rPr>
            </w:pPr>
            <w:r>
              <w:rPr>
                <w:rFonts w:ascii="宋体" w:eastAsia="宋体" w:hAnsi="宋体" w:hint="eastAsia"/>
                <w:color w:val="000000"/>
                <w:szCs w:val="21"/>
              </w:rPr>
              <w:t>共</w:t>
            </w:r>
            <w:r w:rsidR="00D410F1">
              <w:rPr>
                <w:rFonts w:ascii="宋体" w:eastAsia="宋体" w:hAnsi="宋体" w:hint="eastAsia"/>
                <w:color w:val="000000"/>
                <w:szCs w:val="21"/>
              </w:rPr>
              <w:t>32</w:t>
            </w:r>
            <w:r>
              <w:rPr>
                <w:rFonts w:ascii="宋体" w:eastAsia="宋体" w:hAnsi="宋体" w:hint="eastAsia"/>
                <w:color w:val="000000"/>
                <w:szCs w:val="21"/>
              </w:rPr>
              <w:t>个教学周</w:t>
            </w:r>
          </w:p>
        </w:tc>
        <w:tc>
          <w:tcPr>
            <w:tcW w:w="2097" w:type="pct"/>
            <w:gridSpan w:val="2"/>
            <w:vAlign w:val="center"/>
          </w:tcPr>
          <w:p w:rsidR="00DB6A25" w:rsidRDefault="00DB6A25" w:rsidP="002D1FC0">
            <w:pPr>
              <w:jc w:val="center"/>
              <w:rPr>
                <w:rFonts w:ascii="宋体" w:eastAsia="宋体" w:hAnsi="宋体"/>
                <w:color w:val="000000"/>
                <w:szCs w:val="21"/>
              </w:rPr>
            </w:pPr>
            <w:r>
              <w:rPr>
                <w:rFonts w:ascii="宋体" w:eastAsia="宋体" w:hAnsi="宋体" w:hint="eastAsia"/>
                <w:color w:val="000000"/>
                <w:szCs w:val="21"/>
              </w:rPr>
              <w:t>每周</w:t>
            </w:r>
            <w:r w:rsidR="002D1FC0">
              <w:rPr>
                <w:rFonts w:ascii="宋体" w:eastAsia="宋体" w:hAnsi="宋体" w:hint="eastAsia"/>
                <w:color w:val="000000"/>
                <w:szCs w:val="21"/>
              </w:rPr>
              <w:t>1</w:t>
            </w:r>
            <w:r>
              <w:rPr>
                <w:rFonts w:ascii="宋体" w:eastAsia="宋体" w:hAnsi="宋体" w:hint="eastAsia"/>
                <w:color w:val="000000"/>
                <w:szCs w:val="21"/>
              </w:rPr>
              <w:t>次课</w:t>
            </w:r>
          </w:p>
        </w:tc>
        <w:tc>
          <w:tcPr>
            <w:tcW w:w="1797" w:type="pct"/>
            <w:gridSpan w:val="2"/>
            <w:vAlign w:val="center"/>
          </w:tcPr>
          <w:p w:rsidR="00DB6A25" w:rsidRDefault="00DB6A25" w:rsidP="002D1FC0">
            <w:pPr>
              <w:jc w:val="center"/>
              <w:rPr>
                <w:rFonts w:ascii="宋体" w:eastAsia="宋体" w:hAnsi="宋体"/>
                <w:color w:val="000000"/>
                <w:szCs w:val="21"/>
              </w:rPr>
            </w:pPr>
            <w:r>
              <w:rPr>
                <w:rFonts w:ascii="宋体" w:eastAsia="宋体" w:hAnsi="宋体" w:hint="eastAsia"/>
                <w:color w:val="000000"/>
                <w:szCs w:val="21"/>
              </w:rPr>
              <w:t>每次课</w:t>
            </w:r>
            <w:r w:rsidR="002D1FC0">
              <w:rPr>
                <w:rFonts w:ascii="宋体" w:eastAsia="宋体" w:hAnsi="宋体" w:hint="eastAsia"/>
                <w:color w:val="000000"/>
                <w:szCs w:val="21"/>
              </w:rPr>
              <w:t>2</w:t>
            </w:r>
            <w:r>
              <w:rPr>
                <w:rFonts w:ascii="宋体" w:eastAsia="宋体" w:hAnsi="宋体" w:hint="eastAsia"/>
                <w:color w:val="000000"/>
                <w:szCs w:val="21"/>
              </w:rPr>
              <w:t>学时</w:t>
            </w:r>
          </w:p>
        </w:tc>
      </w:tr>
      <w:tr w:rsidR="00DB6A25" w:rsidTr="00B10E74">
        <w:trPr>
          <w:trHeight w:val="555"/>
          <w:jc w:val="center"/>
        </w:trPr>
        <w:tc>
          <w:tcPr>
            <w:tcW w:w="556" w:type="pct"/>
            <w:vAlign w:val="center"/>
          </w:tcPr>
          <w:p w:rsidR="00DB6A25" w:rsidRDefault="00DB6A25" w:rsidP="00D6101F">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教学周次</w:t>
            </w:r>
          </w:p>
        </w:tc>
        <w:tc>
          <w:tcPr>
            <w:tcW w:w="551" w:type="pct"/>
            <w:vAlign w:val="center"/>
          </w:tcPr>
          <w:p w:rsidR="00DB6A25" w:rsidRDefault="00DB6A25" w:rsidP="00D6101F">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课时安排</w:t>
            </w:r>
          </w:p>
        </w:tc>
        <w:tc>
          <w:tcPr>
            <w:tcW w:w="1277" w:type="pct"/>
            <w:vAlign w:val="center"/>
          </w:tcPr>
          <w:p w:rsidR="00DB6A25" w:rsidRDefault="00DB6A25" w:rsidP="00D6101F">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教学进度（章节讲/知识单元）</w:t>
            </w:r>
          </w:p>
        </w:tc>
        <w:tc>
          <w:tcPr>
            <w:tcW w:w="820" w:type="pct"/>
            <w:vAlign w:val="center"/>
          </w:tcPr>
          <w:p w:rsidR="00DB6A25" w:rsidRDefault="00DB6A25" w:rsidP="00D6101F">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课程思政点</w:t>
            </w:r>
          </w:p>
        </w:tc>
        <w:tc>
          <w:tcPr>
            <w:tcW w:w="822" w:type="pct"/>
            <w:vAlign w:val="center"/>
          </w:tcPr>
          <w:p w:rsidR="00DB6A25" w:rsidRDefault="00DB6A25" w:rsidP="00D6101F">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融入方式与教学方法</w:t>
            </w:r>
          </w:p>
        </w:tc>
        <w:tc>
          <w:tcPr>
            <w:tcW w:w="975" w:type="pct"/>
            <w:vAlign w:val="center"/>
          </w:tcPr>
          <w:p w:rsidR="00DB6A25" w:rsidRDefault="00DB6A25" w:rsidP="00B10E74">
            <w:pPr>
              <w:snapToGrid w:val="0"/>
              <w:jc w:val="center"/>
              <w:rPr>
                <w:rFonts w:ascii="宋体" w:eastAsia="宋体" w:hAnsi="宋体" w:cs="宋体"/>
                <w:color w:val="000000"/>
                <w:kern w:val="0"/>
                <w:szCs w:val="21"/>
              </w:rPr>
            </w:pPr>
            <w:r>
              <w:rPr>
                <w:rFonts w:ascii="宋体" w:eastAsia="宋体" w:hAnsi="宋体" w:hint="eastAsia"/>
                <w:color w:val="000000"/>
                <w:szCs w:val="21"/>
              </w:rPr>
              <w:t>预期教学成效</w:t>
            </w:r>
          </w:p>
        </w:tc>
      </w:tr>
      <w:tr w:rsidR="00DB6A25" w:rsidTr="00EA575D">
        <w:trPr>
          <w:trHeight w:val="555"/>
          <w:jc w:val="center"/>
        </w:trPr>
        <w:tc>
          <w:tcPr>
            <w:tcW w:w="556" w:type="pct"/>
            <w:vAlign w:val="center"/>
          </w:tcPr>
          <w:p w:rsidR="00DB6A25" w:rsidRDefault="00DB6A25" w:rsidP="00D6101F">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551" w:type="pct"/>
            <w:vAlign w:val="center"/>
          </w:tcPr>
          <w:p w:rsidR="00DB6A25" w:rsidRDefault="00DB6A25" w:rsidP="00D6101F">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277" w:type="pct"/>
          </w:tcPr>
          <w:p w:rsidR="00DB6A25" w:rsidRDefault="00DB6A25" w:rsidP="00EA575D">
            <w:pPr>
              <w:snapToGrid w:val="0"/>
              <w:rPr>
                <w:rFonts w:ascii="宋体" w:eastAsia="宋体" w:hAnsi="宋体" w:cs="宋体"/>
                <w:color w:val="000000"/>
                <w:kern w:val="0"/>
                <w:szCs w:val="21"/>
              </w:rPr>
            </w:pPr>
            <w:r w:rsidRPr="006716B1">
              <w:rPr>
                <w:rFonts w:ascii="Times New Roman" w:eastAsia="宋体" w:hAnsi="Times New Roman" w:cs="Times New Roman" w:hint="eastAsia"/>
                <w:szCs w:val="21"/>
              </w:rPr>
              <w:t>第一章</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古汉语词汇的演变与构成</w:t>
            </w:r>
          </w:p>
        </w:tc>
        <w:tc>
          <w:tcPr>
            <w:tcW w:w="820" w:type="pct"/>
          </w:tcPr>
          <w:p w:rsidR="00DB6A25" w:rsidRDefault="00D410F1" w:rsidP="00EA575D">
            <w:pPr>
              <w:snapToGrid w:val="0"/>
              <w:rPr>
                <w:rFonts w:ascii="宋体" w:eastAsia="宋体" w:hAnsi="宋体" w:cs="宋体"/>
                <w:color w:val="000000"/>
                <w:kern w:val="0"/>
                <w:szCs w:val="21"/>
              </w:rPr>
            </w:pPr>
            <w:r>
              <w:rPr>
                <w:rFonts w:ascii="宋体" w:eastAsia="宋体" w:hAnsi="宋体" w:cs="宋体"/>
                <w:color w:val="000000"/>
                <w:kern w:val="0"/>
                <w:szCs w:val="21"/>
              </w:rPr>
              <w:t>祖国语言发展历程与结构之美</w:t>
            </w:r>
          </w:p>
        </w:tc>
        <w:tc>
          <w:tcPr>
            <w:tcW w:w="822" w:type="pct"/>
          </w:tcPr>
          <w:p w:rsidR="00DB6A25" w:rsidRDefault="003E28C6" w:rsidP="00EA575D">
            <w:pPr>
              <w:snapToGrid w:val="0"/>
              <w:rPr>
                <w:rFonts w:ascii="宋体" w:eastAsia="宋体" w:hAnsi="宋体" w:cs="宋体"/>
                <w:color w:val="000000"/>
                <w:kern w:val="0"/>
                <w:szCs w:val="21"/>
              </w:rPr>
            </w:pPr>
            <w:r>
              <w:rPr>
                <w:rFonts w:ascii="宋体" w:eastAsia="宋体" w:hAnsi="宋体" w:cs="宋体" w:hint="eastAsia"/>
                <w:color w:val="000000"/>
                <w:kern w:val="0"/>
                <w:szCs w:val="21"/>
              </w:rPr>
              <w:t>经典案例分析与讨论</w:t>
            </w:r>
          </w:p>
        </w:tc>
        <w:tc>
          <w:tcPr>
            <w:tcW w:w="975" w:type="pct"/>
          </w:tcPr>
          <w:p w:rsidR="00DB6A25" w:rsidRDefault="0033089D" w:rsidP="00AB0ED0">
            <w:pPr>
              <w:snapToGrid w:val="0"/>
              <w:rPr>
                <w:rFonts w:ascii="宋体" w:eastAsia="宋体" w:hAnsi="宋体" w:cs="宋体"/>
                <w:color w:val="000000"/>
                <w:kern w:val="0"/>
                <w:szCs w:val="21"/>
              </w:rPr>
            </w:pPr>
            <w:r>
              <w:rPr>
                <w:rFonts w:ascii="宋体" w:eastAsia="宋体" w:hAnsi="宋体" w:cs="宋体" w:hint="eastAsia"/>
                <w:color w:val="000000"/>
                <w:kern w:val="0"/>
                <w:szCs w:val="21"/>
              </w:rPr>
              <w:t>了解汉语发展歷程，認識漢語發展史上的重大危机。对祖国语言产生由衷的热爱。</w:t>
            </w:r>
          </w:p>
        </w:tc>
      </w:tr>
      <w:tr w:rsidR="00DB6A25" w:rsidTr="00EA575D">
        <w:trPr>
          <w:trHeight w:val="555"/>
          <w:jc w:val="center"/>
        </w:trPr>
        <w:tc>
          <w:tcPr>
            <w:tcW w:w="556" w:type="pct"/>
            <w:vAlign w:val="center"/>
          </w:tcPr>
          <w:p w:rsidR="00DB6A25" w:rsidRDefault="00DB6A25" w:rsidP="00D6101F">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6-10</w:t>
            </w:r>
          </w:p>
        </w:tc>
        <w:tc>
          <w:tcPr>
            <w:tcW w:w="551" w:type="pct"/>
            <w:vAlign w:val="center"/>
          </w:tcPr>
          <w:p w:rsidR="00DB6A25" w:rsidRDefault="00DB6A25" w:rsidP="00D6101F">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277" w:type="pct"/>
          </w:tcPr>
          <w:p w:rsidR="00DB6A25" w:rsidRDefault="00DB6A25" w:rsidP="00EA575D">
            <w:pPr>
              <w:snapToGrid w:val="0"/>
              <w:rPr>
                <w:rFonts w:ascii="宋体" w:eastAsia="宋体" w:hAnsi="宋体" w:cs="宋体"/>
                <w:color w:val="000000"/>
                <w:kern w:val="0"/>
                <w:szCs w:val="21"/>
              </w:rPr>
            </w:pPr>
            <w:r w:rsidRPr="006716B1">
              <w:rPr>
                <w:rFonts w:ascii="Times New Roman" w:eastAsia="宋体" w:hAnsi="Times New Roman" w:cs="Times New Roman" w:hint="eastAsia"/>
                <w:szCs w:val="21"/>
              </w:rPr>
              <w:t>第二章</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古汉语词义的演变</w:t>
            </w:r>
          </w:p>
        </w:tc>
        <w:tc>
          <w:tcPr>
            <w:tcW w:w="820" w:type="pct"/>
          </w:tcPr>
          <w:p w:rsidR="00DB6A25" w:rsidRDefault="002D1FC0" w:rsidP="00EA575D">
            <w:pPr>
              <w:snapToGrid w:val="0"/>
              <w:rPr>
                <w:rFonts w:ascii="宋体" w:eastAsia="宋体" w:hAnsi="宋体" w:cs="宋体"/>
                <w:color w:val="000000"/>
                <w:kern w:val="0"/>
                <w:szCs w:val="21"/>
              </w:rPr>
            </w:pPr>
            <w:r>
              <w:rPr>
                <w:rFonts w:ascii="宋体" w:eastAsia="宋体" w:hAnsi="宋体" w:cs="宋体"/>
                <w:color w:val="000000"/>
                <w:kern w:val="0"/>
                <w:szCs w:val="21"/>
              </w:rPr>
              <w:t>祖国语言的演变与活力</w:t>
            </w:r>
          </w:p>
        </w:tc>
        <w:tc>
          <w:tcPr>
            <w:tcW w:w="822" w:type="pct"/>
          </w:tcPr>
          <w:p w:rsidR="00DB6A25" w:rsidRDefault="003E28C6" w:rsidP="00EA575D">
            <w:pPr>
              <w:snapToGrid w:val="0"/>
              <w:rPr>
                <w:rFonts w:ascii="宋体" w:eastAsia="宋体" w:hAnsi="宋体" w:cs="宋体"/>
                <w:color w:val="000000"/>
                <w:kern w:val="0"/>
                <w:szCs w:val="21"/>
              </w:rPr>
            </w:pPr>
            <w:r>
              <w:rPr>
                <w:rFonts w:ascii="宋体" w:eastAsia="宋体" w:hAnsi="宋体" w:cs="宋体" w:hint="eastAsia"/>
                <w:color w:val="000000"/>
                <w:kern w:val="0"/>
                <w:szCs w:val="21"/>
              </w:rPr>
              <w:t>经典案例分析与讨论</w:t>
            </w:r>
          </w:p>
        </w:tc>
        <w:tc>
          <w:tcPr>
            <w:tcW w:w="975" w:type="pct"/>
          </w:tcPr>
          <w:p w:rsidR="00DB6A25" w:rsidRDefault="003D1B9B" w:rsidP="00AB0ED0">
            <w:pPr>
              <w:snapToGrid w:val="0"/>
              <w:rPr>
                <w:rFonts w:ascii="宋体" w:eastAsia="宋体" w:hAnsi="宋体" w:cs="宋体"/>
                <w:color w:val="000000"/>
                <w:kern w:val="0"/>
                <w:szCs w:val="21"/>
              </w:rPr>
            </w:pPr>
            <w:r>
              <w:rPr>
                <w:rFonts w:ascii="宋体" w:eastAsia="宋体" w:hAnsi="宋体" w:cs="宋体" w:hint="eastAsia"/>
                <w:color w:val="000000"/>
                <w:kern w:val="0"/>
                <w:szCs w:val="21"/>
              </w:rPr>
              <w:t>了解汉语词义演变现象与规律，深刻认识汉语的内在生命力，增强文化自信。</w:t>
            </w:r>
          </w:p>
        </w:tc>
      </w:tr>
      <w:tr w:rsidR="00DB6A25" w:rsidTr="00EA575D">
        <w:trPr>
          <w:trHeight w:val="555"/>
          <w:jc w:val="center"/>
        </w:trPr>
        <w:tc>
          <w:tcPr>
            <w:tcW w:w="556" w:type="pct"/>
            <w:vAlign w:val="center"/>
          </w:tcPr>
          <w:p w:rsidR="00DB6A25" w:rsidRDefault="00DB6A25" w:rsidP="00D6101F">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11-14</w:t>
            </w:r>
          </w:p>
        </w:tc>
        <w:tc>
          <w:tcPr>
            <w:tcW w:w="551" w:type="pct"/>
            <w:vAlign w:val="center"/>
          </w:tcPr>
          <w:p w:rsidR="00DB6A25" w:rsidRDefault="00DB6A25" w:rsidP="00D6101F">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1277" w:type="pct"/>
          </w:tcPr>
          <w:p w:rsidR="00DB6A25" w:rsidRDefault="00DB6A25" w:rsidP="00EA575D">
            <w:pPr>
              <w:snapToGrid w:val="0"/>
              <w:rPr>
                <w:rFonts w:ascii="宋体" w:eastAsia="宋体" w:hAnsi="宋体" w:cs="宋体"/>
                <w:color w:val="000000"/>
                <w:kern w:val="0"/>
                <w:szCs w:val="21"/>
              </w:rPr>
            </w:pPr>
            <w:r w:rsidRPr="006716B1">
              <w:rPr>
                <w:rFonts w:ascii="Times New Roman" w:eastAsia="宋体" w:hAnsi="Times New Roman" w:cs="Times New Roman" w:hint="eastAsia"/>
                <w:szCs w:val="21"/>
              </w:rPr>
              <w:t>第三章</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词的本义和引申义</w:t>
            </w:r>
          </w:p>
        </w:tc>
        <w:tc>
          <w:tcPr>
            <w:tcW w:w="820" w:type="pct"/>
          </w:tcPr>
          <w:p w:rsidR="00DB6A25" w:rsidRDefault="00375ED5" w:rsidP="00EA575D">
            <w:pPr>
              <w:snapToGrid w:val="0"/>
              <w:rPr>
                <w:rFonts w:ascii="宋体" w:eastAsia="宋体" w:hAnsi="宋体" w:cs="宋体"/>
                <w:color w:val="000000"/>
                <w:kern w:val="0"/>
                <w:szCs w:val="21"/>
              </w:rPr>
            </w:pPr>
            <w:r>
              <w:rPr>
                <w:rFonts w:ascii="Times New Roman" w:eastAsia="宋体" w:hAnsi="Times New Roman" w:cs="Times New Roman" w:hint="eastAsia"/>
                <w:szCs w:val="21"/>
              </w:rPr>
              <w:t>祖国语言词义的系统美</w:t>
            </w:r>
          </w:p>
        </w:tc>
        <w:tc>
          <w:tcPr>
            <w:tcW w:w="822" w:type="pct"/>
          </w:tcPr>
          <w:p w:rsidR="00DB6A25" w:rsidRDefault="003E28C6" w:rsidP="00EA575D">
            <w:pPr>
              <w:snapToGrid w:val="0"/>
              <w:rPr>
                <w:rFonts w:ascii="宋体" w:eastAsia="宋体" w:hAnsi="宋体" w:cs="宋体"/>
                <w:color w:val="000000"/>
                <w:kern w:val="0"/>
                <w:szCs w:val="21"/>
              </w:rPr>
            </w:pPr>
            <w:r>
              <w:rPr>
                <w:rFonts w:ascii="宋体" w:eastAsia="宋体" w:hAnsi="宋体" w:cs="宋体" w:hint="eastAsia"/>
                <w:color w:val="000000"/>
                <w:kern w:val="0"/>
                <w:szCs w:val="21"/>
              </w:rPr>
              <w:t>经典案例分析与讨论</w:t>
            </w:r>
          </w:p>
        </w:tc>
        <w:tc>
          <w:tcPr>
            <w:tcW w:w="975" w:type="pct"/>
          </w:tcPr>
          <w:p w:rsidR="00DB6A25" w:rsidRDefault="003D1B9B" w:rsidP="003D1B9B">
            <w:pPr>
              <w:snapToGrid w:val="0"/>
              <w:rPr>
                <w:rFonts w:ascii="宋体" w:eastAsia="宋体" w:hAnsi="宋体" w:cs="宋体"/>
                <w:color w:val="000000"/>
                <w:kern w:val="0"/>
                <w:szCs w:val="21"/>
              </w:rPr>
            </w:pPr>
            <w:r>
              <w:rPr>
                <w:rFonts w:ascii="Times New Roman" w:eastAsia="宋体" w:hAnsi="Times New Roman" w:cs="Times New Roman" w:hint="eastAsia"/>
                <w:szCs w:val="21"/>
              </w:rPr>
              <w:t>使学生全面把握汉语之美是系统性的，不是零星的或局部的。</w:t>
            </w:r>
          </w:p>
        </w:tc>
      </w:tr>
      <w:tr w:rsidR="00DB6A25" w:rsidTr="00EA575D">
        <w:trPr>
          <w:trHeight w:val="555"/>
          <w:jc w:val="center"/>
        </w:trPr>
        <w:tc>
          <w:tcPr>
            <w:tcW w:w="556" w:type="pct"/>
            <w:vAlign w:val="center"/>
          </w:tcPr>
          <w:p w:rsidR="00DB6A25" w:rsidRDefault="00DB6A25" w:rsidP="00D6101F">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15-16</w:t>
            </w:r>
          </w:p>
        </w:tc>
        <w:tc>
          <w:tcPr>
            <w:tcW w:w="551" w:type="pct"/>
            <w:vAlign w:val="center"/>
          </w:tcPr>
          <w:p w:rsidR="00DB6A25" w:rsidRDefault="00DB6A25" w:rsidP="00D6101F">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277" w:type="pct"/>
          </w:tcPr>
          <w:p w:rsidR="00DB6A25" w:rsidRDefault="00DB6A25" w:rsidP="00EA575D">
            <w:pPr>
              <w:snapToGrid w:val="0"/>
              <w:rPr>
                <w:rFonts w:ascii="宋体" w:eastAsia="宋体" w:hAnsi="宋体" w:cs="宋体"/>
                <w:color w:val="000000"/>
                <w:kern w:val="0"/>
                <w:szCs w:val="21"/>
              </w:rPr>
            </w:pPr>
            <w:r w:rsidRPr="006716B1">
              <w:rPr>
                <w:rFonts w:ascii="Times New Roman" w:eastAsia="宋体" w:hAnsi="Times New Roman" w:cs="Times New Roman" w:hint="eastAsia"/>
                <w:szCs w:val="21"/>
              </w:rPr>
              <w:t>第四章</w:t>
            </w:r>
            <w:r w:rsidRPr="006716B1">
              <w:rPr>
                <w:rFonts w:ascii="Times New Roman" w:eastAsia="宋体" w:hAnsi="Times New Roman" w:cs="Times New Roman" w:hint="eastAsia"/>
                <w:szCs w:val="21"/>
              </w:rPr>
              <w:tab/>
            </w:r>
            <w:r w:rsidRPr="006716B1">
              <w:rPr>
                <w:rFonts w:ascii="Times New Roman" w:eastAsia="宋体" w:hAnsi="Times New Roman" w:cs="Times New Roman" w:hint="eastAsia"/>
                <w:szCs w:val="21"/>
              </w:rPr>
              <w:t>古汉语词汇的意义关系</w:t>
            </w:r>
          </w:p>
        </w:tc>
        <w:tc>
          <w:tcPr>
            <w:tcW w:w="820" w:type="pct"/>
          </w:tcPr>
          <w:p w:rsidR="00DB6A25" w:rsidRDefault="002D1FC0" w:rsidP="00EA575D">
            <w:pPr>
              <w:snapToGrid w:val="0"/>
              <w:rPr>
                <w:rFonts w:ascii="宋体" w:eastAsia="宋体" w:hAnsi="宋体" w:cs="宋体"/>
                <w:color w:val="000000"/>
                <w:kern w:val="0"/>
                <w:szCs w:val="21"/>
              </w:rPr>
            </w:pPr>
            <w:r>
              <w:rPr>
                <w:rFonts w:ascii="Times New Roman" w:eastAsia="宋体" w:hAnsi="Times New Roman" w:cs="Times New Roman" w:hint="eastAsia"/>
                <w:szCs w:val="21"/>
              </w:rPr>
              <w:t>祖国语言的丰富性</w:t>
            </w:r>
          </w:p>
        </w:tc>
        <w:tc>
          <w:tcPr>
            <w:tcW w:w="822" w:type="pct"/>
          </w:tcPr>
          <w:p w:rsidR="00DB6A25" w:rsidRDefault="003E28C6" w:rsidP="00EA575D">
            <w:pPr>
              <w:snapToGrid w:val="0"/>
              <w:rPr>
                <w:rFonts w:ascii="宋体" w:eastAsia="宋体" w:hAnsi="宋体" w:cs="宋体"/>
                <w:color w:val="000000"/>
                <w:kern w:val="0"/>
                <w:szCs w:val="21"/>
              </w:rPr>
            </w:pPr>
            <w:r>
              <w:rPr>
                <w:rFonts w:ascii="宋体" w:eastAsia="宋体" w:hAnsi="宋体" w:cs="宋体" w:hint="eastAsia"/>
                <w:color w:val="000000"/>
                <w:kern w:val="0"/>
                <w:szCs w:val="21"/>
              </w:rPr>
              <w:t>经典案例分析与讨论</w:t>
            </w:r>
          </w:p>
        </w:tc>
        <w:tc>
          <w:tcPr>
            <w:tcW w:w="975" w:type="pct"/>
          </w:tcPr>
          <w:p w:rsidR="00DB6A25" w:rsidRDefault="00EA575D" w:rsidP="00EA575D">
            <w:pPr>
              <w:snapToGrid w:val="0"/>
              <w:rPr>
                <w:rFonts w:ascii="宋体" w:eastAsia="宋体" w:hAnsi="宋体" w:cs="宋体"/>
                <w:color w:val="000000"/>
                <w:kern w:val="0"/>
                <w:szCs w:val="21"/>
              </w:rPr>
            </w:pPr>
            <w:r>
              <w:rPr>
                <w:rFonts w:ascii="宋体" w:eastAsia="宋体" w:hAnsi="宋体" w:cs="宋体" w:hint="eastAsia"/>
                <w:color w:val="000000"/>
                <w:kern w:val="0"/>
                <w:szCs w:val="21"/>
              </w:rPr>
              <w:t>使学生认识祖国语言的丰富多彩和强大的表现力，增强民族自豪感。</w:t>
            </w:r>
          </w:p>
        </w:tc>
      </w:tr>
    </w:tbl>
    <w:p w:rsidR="006F1B69" w:rsidRPr="00697D02" w:rsidRDefault="006F1B69" w:rsidP="009F710B">
      <w:pPr>
        <w:spacing w:beforeLines="50" w:line="360" w:lineRule="auto"/>
        <w:rPr>
          <w:rFonts w:ascii="宋体" w:eastAsia="宋体" w:hAnsi="宋体" w:cs="Times New Roman"/>
          <w:b/>
          <w:sz w:val="24"/>
          <w:szCs w:val="24"/>
        </w:rPr>
      </w:pPr>
      <w:r w:rsidRPr="00697D02">
        <w:rPr>
          <w:rFonts w:ascii="宋体" w:eastAsia="宋体" w:hAnsi="宋体" w:cs="Times New Roman" w:hint="eastAsia"/>
          <w:b/>
          <w:sz w:val="24"/>
          <w:szCs w:val="24"/>
        </w:rPr>
        <w:t>五、实践教学安排</w:t>
      </w:r>
    </w:p>
    <w:p w:rsidR="006F1B69" w:rsidRPr="00A444F1" w:rsidRDefault="006F1B69" w:rsidP="00A444F1">
      <w:pPr>
        <w:spacing w:line="360" w:lineRule="auto"/>
        <w:ind w:firstLineChars="200" w:firstLine="420"/>
        <w:rPr>
          <w:rFonts w:ascii="Times New Roman" w:eastAsia="宋体" w:hAnsi="Times New Roman" w:cs="Times New Roman"/>
          <w:szCs w:val="21"/>
        </w:rPr>
      </w:pPr>
      <w:r w:rsidRPr="00A444F1">
        <w:rPr>
          <w:rFonts w:ascii="Times New Roman" w:eastAsia="宋体" w:hAnsi="Times New Roman" w:cs="Times New Roman" w:hint="eastAsia"/>
          <w:szCs w:val="21"/>
        </w:rPr>
        <w:t>基于课程特点，本课程不安排固定学时进行实践教学，课程的实践教学主要以在理论教学过程中分析实际案例为特色，并按照教学进度，设计组织专项或综合讨论或训练，学期结束以学科小论文的方式进行期终考查。</w:t>
      </w:r>
    </w:p>
    <w:p w:rsidR="006F1B69" w:rsidRPr="00697D02" w:rsidRDefault="006F1B69" w:rsidP="009F710B">
      <w:pPr>
        <w:spacing w:beforeLines="50" w:line="360" w:lineRule="auto"/>
        <w:rPr>
          <w:rFonts w:ascii="宋体" w:eastAsia="宋体" w:hAnsi="宋体" w:cs="Times New Roman"/>
          <w:b/>
          <w:sz w:val="24"/>
          <w:szCs w:val="24"/>
        </w:rPr>
      </w:pPr>
      <w:r w:rsidRPr="00697D02">
        <w:rPr>
          <w:rFonts w:ascii="宋体" w:eastAsia="宋体" w:hAnsi="宋体" w:cs="Times New Roman" w:hint="eastAsia"/>
          <w:b/>
          <w:sz w:val="24"/>
          <w:szCs w:val="24"/>
        </w:rPr>
        <w:t>六、课程教学评价</w:t>
      </w:r>
    </w:p>
    <w:tbl>
      <w:tblPr>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tblPr>
      <w:tblGrid>
        <w:gridCol w:w="2162"/>
        <w:gridCol w:w="3980"/>
        <w:gridCol w:w="2824"/>
      </w:tblGrid>
      <w:tr w:rsidR="006F1B69" w:rsidRPr="00A444F1" w:rsidTr="00A444F1">
        <w:trPr>
          <w:trHeight w:val="377"/>
          <w:jc w:val="center"/>
        </w:trPr>
        <w:tc>
          <w:tcPr>
            <w:tcW w:w="2162" w:type="dxa"/>
          </w:tcPr>
          <w:p w:rsidR="006F1B69" w:rsidRPr="00596525" w:rsidRDefault="006F1B69" w:rsidP="009F710B">
            <w:pPr>
              <w:spacing w:beforeLines="50" w:line="360" w:lineRule="auto"/>
              <w:jc w:val="center"/>
              <w:rPr>
                <w:rFonts w:ascii="宋体" w:eastAsia="宋体" w:hAnsi="宋体" w:cs="Times New Roman"/>
                <w:b/>
                <w:szCs w:val="21"/>
              </w:rPr>
            </w:pPr>
            <w:r w:rsidRPr="00596525">
              <w:rPr>
                <w:rFonts w:ascii="宋体" w:eastAsia="宋体" w:hAnsi="宋体" w:cs="Times New Roman" w:hint="eastAsia"/>
                <w:b/>
                <w:szCs w:val="21"/>
              </w:rPr>
              <w:t>课程教学目标</w:t>
            </w:r>
          </w:p>
        </w:tc>
        <w:tc>
          <w:tcPr>
            <w:tcW w:w="3980" w:type="dxa"/>
          </w:tcPr>
          <w:p w:rsidR="006F1B69" w:rsidRPr="00596525" w:rsidRDefault="006F1B69" w:rsidP="009F710B">
            <w:pPr>
              <w:widowControl/>
              <w:autoSpaceDE w:val="0"/>
              <w:autoSpaceDN w:val="0"/>
              <w:adjustRightInd w:val="0"/>
              <w:spacing w:beforeLines="50" w:line="360" w:lineRule="auto"/>
              <w:jc w:val="center"/>
              <w:textAlignment w:val="bottom"/>
              <w:rPr>
                <w:rFonts w:ascii="宋体" w:eastAsia="宋体" w:hAnsi="宋体" w:cs="Times New Roman"/>
                <w:b/>
                <w:szCs w:val="21"/>
              </w:rPr>
            </w:pPr>
            <w:r w:rsidRPr="00596525">
              <w:rPr>
                <w:rFonts w:ascii="宋体" w:eastAsia="宋体" w:hAnsi="宋体" w:cs="Times New Roman" w:hint="eastAsia"/>
                <w:b/>
                <w:szCs w:val="21"/>
              </w:rPr>
              <w:t>考核内容</w:t>
            </w:r>
          </w:p>
        </w:tc>
        <w:tc>
          <w:tcPr>
            <w:tcW w:w="2824" w:type="dxa"/>
          </w:tcPr>
          <w:p w:rsidR="006F1B69" w:rsidRPr="00596525" w:rsidRDefault="006F1B69" w:rsidP="009F710B">
            <w:pPr>
              <w:widowControl/>
              <w:autoSpaceDE w:val="0"/>
              <w:autoSpaceDN w:val="0"/>
              <w:adjustRightInd w:val="0"/>
              <w:spacing w:beforeLines="50" w:line="360" w:lineRule="auto"/>
              <w:jc w:val="center"/>
              <w:textAlignment w:val="bottom"/>
              <w:rPr>
                <w:rFonts w:ascii="宋体" w:eastAsia="宋体" w:hAnsi="宋体" w:cs="Times New Roman"/>
                <w:b/>
                <w:szCs w:val="21"/>
              </w:rPr>
            </w:pPr>
            <w:r w:rsidRPr="00596525">
              <w:rPr>
                <w:rFonts w:ascii="宋体" w:eastAsia="宋体" w:hAnsi="宋体" w:cs="Times New Roman" w:hint="eastAsia"/>
                <w:b/>
                <w:szCs w:val="21"/>
              </w:rPr>
              <w:t>评价依据</w:t>
            </w:r>
          </w:p>
        </w:tc>
      </w:tr>
      <w:tr w:rsidR="00801467" w:rsidRPr="00A444F1" w:rsidTr="00A444F1">
        <w:trPr>
          <w:trHeight w:val="567"/>
          <w:jc w:val="center"/>
        </w:trPr>
        <w:tc>
          <w:tcPr>
            <w:tcW w:w="2162" w:type="dxa"/>
          </w:tcPr>
          <w:p w:rsidR="00801467" w:rsidRPr="00596525" w:rsidRDefault="00801467" w:rsidP="009F710B">
            <w:pPr>
              <w:spacing w:beforeLines="50" w:line="360" w:lineRule="auto"/>
              <w:jc w:val="center"/>
              <w:rPr>
                <w:rFonts w:ascii="宋体" w:eastAsia="宋体" w:hAnsi="宋体" w:cs="Times New Roman"/>
                <w:b/>
                <w:szCs w:val="21"/>
              </w:rPr>
            </w:pPr>
            <w:r w:rsidRPr="00596525">
              <w:rPr>
                <w:rFonts w:ascii="宋体" w:eastAsia="宋体" w:hAnsi="宋体" w:cs="Times New Roman" w:hint="eastAsia"/>
                <w:b/>
                <w:szCs w:val="21"/>
              </w:rPr>
              <w:t>课程目标</w:t>
            </w:r>
            <w:r w:rsidRPr="00596525">
              <w:rPr>
                <w:rFonts w:ascii="宋体" w:eastAsia="宋体" w:hAnsi="宋体" w:cs="Times New Roman"/>
                <w:b/>
                <w:szCs w:val="21"/>
              </w:rPr>
              <w:t>1</w:t>
            </w:r>
          </w:p>
        </w:tc>
        <w:tc>
          <w:tcPr>
            <w:tcW w:w="3980" w:type="dxa"/>
            <w:vAlign w:val="center"/>
          </w:tcPr>
          <w:p w:rsidR="00801467" w:rsidRPr="00596525" w:rsidRDefault="00C025E9" w:rsidP="00B35679">
            <w:pPr>
              <w:spacing w:line="360" w:lineRule="auto"/>
              <w:ind w:firstLineChars="200" w:firstLine="420"/>
              <w:rPr>
                <w:rFonts w:ascii="宋体" w:eastAsia="宋体" w:hAnsi="宋体" w:cs="Times New Roman"/>
                <w:szCs w:val="21"/>
              </w:rPr>
            </w:pPr>
            <w:r w:rsidRPr="00596525">
              <w:rPr>
                <w:rFonts w:ascii="宋体" w:eastAsia="宋体" w:hAnsi="宋体" w:cs="Times New Roman" w:hint="eastAsia"/>
                <w:szCs w:val="21"/>
              </w:rPr>
              <w:t>学科基础知识和基础理论</w:t>
            </w:r>
          </w:p>
        </w:tc>
        <w:tc>
          <w:tcPr>
            <w:tcW w:w="2824" w:type="dxa"/>
            <w:vAlign w:val="center"/>
          </w:tcPr>
          <w:p w:rsidR="00801467" w:rsidRPr="00596525" w:rsidRDefault="00801467" w:rsidP="00A444F1">
            <w:pPr>
              <w:spacing w:line="360" w:lineRule="auto"/>
              <w:rPr>
                <w:rFonts w:ascii="宋体" w:eastAsia="宋体" w:hAnsi="宋体" w:cs="Times New Roman"/>
                <w:szCs w:val="21"/>
              </w:rPr>
            </w:pPr>
            <w:r w:rsidRPr="00596525">
              <w:rPr>
                <w:rFonts w:ascii="宋体" w:eastAsia="宋体" w:hAnsi="宋体" w:cs="Times New Roman" w:hint="eastAsia"/>
                <w:szCs w:val="21"/>
              </w:rPr>
              <w:t>作业、课堂讨论</w:t>
            </w:r>
          </w:p>
        </w:tc>
      </w:tr>
      <w:tr w:rsidR="00801467" w:rsidRPr="00A444F1" w:rsidTr="00A444F1">
        <w:trPr>
          <w:trHeight w:val="567"/>
          <w:jc w:val="center"/>
        </w:trPr>
        <w:tc>
          <w:tcPr>
            <w:tcW w:w="2162" w:type="dxa"/>
          </w:tcPr>
          <w:p w:rsidR="00801467" w:rsidRPr="00596525" w:rsidRDefault="00801467" w:rsidP="009F710B">
            <w:pPr>
              <w:spacing w:beforeLines="50" w:line="360" w:lineRule="auto"/>
              <w:jc w:val="center"/>
              <w:rPr>
                <w:rFonts w:ascii="宋体" w:eastAsia="宋体" w:hAnsi="宋体" w:cs="Times New Roman"/>
                <w:b/>
                <w:szCs w:val="21"/>
              </w:rPr>
            </w:pPr>
            <w:r w:rsidRPr="00596525">
              <w:rPr>
                <w:rFonts w:ascii="宋体" w:eastAsia="宋体" w:hAnsi="宋体" w:cs="Times New Roman" w:hint="eastAsia"/>
                <w:b/>
                <w:szCs w:val="21"/>
              </w:rPr>
              <w:t>课程目标</w:t>
            </w:r>
            <w:r w:rsidRPr="00596525">
              <w:rPr>
                <w:rFonts w:ascii="宋体" w:eastAsia="宋体" w:hAnsi="宋体" w:cs="Times New Roman"/>
                <w:b/>
                <w:szCs w:val="21"/>
              </w:rPr>
              <w:t>2</w:t>
            </w:r>
          </w:p>
        </w:tc>
        <w:tc>
          <w:tcPr>
            <w:tcW w:w="3980" w:type="dxa"/>
            <w:vAlign w:val="center"/>
          </w:tcPr>
          <w:p w:rsidR="00801467" w:rsidRPr="00596525" w:rsidRDefault="00C025E9" w:rsidP="00C025E9">
            <w:pPr>
              <w:spacing w:line="360" w:lineRule="auto"/>
              <w:ind w:firstLineChars="200" w:firstLine="420"/>
              <w:rPr>
                <w:rFonts w:ascii="宋体" w:eastAsia="宋体" w:hAnsi="宋体" w:cs="Times New Roman"/>
                <w:szCs w:val="21"/>
              </w:rPr>
            </w:pPr>
            <w:r w:rsidRPr="00596525">
              <w:rPr>
                <w:rFonts w:ascii="宋体" w:eastAsia="宋体" w:hAnsi="宋体" w:cs="Times New Roman" w:hint="eastAsia"/>
                <w:szCs w:val="21"/>
              </w:rPr>
              <w:t>科学思维方法和学科应用能力</w:t>
            </w:r>
          </w:p>
        </w:tc>
        <w:tc>
          <w:tcPr>
            <w:tcW w:w="2824" w:type="dxa"/>
            <w:vAlign w:val="center"/>
          </w:tcPr>
          <w:p w:rsidR="00801467" w:rsidRPr="00596525" w:rsidRDefault="00801467" w:rsidP="00A444F1">
            <w:pPr>
              <w:spacing w:line="360" w:lineRule="auto"/>
              <w:rPr>
                <w:rFonts w:ascii="宋体" w:eastAsia="宋体" w:hAnsi="宋体" w:cs="Times New Roman"/>
                <w:szCs w:val="21"/>
              </w:rPr>
            </w:pPr>
            <w:r w:rsidRPr="00596525">
              <w:rPr>
                <w:rFonts w:ascii="宋体" w:eastAsia="宋体" w:hAnsi="宋体" w:cs="Times New Roman" w:hint="eastAsia"/>
                <w:szCs w:val="21"/>
              </w:rPr>
              <w:t>作业、课堂讨论、小论文</w:t>
            </w:r>
          </w:p>
        </w:tc>
      </w:tr>
      <w:tr w:rsidR="00801467" w:rsidRPr="00A444F1" w:rsidTr="00A444F1">
        <w:trPr>
          <w:trHeight w:val="567"/>
          <w:jc w:val="center"/>
        </w:trPr>
        <w:tc>
          <w:tcPr>
            <w:tcW w:w="2162" w:type="dxa"/>
          </w:tcPr>
          <w:p w:rsidR="00801467" w:rsidRPr="00596525" w:rsidRDefault="00801467" w:rsidP="009F710B">
            <w:pPr>
              <w:spacing w:beforeLines="50" w:line="360" w:lineRule="auto"/>
              <w:jc w:val="center"/>
              <w:rPr>
                <w:rFonts w:ascii="宋体" w:eastAsia="宋体" w:hAnsi="宋体" w:cs="Times New Roman"/>
                <w:b/>
                <w:szCs w:val="21"/>
              </w:rPr>
            </w:pPr>
            <w:r w:rsidRPr="00596525">
              <w:rPr>
                <w:rFonts w:ascii="宋体" w:eastAsia="宋体" w:hAnsi="宋体" w:cs="Times New Roman" w:hint="eastAsia"/>
                <w:b/>
                <w:szCs w:val="21"/>
              </w:rPr>
              <w:t>课程目标</w:t>
            </w:r>
            <w:r w:rsidRPr="00596525">
              <w:rPr>
                <w:rFonts w:ascii="宋体" w:eastAsia="宋体" w:hAnsi="宋体" w:cs="Times New Roman"/>
                <w:b/>
                <w:szCs w:val="21"/>
              </w:rPr>
              <w:t>3</w:t>
            </w:r>
          </w:p>
        </w:tc>
        <w:tc>
          <w:tcPr>
            <w:tcW w:w="3980" w:type="dxa"/>
            <w:vAlign w:val="center"/>
          </w:tcPr>
          <w:p w:rsidR="00801467" w:rsidRPr="00596525" w:rsidRDefault="00C025E9" w:rsidP="00C025E9">
            <w:pPr>
              <w:spacing w:line="360" w:lineRule="auto"/>
              <w:ind w:firstLineChars="200" w:firstLine="420"/>
              <w:rPr>
                <w:rFonts w:ascii="宋体" w:eastAsia="宋体" w:hAnsi="宋体" w:cs="Times New Roman"/>
                <w:color w:val="333333"/>
                <w:szCs w:val="21"/>
              </w:rPr>
            </w:pPr>
            <w:r w:rsidRPr="00596525">
              <w:rPr>
                <w:rFonts w:ascii="宋体" w:eastAsia="宋体" w:hAnsi="宋体" w:cs="Times New Roman" w:hint="eastAsia"/>
                <w:szCs w:val="21"/>
              </w:rPr>
              <w:t>学生沟通协作意识与能力</w:t>
            </w:r>
          </w:p>
        </w:tc>
        <w:tc>
          <w:tcPr>
            <w:tcW w:w="2824" w:type="dxa"/>
            <w:vAlign w:val="center"/>
          </w:tcPr>
          <w:p w:rsidR="00801467" w:rsidRPr="00596525" w:rsidRDefault="00801467" w:rsidP="00A444F1">
            <w:pPr>
              <w:spacing w:line="360" w:lineRule="auto"/>
              <w:rPr>
                <w:rFonts w:ascii="宋体" w:eastAsia="宋体" w:hAnsi="宋体" w:cs="Times New Roman"/>
                <w:szCs w:val="21"/>
              </w:rPr>
            </w:pPr>
            <w:r w:rsidRPr="00596525">
              <w:rPr>
                <w:rFonts w:ascii="宋体" w:eastAsia="宋体" w:hAnsi="宋体" w:cs="Times New Roman" w:hint="eastAsia"/>
                <w:szCs w:val="21"/>
              </w:rPr>
              <w:t>作业、课堂讨论、小论文</w:t>
            </w:r>
          </w:p>
        </w:tc>
      </w:tr>
    </w:tbl>
    <w:p w:rsidR="006F1B69" w:rsidRPr="00697D02" w:rsidRDefault="00A444F1" w:rsidP="009F710B">
      <w:pPr>
        <w:spacing w:beforeLines="50" w:line="360" w:lineRule="auto"/>
        <w:rPr>
          <w:rFonts w:ascii="宋体" w:eastAsia="宋体" w:hAnsi="宋体" w:cs="Times New Roman"/>
          <w:b/>
          <w:sz w:val="24"/>
          <w:szCs w:val="24"/>
        </w:rPr>
      </w:pPr>
      <w:r w:rsidRPr="00697D02">
        <w:rPr>
          <w:rFonts w:ascii="宋体" w:eastAsia="宋体" w:hAnsi="宋体" w:cs="Times New Roman" w:hint="eastAsia"/>
          <w:b/>
          <w:sz w:val="24"/>
          <w:szCs w:val="24"/>
        </w:rPr>
        <w:t>七、成绩评定方法</w:t>
      </w:r>
    </w:p>
    <w:p w:rsidR="00A444F1" w:rsidRDefault="00A444F1" w:rsidP="00A444F1">
      <w:pPr>
        <w:rPr>
          <w:rFonts w:ascii="宋体" w:eastAsia="宋体" w:hAnsi="宋体"/>
          <w:color w:val="000000"/>
          <w:szCs w:val="21"/>
        </w:rPr>
      </w:pPr>
      <w:r>
        <w:rPr>
          <w:rFonts w:ascii="宋体" w:eastAsia="宋体" w:hAnsi="宋体" w:hint="eastAsia"/>
          <w:color w:val="000000"/>
          <w:szCs w:val="21"/>
        </w:rPr>
        <w:t>（一）成绩评定依据</w:t>
      </w:r>
    </w:p>
    <w:p w:rsidR="006F1B69" w:rsidRPr="00B35679" w:rsidRDefault="006F1B69" w:rsidP="00B35679">
      <w:pPr>
        <w:spacing w:line="276" w:lineRule="auto"/>
        <w:ind w:firstLineChars="200" w:firstLine="420"/>
        <w:rPr>
          <w:rFonts w:ascii="Times New Roman" w:eastAsia="宋体" w:hAnsi="Times New Roman" w:cs="Times New Roman"/>
          <w:szCs w:val="21"/>
        </w:rPr>
      </w:pPr>
      <w:r w:rsidRPr="00B35679">
        <w:rPr>
          <w:rFonts w:ascii="Times New Roman" w:eastAsia="宋体" w:hAnsi="Times New Roman" w:cs="Times New Roman" w:hint="eastAsia"/>
          <w:szCs w:val="21"/>
        </w:rPr>
        <w:t>评定方式</w:t>
      </w:r>
      <w:r w:rsidRPr="00B35679">
        <w:rPr>
          <w:rFonts w:ascii="Times New Roman" w:eastAsia="宋体" w:hAnsi="Times New Roman" w:cs="Times New Roman"/>
          <w:szCs w:val="21"/>
        </w:rPr>
        <w:t>1</w:t>
      </w:r>
      <w:r w:rsidRPr="00B35679">
        <w:rPr>
          <w:rFonts w:ascii="Times New Roman" w:eastAsia="宋体" w:hAnsi="Times New Roman" w:cs="Times New Roman" w:hint="eastAsia"/>
          <w:szCs w:val="21"/>
        </w:rPr>
        <w:t>：平时成绩（作业</w:t>
      </w:r>
      <w:r w:rsidRPr="00B35679">
        <w:rPr>
          <w:rFonts w:ascii="Times New Roman" w:eastAsia="宋体" w:hAnsi="Times New Roman" w:cs="Times New Roman"/>
          <w:szCs w:val="21"/>
        </w:rPr>
        <w:t>+</w:t>
      </w:r>
      <w:r w:rsidRPr="00B35679">
        <w:rPr>
          <w:rFonts w:ascii="Times New Roman" w:eastAsia="宋体" w:hAnsi="Times New Roman" w:cs="Times New Roman"/>
          <w:szCs w:val="21"/>
        </w:rPr>
        <w:t>课堂讨论</w:t>
      </w:r>
      <w:r w:rsidRPr="00B35679">
        <w:rPr>
          <w:rFonts w:ascii="Times New Roman" w:eastAsia="宋体" w:hAnsi="Times New Roman" w:cs="Times New Roman"/>
          <w:szCs w:val="21"/>
        </w:rPr>
        <w:t>+</w:t>
      </w:r>
      <w:r w:rsidRPr="00B35679">
        <w:rPr>
          <w:rFonts w:ascii="Times New Roman" w:eastAsia="宋体" w:hAnsi="Times New Roman" w:cs="Times New Roman"/>
          <w:szCs w:val="21"/>
        </w:rPr>
        <w:t>出勤</w:t>
      </w:r>
      <w:r w:rsidRPr="00B35679">
        <w:rPr>
          <w:rFonts w:ascii="Times New Roman" w:eastAsia="宋体" w:hAnsi="Times New Roman" w:cs="Times New Roman" w:hint="eastAsia"/>
          <w:szCs w:val="21"/>
        </w:rPr>
        <w:t>）占</w:t>
      </w:r>
      <w:r w:rsidR="003D1B9B" w:rsidRPr="00B35679">
        <w:rPr>
          <w:rFonts w:ascii="Times New Roman" w:eastAsia="宋体" w:hAnsi="Times New Roman" w:cs="Times New Roman" w:hint="eastAsia"/>
          <w:szCs w:val="21"/>
        </w:rPr>
        <w:t>3</w:t>
      </w:r>
      <w:r w:rsidRPr="00B35679">
        <w:rPr>
          <w:rFonts w:ascii="Times New Roman" w:eastAsia="宋体" w:hAnsi="Times New Roman" w:cs="Times New Roman"/>
          <w:szCs w:val="21"/>
        </w:rPr>
        <w:t>0%</w:t>
      </w:r>
      <w:r w:rsidRPr="00B35679">
        <w:rPr>
          <w:rFonts w:ascii="Times New Roman" w:eastAsia="宋体" w:hAnsi="Times New Roman" w:cs="Times New Roman" w:hint="eastAsia"/>
          <w:szCs w:val="21"/>
        </w:rPr>
        <w:t>；</w:t>
      </w:r>
    </w:p>
    <w:p w:rsidR="006F1B69" w:rsidRPr="00B35679" w:rsidRDefault="006F1B69" w:rsidP="00B35679">
      <w:pPr>
        <w:spacing w:line="276" w:lineRule="auto"/>
        <w:ind w:firstLineChars="200" w:firstLine="420"/>
        <w:rPr>
          <w:rFonts w:ascii="Times New Roman" w:eastAsia="宋体" w:hAnsi="Times New Roman" w:cs="Times New Roman"/>
          <w:szCs w:val="21"/>
        </w:rPr>
      </w:pPr>
      <w:r w:rsidRPr="00B35679">
        <w:rPr>
          <w:rFonts w:ascii="Times New Roman" w:eastAsia="宋体" w:hAnsi="Times New Roman" w:cs="Times New Roman" w:hint="eastAsia"/>
          <w:szCs w:val="21"/>
        </w:rPr>
        <w:t>评定方式</w:t>
      </w:r>
      <w:r w:rsidRPr="00B35679">
        <w:rPr>
          <w:rFonts w:ascii="Times New Roman" w:eastAsia="宋体" w:hAnsi="Times New Roman" w:cs="Times New Roman"/>
          <w:szCs w:val="21"/>
        </w:rPr>
        <w:t>2</w:t>
      </w:r>
      <w:r w:rsidRPr="00B35679">
        <w:rPr>
          <w:rFonts w:ascii="Times New Roman" w:eastAsia="宋体" w:hAnsi="Times New Roman" w:cs="Times New Roman" w:hint="eastAsia"/>
          <w:szCs w:val="21"/>
        </w:rPr>
        <w:t>：期末成绩（学科小论文）</w:t>
      </w:r>
      <w:r w:rsidR="003D1B9B" w:rsidRPr="00B35679">
        <w:rPr>
          <w:rFonts w:ascii="Times New Roman" w:eastAsia="宋体" w:hAnsi="Times New Roman" w:cs="Times New Roman" w:hint="eastAsia"/>
          <w:szCs w:val="21"/>
        </w:rPr>
        <w:t>7</w:t>
      </w:r>
      <w:r w:rsidRPr="00B35679">
        <w:rPr>
          <w:rFonts w:ascii="Times New Roman" w:eastAsia="宋体" w:hAnsi="Times New Roman" w:cs="Times New Roman"/>
          <w:szCs w:val="21"/>
        </w:rPr>
        <w:t>0%</w:t>
      </w:r>
      <w:r w:rsidRPr="00B35679">
        <w:rPr>
          <w:rFonts w:ascii="Times New Roman" w:eastAsia="宋体" w:hAnsi="Times New Roman" w:cs="Times New Roman" w:hint="eastAsia"/>
          <w:szCs w:val="21"/>
        </w:rPr>
        <w:t>。</w:t>
      </w:r>
      <w:r w:rsidRPr="00B35679">
        <w:rPr>
          <w:rFonts w:ascii="Times New Roman" w:eastAsia="宋体" w:hAnsi="Times New Roman" w:cs="Times New Roman"/>
          <w:szCs w:val="21"/>
        </w:rPr>
        <w:t xml:space="preserve"> </w:t>
      </w:r>
    </w:p>
    <w:tbl>
      <w:tblPr>
        <w:tblW w:w="6915"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5"/>
        <w:gridCol w:w="2317"/>
        <w:gridCol w:w="2813"/>
      </w:tblGrid>
      <w:tr w:rsidR="00B35679" w:rsidRPr="00E12A57" w:rsidTr="009C1B6B">
        <w:tc>
          <w:tcPr>
            <w:tcW w:w="1785" w:type="dxa"/>
            <w:vAlign w:val="center"/>
          </w:tcPr>
          <w:p w:rsidR="00B35679" w:rsidRPr="00E12A57" w:rsidRDefault="00B35679" w:rsidP="009C1B6B">
            <w:pPr>
              <w:jc w:val="center"/>
              <w:rPr>
                <w:rFonts w:ascii="宋体" w:eastAsia="宋体" w:hAnsi="宋体" w:cs="Times New Roman"/>
                <w:b/>
                <w:color w:val="000000"/>
                <w:szCs w:val="21"/>
              </w:rPr>
            </w:pPr>
          </w:p>
        </w:tc>
        <w:tc>
          <w:tcPr>
            <w:tcW w:w="2317" w:type="dxa"/>
            <w:vAlign w:val="center"/>
          </w:tcPr>
          <w:p w:rsidR="00B35679" w:rsidRPr="00E12A57" w:rsidRDefault="00B35679" w:rsidP="00DA0576">
            <w:pPr>
              <w:jc w:val="center"/>
              <w:rPr>
                <w:rFonts w:ascii="宋体" w:eastAsia="宋体" w:hAnsi="宋体" w:cs="Times New Roman"/>
                <w:b/>
                <w:color w:val="000000"/>
                <w:szCs w:val="21"/>
              </w:rPr>
            </w:pPr>
            <w:r w:rsidRPr="00E12A57">
              <w:rPr>
                <w:rFonts w:ascii="宋体" w:eastAsia="宋体" w:hAnsi="宋体" w:cs="Times New Roman" w:hint="eastAsia"/>
                <w:b/>
                <w:color w:val="000000"/>
                <w:szCs w:val="21"/>
              </w:rPr>
              <w:t>平时成绩占分比例</w:t>
            </w:r>
            <w:r w:rsidR="00DA0576">
              <w:rPr>
                <w:rFonts w:ascii="宋体" w:eastAsia="宋体" w:hAnsi="宋体" w:cs="Times New Roman" w:hint="eastAsia"/>
                <w:b/>
                <w:color w:val="000000"/>
                <w:szCs w:val="21"/>
              </w:rPr>
              <w:t>3</w:t>
            </w:r>
            <w:r w:rsidRPr="00E12A57">
              <w:rPr>
                <w:rFonts w:ascii="宋体" w:eastAsia="宋体" w:hAnsi="宋体" w:cs="Times New Roman" w:hint="eastAsia"/>
                <w:b/>
                <w:color w:val="000000"/>
                <w:szCs w:val="21"/>
              </w:rPr>
              <w:t>0%</w:t>
            </w:r>
          </w:p>
        </w:tc>
        <w:tc>
          <w:tcPr>
            <w:tcW w:w="2813" w:type="dxa"/>
            <w:vAlign w:val="center"/>
          </w:tcPr>
          <w:p w:rsidR="00B35679" w:rsidRPr="00E12A57" w:rsidRDefault="00B35679" w:rsidP="00DA0576">
            <w:pPr>
              <w:jc w:val="center"/>
              <w:rPr>
                <w:rFonts w:ascii="宋体" w:eastAsia="宋体" w:hAnsi="宋体" w:cs="Times New Roman"/>
                <w:b/>
                <w:color w:val="000000"/>
                <w:szCs w:val="21"/>
              </w:rPr>
            </w:pPr>
            <w:r w:rsidRPr="00E12A57">
              <w:rPr>
                <w:rFonts w:ascii="宋体" w:eastAsia="宋体" w:hAnsi="宋体" w:cs="Times New Roman" w:hint="eastAsia"/>
                <w:b/>
                <w:color w:val="000000"/>
                <w:szCs w:val="21"/>
              </w:rPr>
              <w:t>期末考试成绩占分比例</w:t>
            </w:r>
            <w:r w:rsidR="00DA0576">
              <w:rPr>
                <w:rFonts w:ascii="宋体" w:eastAsia="宋体" w:hAnsi="宋体" w:cs="Times New Roman" w:hint="eastAsia"/>
                <w:b/>
                <w:color w:val="000000"/>
                <w:szCs w:val="21"/>
              </w:rPr>
              <w:t>7</w:t>
            </w:r>
            <w:r w:rsidRPr="00E12A57">
              <w:rPr>
                <w:rFonts w:ascii="宋体" w:eastAsia="宋体" w:hAnsi="宋体" w:cs="Times New Roman" w:hint="eastAsia"/>
                <w:b/>
                <w:color w:val="000000"/>
                <w:szCs w:val="21"/>
              </w:rPr>
              <w:t>0%</w:t>
            </w:r>
          </w:p>
        </w:tc>
      </w:tr>
      <w:tr w:rsidR="00B35679" w:rsidRPr="00E12A57" w:rsidTr="00B35679">
        <w:trPr>
          <w:trHeight w:val="493"/>
        </w:trPr>
        <w:tc>
          <w:tcPr>
            <w:tcW w:w="1785" w:type="dxa"/>
            <w:vAlign w:val="center"/>
          </w:tcPr>
          <w:p w:rsidR="00B35679" w:rsidRPr="00E12A57" w:rsidRDefault="00B35679" w:rsidP="009C1B6B">
            <w:pPr>
              <w:jc w:val="center"/>
              <w:rPr>
                <w:rFonts w:ascii="宋体" w:eastAsia="宋体" w:hAnsi="宋体" w:cs="Times New Roman"/>
                <w:color w:val="000000"/>
                <w:szCs w:val="21"/>
              </w:rPr>
            </w:pPr>
            <w:r w:rsidRPr="00E12A57">
              <w:rPr>
                <w:rFonts w:ascii="宋体" w:eastAsia="宋体" w:hAnsi="宋体" w:cs="Times New Roman" w:hint="eastAsia"/>
                <w:b/>
                <w:color w:val="000000"/>
                <w:szCs w:val="21"/>
              </w:rPr>
              <w:t>课程目标1</w:t>
            </w:r>
          </w:p>
        </w:tc>
        <w:tc>
          <w:tcPr>
            <w:tcW w:w="2317" w:type="dxa"/>
            <w:vAlign w:val="center"/>
          </w:tcPr>
          <w:p w:rsidR="00B35679" w:rsidRPr="00E12A57" w:rsidRDefault="009F710B" w:rsidP="009C1B6B">
            <w:pPr>
              <w:rPr>
                <w:rFonts w:ascii="宋体" w:eastAsia="宋体" w:hAnsi="宋体" w:cs="Times New Roman"/>
                <w:color w:val="000000"/>
                <w:szCs w:val="21"/>
              </w:rPr>
            </w:pPr>
            <w:r>
              <w:rPr>
                <w:rFonts w:ascii="宋体" w:eastAsia="宋体" w:hAnsi="宋体" w:cs="Times New Roman" w:hint="eastAsia"/>
                <w:color w:val="000000"/>
                <w:szCs w:val="21"/>
              </w:rPr>
              <w:t>4</w:t>
            </w:r>
            <w:r w:rsidR="00B35679">
              <w:rPr>
                <w:rFonts w:ascii="宋体" w:eastAsia="宋体" w:hAnsi="宋体" w:cs="Times New Roman" w:hint="eastAsia"/>
                <w:color w:val="000000"/>
                <w:szCs w:val="21"/>
              </w:rPr>
              <w:t>0</w:t>
            </w:r>
          </w:p>
        </w:tc>
        <w:tc>
          <w:tcPr>
            <w:tcW w:w="2813" w:type="dxa"/>
            <w:vAlign w:val="center"/>
          </w:tcPr>
          <w:p w:rsidR="00B35679" w:rsidRPr="00E12A57" w:rsidRDefault="009F710B" w:rsidP="009C1B6B">
            <w:pPr>
              <w:jc w:val="center"/>
              <w:rPr>
                <w:rFonts w:ascii="宋体" w:eastAsia="宋体" w:hAnsi="宋体" w:cs="Times New Roman"/>
                <w:color w:val="000000"/>
                <w:szCs w:val="21"/>
              </w:rPr>
            </w:pPr>
            <w:r>
              <w:rPr>
                <w:rFonts w:ascii="宋体" w:eastAsia="宋体" w:hAnsi="宋体" w:cs="Times New Roman" w:hint="eastAsia"/>
                <w:color w:val="000000"/>
                <w:szCs w:val="21"/>
              </w:rPr>
              <w:t>60</w:t>
            </w:r>
          </w:p>
        </w:tc>
      </w:tr>
      <w:tr w:rsidR="00B35679" w:rsidRPr="00E12A57" w:rsidTr="00B35679">
        <w:trPr>
          <w:trHeight w:val="401"/>
        </w:trPr>
        <w:tc>
          <w:tcPr>
            <w:tcW w:w="1785" w:type="dxa"/>
            <w:vAlign w:val="center"/>
          </w:tcPr>
          <w:p w:rsidR="00B35679" w:rsidRPr="00E12A57" w:rsidRDefault="00B35679" w:rsidP="009C1B6B">
            <w:pPr>
              <w:jc w:val="center"/>
              <w:rPr>
                <w:rFonts w:ascii="宋体" w:eastAsia="宋体" w:hAnsi="宋体" w:cs="Times New Roman"/>
                <w:color w:val="000000"/>
                <w:szCs w:val="21"/>
              </w:rPr>
            </w:pPr>
            <w:r w:rsidRPr="00E12A57">
              <w:rPr>
                <w:rFonts w:ascii="宋体" w:eastAsia="宋体" w:hAnsi="宋体" w:cs="Times New Roman" w:hint="eastAsia"/>
                <w:b/>
                <w:color w:val="000000"/>
                <w:szCs w:val="21"/>
              </w:rPr>
              <w:t>课程目标2</w:t>
            </w:r>
          </w:p>
        </w:tc>
        <w:tc>
          <w:tcPr>
            <w:tcW w:w="2317" w:type="dxa"/>
            <w:vAlign w:val="center"/>
          </w:tcPr>
          <w:p w:rsidR="00B35679" w:rsidRPr="00E12A57" w:rsidRDefault="009F710B" w:rsidP="009C1B6B">
            <w:pPr>
              <w:rPr>
                <w:rFonts w:ascii="宋体" w:eastAsia="宋体" w:hAnsi="宋体" w:cs="Times New Roman"/>
                <w:color w:val="000000"/>
                <w:szCs w:val="21"/>
              </w:rPr>
            </w:pPr>
            <w:r>
              <w:rPr>
                <w:rFonts w:ascii="宋体" w:eastAsia="宋体" w:hAnsi="宋体" w:cs="Times New Roman" w:hint="eastAsia"/>
                <w:color w:val="000000"/>
                <w:szCs w:val="21"/>
              </w:rPr>
              <w:t>3</w:t>
            </w:r>
            <w:r w:rsidR="00B35679">
              <w:rPr>
                <w:rFonts w:ascii="宋体" w:eastAsia="宋体" w:hAnsi="宋体" w:cs="Times New Roman" w:hint="eastAsia"/>
                <w:color w:val="000000"/>
                <w:szCs w:val="21"/>
              </w:rPr>
              <w:t>0</w:t>
            </w:r>
          </w:p>
        </w:tc>
        <w:tc>
          <w:tcPr>
            <w:tcW w:w="2813" w:type="dxa"/>
            <w:vAlign w:val="center"/>
          </w:tcPr>
          <w:p w:rsidR="00B35679" w:rsidRPr="00E12A57" w:rsidRDefault="009F710B" w:rsidP="009C1B6B">
            <w:pPr>
              <w:jc w:val="center"/>
              <w:rPr>
                <w:rFonts w:ascii="宋体" w:eastAsia="宋体" w:hAnsi="宋体" w:cs="Times New Roman"/>
                <w:color w:val="000000"/>
                <w:szCs w:val="21"/>
              </w:rPr>
            </w:pPr>
            <w:r>
              <w:rPr>
                <w:rFonts w:ascii="宋体" w:eastAsia="宋体" w:hAnsi="宋体" w:cs="Times New Roman" w:hint="eastAsia"/>
                <w:color w:val="000000"/>
                <w:szCs w:val="21"/>
              </w:rPr>
              <w:t>2</w:t>
            </w:r>
            <w:r w:rsidR="00B35679" w:rsidRPr="00E12A57">
              <w:rPr>
                <w:rFonts w:ascii="宋体" w:eastAsia="宋体" w:hAnsi="宋体" w:cs="Times New Roman" w:hint="eastAsia"/>
                <w:color w:val="000000"/>
                <w:szCs w:val="21"/>
              </w:rPr>
              <w:t>0</w:t>
            </w:r>
          </w:p>
        </w:tc>
      </w:tr>
      <w:tr w:rsidR="00B35679" w:rsidRPr="00E12A57" w:rsidTr="00B35679">
        <w:trPr>
          <w:trHeight w:val="488"/>
        </w:trPr>
        <w:tc>
          <w:tcPr>
            <w:tcW w:w="1785" w:type="dxa"/>
            <w:vAlign w:val="center"/>
          </w:tcPr>
          <w:p w:rsidR="00B35679" w:rsidRPr="00E12A57" w:rsidRDefault="00B35679" w:rsidP="009C1B6B">
            <w:pPr>
              <w:jc w:val="center"/>
              <w:rPr>
                <w:rFonts w:ascii="宋体" w:eastAsia="宋体" w:hAnsi="宋体" w:cs="Times New Roman"/>
                <w:color w:val="000000"/>
                <w:szCs w:val="21"/>
              </w:rPr>
            </w:pPr>
            <w:r w:rsidRPr="00E12A57">
              <w:rPr>
                <w:rFonts w:ascii="宋体" w:eastAsia="宋体" w:hAnsi="宋体" w:cs="Times New Roman" w:hint="eastAsia"/>
                <w:b/>
                <w:color w:val="000000"/>
                <w:szCs w:val="21"/>
              </w:rPr>
              <w:t>课程目标3</w:t>
            </w:r>
          </w:p>
        </w:tc>
        <w:tc>
          <w:tcPr>
            <w:tcW w:w="2317" w:type="dxa"/>
            <w:vAlign w:val="center"/>
          </w:tcPr>
          <w:p w:rsidR="00B35679" w:rsidRPr="00E12A57" w:rsidRDefault="00B35679" w:rsidP="009C1B6B">
            <w:pPr>
              <w:rPr>
                <w:rFonts w:ascii="宋体" w:eastAsia="宋体" w:hAnsi="宋体" w:cs="Times New Roman"/>
                <w:color w:val="000000"/>
                <w:szCs w:val="21"/>
              </w:rPr>
            </w:pPr>
            <w:r w:rsidRPr="00E12A57">
              <w:rPr>
                <w:rFonts w:ascii="宋体" w:eastAsia="宋体" w:hAnsi="宋体" w:cs="Times New Roman" w:hint="eastAsia"/>
                <w:color w:val="000000"/>
                <w:szCs w:val="21"/>
              </w:rPr>
              <w:t>30</w:t>
            </w:r>
          </w:p>
        </w:tc>
        <w:tc>
          <w:tcPr>
            <w:tcW w:w="2813" w:type="dxa"/>
            <w:vAlign w:val="center"/>
          </w:tcPr>
          <w:p w:rsidR="00B35679" w:rsidRPr="00E12A57" w:rsidRDefault="00B35679" w:rsidP="009C1B6B">
            <w:pPr>
              <w:jc w:val="center"/>
              <w:rPr>
                <w:rFonts w:ascii="宋体" w:eastAsia="宋体" w:hAnsi="宋体" w:cs="Times New Roman"/>
                <w:color w:val="000000"/>
                <w:szCs w:val="21"/>
              </w:rPr>
            </w:pPr>
            <w:r>
              <w:rPr>
                <w:rFonts w:ascii="宋体" w:eastAsia="宋体" w:hAnsi="宋体" w:cs="Times New Roman" w:hint="eastAsia"/>
                <w:color w:val="000000"/>
                <w:szCs w:val="21"/>
              </w:rPr>
              <w:t>20</w:t>
            </w:r>
          </w:p>
        </w:tc>
      </w:tr>
    </w:tbl>
    <w:p w:rsidR="00697D02" w:rsidRDefault="00697D02" w:rsidP="006F1B69">
      <w:pPr>
        <w:spacing w:line="360" w:lineRule="auto"/>
        <w:rPr>
          <w:rFonts w:asciiTheme="majorEastAsia" w:eastAsiaTheme="majorEastAsia" w:hAnsiTheme="majorEastAsia" w:cs="Times New Roman"/>
          <w:b/>
          <w:sz w:val="24"/>
          <w:szCs w:val="24"/>
        </w:rPr>
      </w:pPr>
    </w:p>
    <w:p w:rsidR="00697D02" w:rsidRDefault="00697D02" w:rsidP="00A444F1">
      <w:pPr>
        <w:rPr>
          <w:rFonts w:ascii="宋体" w:eastAsia="宋体" w:hAnsi="宋体"/>
          <w:color w:val="000000"/>
          <w:szCs w:val="21"/>
        </w:rPr>
      </w:pPr>
    </w:p>
    <w:p w:rsidR="00A444F1" w:rsidRDefault="00A444F1" w:rsidP="00A444F1">
      <w:pPr>
        <w:rPr>
          <w:rFonts w:ascii="宋体" w:eastAsia="宋体" w:hAnsi="宋体"/>
          <w:color w:val="000000"/>
          <w:szCs w:val="21"/>
        </w:rPr>
      </w:pPr>
      <w:r>
        <w:rPr>
          <w:rFonts w:ascii="宋体" w:eastAsia="宋体" w:hAnsi="宋体" w:hint="eastAsia"/>
          <w:color w:val="000000"/>
          <w:szCs w:val="21"/>
        </w:rPr>
        <w:t>（二）课程目标达成度评价</w:t>
      </w:r>
    </w:p>
    <w:tbl>
      <w:tblPr>
        <w:tblStyle w:val="a6"/>
        <w:tblW w:w="7196" w:type="dxa"/>
        <w:jc w:val="center"/>
        <w:tblLook w:val="04A0"/>
      </w:tblPr>
      <w:tblGrid>
        <w:gridCol w:w="1384"/>
        <w:gridCol w:w="1276"/>
        <w:gridCol w:w="1275"/>
        <w:gridCol w:w="1276"/>
        <w:gridCol w:w="1985"/>
      </w:tblGrid>
      <w:tr w:rsidR="00596525" w:rsidRPr="00E12A57" w:rsidTr="009C1B6B">
        <w:trPr>
          <w:trHeight w:val="457"/>
          <w:jc w:val="center"/>
        </w:trPr>
        <w:tc>
          <w:tcPr>
            <w:tcW w:w="1384" w:type="dxa"/>
            <w:tcBorders>
              <w:top w:val="single" w:sz="4" w:space="0" w:color="auto"/>
              <w:left w:val="single" w:sz="4" w:space="0" w:color="auto"/>
              <w:bottom w:val="single" w:sz="4" w:space="0" w:color="auto"/>
              <w:right w:val="single" w:sz="4" w:space="0" w:color="auto"/>
            </w:tcBorders>
            <w:vAlign w:val="center"/>
          </w:tcPr>
          <w:p w:rsidR="00596525" w:rsidRPr="00E12A57" w:rsidRDefault="00596525" w:rsidP="009C1B6B">
            <w:pPr>
              <w:jc w:val="center"/>
              <w:rPr>
                <w:rFonts w:ascii="宋体" w:eastAsia="宋体" w:hAnsi="宋体" w:cs="宋体"/>
                <w:szCs w:val="21"/>
              </w:rPr>
            </w:pPr>
            <w:r w:rsidRPr="00E12A57">
              <w:rPr>
                <w:rFonts w:ascii="宋体" w:eastAsia="宋体" w:hAnsi="宋体" w:cs="宋体" w:hint="eastAsia"/>
                <w:szCs w:val="21"/>
              </w:rPr>
              <w:t>课程目标</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596525" w:rsidP="009C1B6B">
            <w:pPr>
              <w:jc w:val="center"/>
              <w:rPr>
                <w:rFonts w:ascii="宋体" w:eastAsia="宋体" w:hAnsi="宋体" w:cs="宋体"/>
                <w:szCs w:val="21"/>
              </w:rPr>
            </w:pPr>
            <w:r w:rsidRPr="00E12A57">
              <w:rPr>
                <w:rFonts w:ascii="宋体" w:eastAsia="宋体" w:hAnsi="宋体" w:cs="宋体" w:hint="eastAsia"/>
                <w:szCs w:val="21"/>
              </w:rPr>
              <w:t>过程性评价</w:t>
            </w:r>
          </w:p>
          <w:p w:rsidR="00596525" w:rsidRPr="00E12A57" w:rsidRDefault="00596525" w:rsidP="009C1B6B">
            <w:pPr>
              <w:jc w:val="center"/>
              <w:rPr>
                <w:rFonts w:ascii="宋体" w:eastAsia="宋体" w:hAnsi="宋体" w:cs="宋体"/>
                <w:szCs w:val="21"/>
              </w:rPr>
            </w:pPr>
            <w:r w:rsidRPr="00E12A57">
              <w:rPr>
                <w:rFonts w:ascii="宋体" w:eastAsia="宋体" w:hAnsi="宋体" w:cs="宋体" w:hint="eastAsia"/>
                <w:szCs w:val="21"/>
              </w:rPr>
              <w:t>目标总分</w:t>
            </w:r>
          </w:p>
        </w:tc>
        <w:tc>
          <w:tcPr>
            <w:tcW w:w="1275" w:type="dxa"/>
            <w:tcBorders>
              <w:top w:val="single" w:sz="4" w:space="0" w:color="auto"/>
              <w:left w:val="nil"/>
              <w:bottom w:val="single" w:sz="4" w:space="0" w:color="auto"/>
              <w:right w:val="single" w:sz="4" w:space="0" w:color="auto"/>
            </w:tcBorders>
            <w:vAlign w:val="center"/>
          </w:tcPr>
          <w:p w:rsidR="00596525" w:rsidRPr="00E12A57" w:rsidRDefault="00596525" w:rsidP="009C1B6B">
            <w:pPr>
              <w:jc w:val="center"/>
              <w:rPr>
                <w:rFonts w:ascii="宋体" w:eastAsia="宋体" w:hAnsi="宋体" w:cs="宋体"/>
                <w:szCs w:val="21"/>
              </w:rPr>
            </w:pPr>
            <w:r w:rsidRPr="00E12A57">
              <w:rPr>
                <w:rFonts w:ascii="宋体" w:eastAsia="宋体" w:hAnsi="宋体" w:cs="宋体" w:hint="eastAsia"/>
                <w:szCs w:val="21"/>
              </w:rPr>
              <w:t>期末考查</w:t>
            </w:r>
          </w:p>
          <w:p w:rsidR="00596525" w:rsidRPr="00E12A57" w:rsidRDefault="00596525" w:rsidP="009C1B6B">
            <w:pPr>
              <w:jc w:val="center"/>
              <w:rPr>
                <w:rFonts w:ascii="宋体" w:eastAsia="宋体" w:hAnsi="宋体" w:cs="宋体"/>
                <w:szCs w:val="21"/>
              </w:rPr>
            </w:pPr>
            <w:r w:rsidRPr="00E12A57">
              <w:rPr>
                <w:rFonts w:ascii="宋体" w:eastAsia="宋体" w:hAnsi="宋体" w:cs="宋体" w:hint="eastAsia"/>
                <w:szCs w:val="21"/>
              </w:rPr>
              <w:t>目标总分</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596525" w:rsidP="009C1B6B">
            <w:pPr>
              <w:jc w:val="center"/>
              <w:rPr>
                <w:rFonts w:ascii="宋体" w:eastAsia="宋体" w:hAnsi="宋体" w:cs="宋体"/>
                <w:szCs w:val="21"/>
              </w:rPr>
            </w:pPr>
            <w:r w:rsidRPr="00E12A57">
              <w:rPr>
                <w:rFonts w:ascii="宋体" w:eastAsia="宋体" w:hAnsi="宋体" w:cs="宋体" w:hint="eastAsia"/>
                <w:szCs w:val="21"/>
              </w:rPr>
              <w:t>目标总分</w:t>
            </w:r>
          </w:p>
        </w:tc>
        <w:tc>
          <w:tcPr>
            <w:tcW w:w="1985" w:type="dxa"/>
            <w:tcBorders>
              <w:top w:val="single" w:sz="4" w:space="0" w:color="auto"/>
              <w:left w:val="nil"/>
              <w:bottom w:val="single" w:sz="4" w:space="0" w:color="auto"/>
              <w:right w:val="single" w:sz="4" w:space="0" w:color="auto"/>
            </w:tcBorders>
            <w:vAlign w:val="center"/>
          </w:tcPr>
          <w:p w:rsidR="00596525" w:rsidRPr="00E12A57" w:rsidRDefault="00596525" w:rsidP="009C1B6B">
            <w:pPr>
              <w:jc w:val="center"/>
              <w:rPr>
                <w:rFonts w:ascii="宋体" w:eastAsia="宋体" w:hAnsi="宋体" w:cs="宋体"/>
                <w:szCs w:val="21"/>
              </w:rPr>
            </w:pPr>
            <w:r w:rsidRPr="00E12A57">
              <w:rPr>
                <w:rFonts w:ascii="宋体" w:eastAsia="宋体" w:hAnsi="宋体" w:cs="宋体" w:hint="eastAsia"/>
                <w:szCs w:val="21"/>
              </w:rPr>
              <w:t>目标达成期望值</w:t>
            </w:r>
          </w:p>
        </w:tc>
      </w:tr>
      <w:tr w:rsidR="00596525" w:rsidRPr="00E12A57" w:rsidTr="009C1B6B">
        <w:trPr>
          <w:trHeight w:val="491"/>
          <w:jc w:val="center"/>
        </w:trPr>
        <w:tc>
          <w:tcPr>
            <w:tcW w:w="1384" w:type="dxa"/>
            <w:tcBorders>
              <w:top w:val="single" w:sz="4" w:space="0" w:color="auto"/>
              <w:left w:val="single" w:sz="4" w:space="0" w:color="auto"/>
              <w:bottom w:val="single" w:sz="4" w:space="0" w:color="auto"/>
              <w:right w:val="single" w:sz="4" w:space="0" w:color="auto"/>
            </w:tcBorders>
            <w:vAlign w:val="center"/>
          </w:tcPr>
          <w:p w:rsidR="00596525" w:rsidRPr="00E12A57" w:rsidRDefault="00596525" w:rsidP="009C1B6B">
            <w:pPr>
              <w:jc w:val="center"/>
              <w:rPr>
                <w:rFonts w:ascii="宋体" w:eastAsia="宋体" w:hAnsi="宋体" w:cs="宋体"/>
                <w:szCs w:val="21"/>
              </w:rPr>
            </w:pPr>
            <w:r w:rsidRPr="00E12A57">
              <w:rPr>
                <w:rFonts w:ascii="宋体" w:eastAsia="宋体" w:hAnsi="宋体" w:cs="宋体" w:hint="eastAsia"/>
                <w:szCs w:val="21"/>
              </w:rPr>
              <w:t>课程目标1</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9F710B" w:rsidP="009C1B6B">
            <w:pPr>
              <w:jc w:val="center"/>
              <w:rPr>
                <w:rFonts w:ascii="宋体" w:eastAsia="宋体" w:hAnsi="宋体" w:cs="宋体"/>
                <w:szCs w:val="21"/>
              </w:rPr>
            </w:pPr>
            <w:r>
              <w:rPr>
                <w:rFonts w:ascii="宋体" w:eastAsia="宋体" w:hAnsi="宋体" w:cs="宋体" w:hint="eastAsia"/>
                <w:szCs w:val="21"/>
              </w:rPr>
              <w:t>4</w:t>
            </w:r>
            <w:r w:rsidR="00596525">
              <w:rPr>
                <w:rFonts w:ascii="宋体" w:eastAsia="宋体" w:hAnsi="宋体" w:cs="宋体" w:hint="eastAsia"/>
                <w:szCs w:val="21"/>
              </w:rPr>
              <w:t>0</w:t>
            </w:r>
          </w:p>
        </w:tc>
        <w:tc>
          <w:tcPr>
            <w:tcW w:w="1275" w:type="dxa"/>
            <w:tcBorders>
              <w:top w:val="single" w:sz="4" w:space="0" w:color="auto"/>
              <w:left w:val="nil"/>
              <w:bottom w:val="single" w:sz="4" w:space="0" w:color="auto"/>
              <w:right w:val="single" w:sz="4" w:space="0" w:color="auto"/>
            </w:tcBorders>
            <w:vAlign w:val="center"/>
          </w:tcPr>
          <w:p w:rsidR="00596525" w:rsidRPr="00E12A57" w:rsidRDefault="009F710B" w:rsidP="009C1B6B">
            <w:pPr>
              <w:jc w:val="center"/>
              <w:rPr>
                <w:rFonts w:ascii="宋体" w:eastAsia="宋体" w:hAnsi="宋体" w:cs="宋体"/>
                <w:szCs w:val="21"/>
              </w:rPr>
            </w:pPr>
            <w:r>
              <w:rPr>
                <w:rFonts w:ascii="宋体" w:eastAsia="宋体" w:hAnsi="宋体" w:cs="宋体" w:hint="eastAsia"/>
                <w:szCs w:val="21"/>
              </w:rPr>
              <w:t>6</w:t>
            </w:r>
            <w:r w:rsidR="00596525" w:rsidRPr="00E12A57">
              <w:rPr>
                <w:rFonts w:ascii="宋体" w:eastAsia="宋体" w:hAnsi="宋体" w:cs="宋体" w:hint="eastAsia"/>
                <w:szCs w:val="21"/>
              </w:rPr>
              <w:t>0</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9F710B" w:rsidP="009C1B6B">
            <w:pPr>
              <w:jc w:val="center"/>
              <w:rPr>
                <w:rFonts w:ascii="宋体" w:eastAsia="宋体" w:hAnsi="宋体" w:cs="宋体"/>
                <w:szCs w:val="21"/>
              </w:rPr>
            </w:pPr>
            <w:r>
              <w:rPr>
                <w:rFonts w:ascii="宋体" w:eastAsia="宋体" w:hAnsi="宋体" w:cs="宋体" w:hint="eastAsia"/>
                <w:szCs w:val="21"/>
              </w:rPr>
              <w:t>50</w:t>
            </w:r>
          </w:p>
        </w:tc>
        <w:tc>
          <w:tcPr>
            <w:tcW w:w="1985" w:type="dxa"/>
            <w:tcBorders>
              <w:top w:val="single" w:sz="4" w:space="0" w:color="auto"/>
              <w:left w:val="nil"/>
              <w:bottom w:val="single" w:sz="4" w:space="0" w:color="auto"/>
              <w:right w:val="single" w:sz="4" w:space="0" w:color="auto"/>
            </w:tcBorders>
            <w:vAlign w:val="center"/>
          </w:tcPr>
          <w:p w:rsidR="00596525" w:rsidRPr="00E12A57" w:rsidRDefault="00596525" w:rsidP="009C1B6B">
            <w:pPr>
              <w:jc w:val="center"/>
              <w:rPr>
                <w:rFonts w:ascii="宋体" w:eastAsia="宋体" w:hAnsi="宋体" w:cs="宋体"/>
                <w:szCs w:val="21"/>
              </w:rPr>
            </w:pPr>
            <w:r>
              <w:rPr>
                <w:rFonts w:ascii="宋体" w:eastAsia="宋体" w:hAnsi="宋体" w:cs="宋体" w:hint="eastAsia"/>
                <w:szCs w:val="21"/>
              </w:rPr>
              <w:t>0.7</w:t>
            </w:r>
          </w:p>
        </w:tc>
      </w:tr>
      <w:tr w:rsidR="00596525" w:rsidRPr="00E12A57" w:rsidTr="009C1B6B">
        <w:trPr>
          <w:trHeight w:val="482"/>
          <w:jc w:val="center"/>
        </w:trPr>
        <w:tc>
          <w:tcPr>
            <w:tcW w:w="1384" w:type="dxa"/>
            <w:tcBorders>
              <w:top w:val="single" w:sz="4" w:space="0" w:color="auto"/>
              <w:left w:val="single" w:sz="4" w:space="0" w:color="auto"/>
              <w:bottom w:val="single" w:sz="4" w:space="0" w:color="auto"/>
              <w:right w:val="single" w:sz="4" w:space="0" w:color="auto"/>
            </w:tcBorders>
            <w:vAlign w:val="center"/>
          </w:tcPr>
          <w:p w:rsidR="00596525" w:rsidRPr="00E12A57" w:rsidRDefault="00596525" w:rsidP="009C1B6B">
            <w:pPr>
              <w:jc w:val="center"/>
              <w:rPr>
                <w:rFonts w:ascii="宋体" w:eastAsia="宋体" w:hAnsi="宋体" w:cs="宋体"/>
                <w:szCs w:val="21"/>
              </w:rPr>
            </w:pPr>
            <w:r w:rsidRPr="00E12A57">
              <w:rPr>
                <w:rFonts w:ascii="宋体" w:eastAsia="宋体" w:hAnsi="宋体" w:cs="宋体" w:hint="eastAsia"/>
                <w:szCs w:val="21"/>
              </w:rPr>
              <w:t>课程目标2</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9F710B" w:rsidP="009C1B6B">
            <w:pPr>
              <w:jc w:val="center"/>
              <w:rPr>
                <w:rFonts w:ascii="宋体" w:eastAsia="宋体" w:hAnsi="宋体" w:cs="宋体"/>
                <w:szCs w:val="21"/>
              </w:rPr>
            </w:pPr>
            <w:r>
              <w:rPr>
                <w:rFonts w:ascii="宋体" w:eastAsia="宋体" w:hAnsi="宋体" w:cs="宋体" w:hint="eastAsia"/>
                <w:szCs w:val="21"/>
              </w:rPr>
              <w:t>3</w:t>
            </w:r>
            <w:r w:rsidR="00596525" w:rsidRPr="00E12A57">
              <w:rPr>
                <w:rFonts w:ascii="宋体" w:eastAsia="宋体" w:hAnsi="宋体" w:cs="宋体" w:hint="eastAsia"/>
                <w:szCs w:val="21"/>
              </w:rPr>
              <w:t>0</w:t>
            </w:r>
          </w:p>
        </w:tc>
        <w:tc>
          <w:tcPr>
            <w:tcW w:w="1275" w:type="dxa"/>
            <w:tcBorders>
              <w:top w:val="single" w:sz="4" w:space="0" w:color="auto"/>
              <w:left w:val="nil"/>
              <w:bottom w:val="single" w:sz="4" w:space="0" w:color="auto"/>
              <w:right w:val="single" w:sz="4" w:space="0" w:color="auto"/>
            </w:tcBorders>
            <w:vAlign w:val="center"/>
          </w:tcPr>
          <w:p w:rsidR="00596525" w:rsidRPr="00E12A57" w:rsidRDefault="009F710B" w:rsidP="009C1B6B">
            <w:pPr>
              <w:jc w:val="center"/>
              <w:rPr>
                <w:rFonts w:ascii="宋体" w:eastAsia="宋体" w:hAnsi="宋体" w:cs="宋体"/>
                <w:szCs w:val="21"/>
              </w:rPr>
            </w:pPr>
            <w:r>
              <w:rPr>
                <w:rFonts w:ascii="宋体" w:eastAsia="宋体" w:hAnsi="宋体" w:cs="宋体" w:hint="eastAsia"/>
                <w:szCs w:val="21"/>
              </w:rPr>
              <w:t>2</w:t>
            </w:r>
            <w:r w:rsidR="00596525" w:rsidRPr="00E12A57">
              <w:rPr>
                <w:rFonts w:ascii="宋体" w:eastAsia="宋体" w:hAnsi="宋体" w:cs="宋体" w:hint="eastAsia"/>
                <w:szCs w:val="21"/>
              </w:rPr>
              <w:t>0</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9F710B" w:rsidP="009C1B6B">
            <w:pPr>
              <w:jc w:val="center"/>
              <w:rPr>
                <w:rFonts w:ascii="宋体" w:eastAsia="宋体" w:hAnsi="宋体" w:cs="宋体"/>
                <w:szCs w:val="21"/>
              </w:rPr>
            </w:pPr>
            <w:r>
              <w:rPr>
                <w:rFonts w:ascii="宋体" w:eastAsia="宋体" w:hAnsi="宋体" w:cs="宋体" w:hint="eastAsia"/>
                <w:szCs w:val="21"/>
              </w:rPr>
              <w:t>25</w:t>
            </w:r>
          </w:p>
        </w:tc>
        <w:tc>
          <w:tcPr>
            <w:tcW w:w="1985" w:type="dxa"/>
            <w:tcBorders>
              <w:top w:val="single" w:sz="4" w:space="0" w:color="auto"/>
              <w:left w:val="nil"/>
              <w:bottom w:val="single" w:sz="4" w:space="0" w:color="auto"/>
              <w:right w:val="single" w:sz="4" w:space="0" w:color="auto"/>
            </w:tcBorders>
            <w:vAlign w:val="center"/>
          </w:tcPr>
          <w:p w:rsidR="00596525" w:rsidRPr="00E12A57" w:rsidRDefault="00596525" w:rsidP="009C1B6B">
            <w:pPr>
              <w:jc w:val="center"/>
              <w:rPr>
                <w:rFonts w:ascii="宋体" w:eastAsia="宋体" w:hAnsi="宋体" w:cs="宋体"/>
                <w:szCs w:val="21"/>
              </w:rPr>
            </w:pPr>
            <w:r>
              <w:rPr>
                <w:rFonts w:ascii="宋体" w:eastAsia="宋体" w:hAnsi="宋体" w:cs="宋体" w:hint="eastAsia"/>
                <w:szCs w:val="21"/>
              </w:rPr>
              <w:t>0.7</w:t>
            </w:r>
          </w:p>
        </w:tc>
      </w:tr>
      <w:tr w:rsidR="00596525" w:rsidRPr="00E12A57" w:rsidTr="009C1B6B">
        <w:trPr>
          <w:trHeight w:val="468"/>
          <w:jc w:val="center"/>
        </w:trPr>
        <w:tc>
          <w:tcPr>
            <w:tcW w:w="1384" w:type="dxa"/>
            <w:tcBorders>
              <w:top w:val="single" w:sz="4" w:space="0" w:color="auto"/>
              <w:left w:val="single" w:sz="4" w:space="0" w:color="auto"/>
              <w:bottom w:val="single" w:sz="4" w:space="0" w:color="auto"/>
              <w:right w:val="single" w:sz="4" w:space="0" w:color="auto"/>
            </w:tcBorders>
            <w:vAlign w:val="center"/>
          </w:tcPr>
          <w:p w:rsidR="00596525" w:rsidRPr="00E12A57" w:rsidRDefault="00596525" w:rsidP="009C1B6B">
            <w:pPr>
              <w:jc w:val="center"/>
              <w:rPr>
                <w:rFonts w:ascii="宋体" w:eastAsia="宋体" w:hAnsi="宋体" w:cs="宋体"/>
                <w:szCs w:val="21"/>
              </w:rPr>
            </w:pPr>
            <w:r w:rsidRPr="00E12A57">
              <w:rPr>
                <w:rFonts w:ascii="宋体" w:eastAsia="宋体" w:hAnsi="宋体" w:cs="宋体" w:hint="eastAsia"/>
                <w:szCs w:val="21"/>
              </w:rPr>
              <w:t>课程目标3</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596525" w:rsidP="009C1B6B">
            <w:pPr>
              <w:jc w:val="center"/>
              <w:rPr>
                <w:rFonts w:ascii="宋体" w:eastAsia="宋体" w:hAnsi="宋体" w:cs="宋体"/>
                <w:szCs w:val="21"/>
              </w:rPr>
            </w:pPr>
            <w:r>
              <w:rPr>
                <w:rFonts w:ascii="宋体" w:eastAsia="宋体" w:hAnsi="宋体" w:cs="宋体" w:hint="eastAsia"/>
                <w:szCs w:val="21"/>
              </w:rPr>
              <w:t>3</w:t>
            </w:r>
            <w:r w:rsidRPr="00E12A57">
              <w:rPr>
                <w:rFonts w:ascii="宋体" w:eastAsia="宋体" w:hAnsi="宋体" w:cs="宋体" w:hint="eastAsia"/>
                <w:szCs w:val="21"/>
              </w:rPr>
              <w:t>0</w:t>
            </w:r>
          </w:p>
        </w:tc>
        <w:tc>
          <w:tcPr>
            <w:tcW w:w="1275" w:type="dxa"/>
            <w:tcBorders>
              <w:top w:val="single" w:sz="4" w:space="0" w:color="auto"/>
              <w:left w:val="nil"/>
              <w:bottom w:val="single" w:sz="4" w:space="0" w:color="auto"/>
              <w:right w:val="single" w:sz="4" w:space="0" w:color="auto"/>
            </w:tcBorders>
            <w:vAlign w:val="center"/>
          </w:tcPr>
          <w:p w:rsidR="00596525" w:rsidRPr="00E12A57" w:rsidRDefault="00596525" w:rsidP="009C1B6B">
            <w:pPr>
              <w:jc w:val="center"/>
              <w:rPr>
                <w:rFonts w:ascii="宋体" w:eastAsia="宋体" w:hAnsi="宋体" w:cs="宋体"/>
                <w:szCs w:val="21"/>
              </w:rPr>
            </w:pPr>
            <w:r>
              <w:rPr>
                <w:rFonts w:ascii="宋体" w:eastAsia="宋体" w:hAnsi="宋体" w:cs="宋体" w:hint="eastAsia"/>
                <w:szCs w:val="21"/>
              </w:rPr>
              <w:t>2</w:t>
            </w:r>
            <w:r w:rsidRPr="00E12A57">
              <w:rPr>
                <w:rFonts w:ascii="宋体" w:eastAsia="宋体" w:hAnsi="宋体" w:cs="宋体" w:hint="eastAsia"/>
                <w:szCs w:val="21"/>
              </w:rPr>
              <w:t>0</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9F710B" w:rsidP="009C1B6B">
            <w:pPr>
              <w:jc w:val="center"/>
              <w:rPr>
                <w:rFonts w:ascii="宋体" w:eastAsia="宋体" w:hAnsi="宋体" w:cs="宋体"/>
                <w:szCs w:val="21"/>
              </w:rPr>
            </w:pPr>
            <w:bookmarkStart w:id="0" w:name="_GoBack"/>
            <w:bookmarkEnd w:id="0"/>
            <w:r>
              <w:rPr>
                <w:rFonts w:ascii="宋体" w:eastAsia="宋体" w:hAnsi="宋体" w:cs="宋体" w:hint="eastAsia"/>
                <w:szCs w:val="21"/>
              </w:rPr>
              <w:t>25</w:t>
            </w:r>
          </w:p>
        </w:tc>
        <w:tc>
          <w:tcPr>
            <w:tcW w:w="1985" w:type="dxa"/>
            <w:tcBorders>
              <w:top w:val="single" w:sz="4" w:space="0" w:color="auto"/>
              <w:left w:val="nil"/>
              <w:bottom w:val="single" w:sz="4" w:space="0" w:color="auto"/>
              <w:right w:val="single" w:sz="4" w:space="0" w:color="auto"/>
            </w:tcBorders>
            <w:vAlign w:val="center"/>
          </w:tcPr>
          <w:p w:rsidR="00596525" w:rsidRPr="00E12A57" w:rsidRDefault="00596525" w:rsidP="009C1B6B">
            <w:pPr>
              <w:jc w:val="center"/>
              <w:rPr>
                <w:rFonts w:ascii="宋体" w:eastAsia="宋体" w:hAnsi="宋体" w:cs="宋体"/>
                <w:szCs w:val="21"/>
              </w:rPr>
            </w:pPr>
            <w:r>
              <w:rPr>
                <w:rFonts w:ascii="宋体" w:eastAsia="宋体" w:hAnsi="宋体" w:cs="宋体" w:hint="eastAsia"/>
                <w:szCs w:val="21"/>
              </w:rPr>
              <w:t>0.7</w:t>
            </w:r>
          </w:p>
        </w:tc>
      </w:tr>
    </w:tbl>
    <w:p w:rsidR="00596525" w:rsidRDefault="00596525" w:rsidP="006F1B69">
      <w:pPr>
        <w:spacing w:line="360" w:lineRule="auto"/>
        <w:rPr>
          <w:rFonts w:ascii="宋体" w:eastAsia="宋体" w:hAnsi="宋体"/>
          <w:color w:val="000000"/>
          <w:szCs w:val="21"/>
        </w:rPr>
      </w:pPr>
    </w:p>
    <w:p w:rsidR="006F1B69" w:rsidRPr="00697D02" w:rsidRDefault="00697D02" w:rsidP="009F710B">
      <w:pPr>
        <w:spacing w:beforeLines="50" w:line="360" w:lineRule="auto"/>
        <w:rPr>
          <w:rFonts w:ascii="宋体" w:eastAsia="宋体" w:hAnsi="宋体" w:cs="Times New Roman"/>
          <w:b/>
          <w:sz w:val="24"/>
          <w:szCs w:val="24"/>
        </w:rPr>
      </w:pPr>
      <w:r>
        <w:rPr>
          <w:rFonts w:ascii="宋体" w:eastAsia="宋体" w:hAnsi="宋体" w:cs="Times New Roman" w:hint="eastAsia"/>
          <w:b/>
          <w:sz w:val="24"/>
          <w:szCs w:val="24"/>
        </w:rPr>
        <w:lastRenderedPageBreak/>
        <w:t>八</w:t>
      </w:r>
      <w:r w:rsidR="006F1B69" w:rsidRPr="00697D02">
        <w:rPr>
          <w:rFonts w:ascii="宋体" w:eastAsia="宋体" w:hAnsi="宋体" w:cs="Times New Roman" w:hint="eastAsia"/>
          <w:b/>
          <w:sz w:val="24"/>
          <w:szCs w:val="24"/>
        </w:rPr>
        <w:t>、课程学习资源</w:t>
      </w:r>
    </w:p>
    <w:p w:rsidR="006F1B69" w:rsidRPr="00596525" w:rsidRDefault="006F1B69" w:rsidP="00596525">
      <w:pPr>
        <w:spacing w:line="560" w:lineRule="exact"/>
        <w:ind w:firstLineChars="100" w:firstLine="241"/>
        <w:jc w:val="center"/>
        <w:rPr>
          <w:rFonts w:ascii="宋体" w:eastAsia="宋体" w:hAnsi="宋体" w:cs="Times New Roman"/>
          <w:b/>
          <w:color w:val="333333"/>
          <w:sz w:val="24"/>
          <w:szCs w:val="24"/>
        </w:rPr>
      </w:pPr>
      <w:r w:rsidRPr="00596525">
        <w:rPr>
          <w:rFonts w:ascii="宋体" w:eastAsia="宋体" w:hAnsi="宋体" w:cs="Times New Roman" w:hint="eastAsia"/>
          <w:b/>
          <w:color w:val="333333"/>
          <w:sz w:val="24"/>
          <w:szCs w:val="24"/>
        </w:rPr>
        <w:t>教材及教学参考书</w:t>
      </w:r>
    </w:p>
    <w:p w:rsidR="006F1B69" w:rsidRPr="00596525" w:rsidRDefault="006F1B69" w:rsidP="00596525">
      <w:pPr>
        <w:spacing w:line="360" w:lineRule="auto"/>
        <w:ind w:firstLineChars="200" w:firstLine="482"/>
        <w:rPr>
          <w:rFonts w:ascii="宋体" w:eastAsia="宋体" w:hAnsi="宋体" w:cs="Times New Roman"/>
          <w:b/>
          <w:sz w:val="24"/>
        </w:rPr>
      </w:pPr>
      <w:r w:rsidRPr="00596525">
        <w:rPr>
          <w:rFonts w:ascii="宋体" w:eastAsia="宋体" w:hAnsi="宋体" w:cs="Times New Roman" w:hint="eastAsia"/>
          <w:b/>
          <w:sz w:val="24"/>
        </w:rPr>
        <w:t>1、使用教材：</w:t>
      </w:r>
    </w:p>
    <w:p w:rsidR="006F1B69" w:rsidRPr="00596525" w:rsidRDefault="006F1B69" w:rsidP="006F1B69">
      <w:pPr>
        <w:spacing w:line="360" w:lineRule="auto"/>
        <w:ind w:firstLine="490"/>
        <w:rPr>
          <w:rFonts w:ascii="宋体" w:eastAsia="宋体" w:hAnsi="宋体" w:cs="Times New Roman"/>
          <w:sz w:val="24"/>
          <w:szCs w:val="24"/>
        </w:rPr>
      </w:pPr>
      <w:r w:rsidRPr="00596525">
        <w:rPr>
          <w:rFonts w:ascii="宋体" w:eastAsia="宋体" w:hAnsi="宋体" w:cs="Times New Roman"/>
          <w:sz w:val="24"/>
          <w:szCs w:val="24"/>
        </w:rPr>
        <w:t>自编讲义与课件</w:t>
      </w:r>
    </w:p>
    <w:p w:rsidR="006F1B69" w:rsidRPr="00596525" w:rsidRDefault="006F1B69" w:rsidP="00596525">
      <w:pPr>
        <w:spacing w:line="360" w:lineRule="auto"/>
        <w:ind w:firstLineChars="200" w:firstLine="482"/>
        <w:rPr>
          <w:rFonts w:ascii="宋体" w:eastAsia="宋体" w:hAnsi="宋体" w:cs="Times New Roman"/>
          <w:b/>
          <w:sz w:val="24"/>
        </w:rPr>
      </w:pPr>
      <w:r w:rsidRPr="00596525">
        <w:rPr>
          <w:rFonts w:ascii="宋体" w:eastAsia="宋体" w:hAnsi="宋体" w:cs="Times New Roman" w:hint="eastAsia"/>
          <w:b/>
          <w:sz w:val="24"/>
        </w:rPr>
        <w:t>2、参考书目：</w:t>
      </w:r>
    </w:p>
    <w:p w:rsidR="006F1B69" w:rsidRPr="001262A6" w:rsidRDefault="006F1B69" w:rsidP="006F1B69">
      <w:pPr>
        <w:spacing w:line="360" w:lineRule="auto"/>
        <w:ind w:firstLine="490"/>
        <w:rPr>
          <w:rFonts w:ascii="宋体" w:eastAsia="宋体" w:hAnsi="宋体" w:cs="Times New Roman"/>
          <w:sz w:val="24"/>
          <w:szCs w:val="24"/>
        </w:rPr>
      </w:pPr>
      <w:r>
        <w:rPr>
          <w:rFonts w:ascii="宋体" w:eastAsia="宋体" w:hAnsi="宋体" w:cs="Times New Roman" w:hint="eastAsia"/>
          <w:sz w:val="24"/>
          <w:szCs w:val="24"/>
        </w:rPr>
        <w:t>[1]</w:t>
      </w:r>
      <w:r w:rsidRPr="001262A6">
        <w:rPr>
          <w:rFonts w:ascii="宋体" w:eastAsia="宋体" w:hAnsi="宋体" w:cs="Times New Roman"/>
          <w:sz w:val="24"/>
          <w:szCs w:val="24"/>
        </w:rPr>
        <w:t>蒋绍愚.古汉语词汇纲要</w:t>
      </w:r>
      <w:r w:rsidRPr="001262A6">
        <w:rPr>
          <w:rFonts w:ascii="宋体" w:eastAsia="宋体" w:hAnsi="宋体" w:cs="Times New Roman" w:hint="eastAsia"/>
          <w:sz w:val="24"/>
          <w:szCs w:val="24"/>
        </w:rPr>
        <w:t>.</w:t>
      </w:r>
      <w:r w:rsidRPr="001262A6">
        <w:rPr>
          <w:rFonts w:ascii="宋体" w:eastAsia="宋体" w:hAnsi="宋体" w:cs="Times New Roman"/>
          <w:sz w:val="24"/>
          <w:szCs w:val="24"/>
        </w:rPr>
        <w:t>北京：北京大学出版社.1989 年.</w:t>
      </w:r>
    </w:p>
    <w:p w:rsidR="006F1B69" w:rsidRPr="001262A6" w:rsidRDefault="006F1B69" w:rsidP="006F1B69">
      <w:pPr>
        <w:spacing w:line="360" w:lineRule="auto"/>
        <w:ind w:firstLine="490"/>
        <w:rPr>
          <w:rFonts w:ascii="宋体" w:eastAsia="宋体" w:hAnsi="宋体" w:cs="Times New Roman"/>
          <w:sz w:val="24"/>
          <w:szCs w:val="24"/>
        </w:rPr>
      </w:pPr>
      <w:r>
        <w:rPr>
          <w:rFonts w:ascii="宋体" w:eastAsia="宋体" w:hAnsi="宋体" w:cs="Times New Roman" w:hint="eastAsia"/>
          <w:sz w:val="24"/>
          <w:szCs w:val="24"/>
        </w:rPr>
        <w:t>[2]</w:t>
      </w:r>
      <w:r w:rsidRPr="001262A6">
        <w:rPr>
          <w:rFonts w:ascii="宋体" w:eastAsia="宋体" w:hAnsi="宋体" w:cs="Times New Roman"/>
          <w:sz w:val="24"/>
          <w:szCs w:val="24"/>
        </w:rPr>
        <w:t>赵克勤.古代汉语词汇学</w:t>
      </w:r>
      <w:r>
        <w:rPr>
          <w:rFonts w:ascii="宋体" w:eastAsia="宋体" w:hAnsi="宋体" w:cs="Times New Roman"/>
          <w:sz w:val="24"/>
          <w:szCs w:val="24"/>
        </w:rPr>
        <w:t>.</w:t>
      </w:r>
      <w:r w:rsidRPr="001262A6">
        <w:rPr>
          <w:rFonts w:ascii="宋体" w:eastAsia="宋体" w:hAnsi="宋体" w:cs="Times New Roman"/>
          <w:sz w:val="24"/>
          <w:szCs w:val="24"/>
        </w:rPr>
        <w:t>北京：商务印书馆.1994 年.</w:t>
      </w:r>
    </w:p>
    <w:p w:rsidR="006F1B69" w:rsidRPr="001262A6" w:rsidRDefault="006F1B69" w:rsidP="006F1B69">
      <w:pPr>
        <w:spacing w:line="360" w:lineRule="auto"/>
        <w:ind w:firstLine="490"/>
        <w:rPr>
          <w:rFonts w:ascii="宋体" w:eastAsia="宋体" w:hAnsi="宋体" w:cs="Times New Roman"/>
          <w:sz w:val="24"/>
          <w:szCs w:val="24"/>
        </w:rPr>
      </w:pPr>
      <w:r>
        <w:rPr>
          <w:rFonts w:ascii="宋体" w:eastAsia="宋体" w:hAnsi="宋体" w:cs="Times New Roman" w:hint="eastAsia"/>
          <w:sz w:val="24"/>
          <w:szCs w:val="24"/>
        </w:rPr>
        <w:t>[3]</w:t>
      </w:r>
      <w:r w:rsidRPr="001262A6">
        <w:rPr>
          <w:rFonts w:ascii="宋体" w:eastAsia="宋体" w:hAnsi="宋体" w:cs="Times New Roman"/>
          <w:sz w:val="24"/>
          <w:szCs w:val="24"/>
        </w:rPr>
        <w:t xml:space="preserve">高守纲.古代汉语词义通论.北京：语文出版社.1994 年. </w:t>
      </w:r>
    </w:p>
    <w:p w:rsidR="006F1B69" w:rsidRDefault="006F1B69" w:rsidP="006F1B69">
      <w:pPr>
        <w:spacing w:line="360" w:lineRule="auto"/>
        <w:ind w:firstLine="490"/>
        <w:rPr>
          <w:rFonts w:ascii="宋体" w:eastAsia="宋体" w:hAnsi="宋体" w:cs="Times New Roman"/>
          <w:sz w:val="24"/>
          <w:szCs w:val="24"/>
        </w:rPr>
      </w:pPr>
      <w:r w:rsidRPr="001262A6">
        <w:rPr>
          <w:rFonts w:ascii="宋体" w:eastAsia="宋体" w:hAnsi="宋体" w:cs="Times New Roman"/>
          <w:sz w:val="24"/>
          <w:szCs w:val="24"/>
        </w:rPr>
        <w:t>[4]张联荣.古汉语词义论.北京</w:t>
      </w:r>
      <w:r>
        <w:rPr>
          <w:rFonts w:ascii="宋体" w:eastAsia="宋体" w:hAnsi="宋体" w:cs="Times New Roman" w:hint="eastAsia"/>
          <w:sz w:val="24"/>
          <w:szCs w:val="24"/>
        </w:rPr>
        <w:t>.</w:t>
      </w:r>
      <w:r w:rsidRPr="001262A6">
        <w:rPr>
          <w:rFonts w:ascii="宋体" w:eastAsia="宋体" w:hAnsi="宋体" w:cs="Times New Roman"/>
          <w:sz w:val="24"/>
          <w:szCs w:val="24"/>
        </w:rPr>
        <w:t>北京大学出版社.2000 年</w:t>
      </w:r>
      <w:r w:rsidRPr="001262A6">
        <w:rPr>
          <w:rFonts w:ascii="宋体" w:eastAsia="宋体" w:hAnsi="宋体" w:cs="Times New Roman" w:hint="eastAsia"/>
          <w:sz w:val="24"/>
          <w:szCs w:val="24"/>
        </w:rPr>
        <w:t>.</w:t>
      </w:r>
    </w:p>
    <w:p w:rsidR="006F1B69" w:rsidRPr="001262A6" w:rsidRDefault="006F1B69" w:rsidP="006F1B69">
      <w:pPr>
        <w:spacing w:line="360" w:lineRule="auto"/>
        <w:ind w:firstLine="490"/>
        <w:rPr>
          <w:rFonts w:ascii="宋体" w:eastAsia="宋体" w:hAnsi="宋体" w:cs="Times New Roman"/>
          <w:sz w:val="24"/>
          <w:szCs w:val="24"/>
        </w:rPr>
      </w:pPr>
      <w:r>
        <w:rPr>
          <w:rFonts w:ascii="宋体" w:eastAsia="宋体" w:hAnsi="宋体" w:cs="Times New Roman" w:hint="eastAsia"/>
          <w:sz w:val="24"/>
          <w:szCs w:val="24"/>
        </w:rPr>
        <w:t>[5]</w:t>
      </w:r>
      <w:r w:rsidRPr="001262A6">
        <w:rPr>
          <w:rFonts w:ascii="宋体" w:eastAsia="宋体" w:hAnsi="宋体" w:cs="Times New Roman"/>
          <w:sz w:val="24"/>
          <w:szCs w:val="24"/>
        </w:rPr>
        <w:t>袁庆德</w:t>
      </w:r>
      <w:r>
        <w:rPr>
          <w:rFonts w:ascii="宋体" w:eastAsia="宋体" w:hAnsi="宋体" w:cs="Times New Roman" w:hint="eastAsia"/>
          <w:sz w:val="24"/>
          <w:szCs w:val="24"/>
        </w:rPr>
        <w:t>.</w:t>
      </w:r>
      <w:r w:rsidRPr="001262A6">
        <w:rPr>
          <w:rFonts w:ascii="宋体" w:eastAsia="宋体" w:hAnsi="宋体" w:cs="Times New Roman"/>
          <w:sz w:val="24"/>
          <w:szCs w:val="24"/>
        </w:rPr>
        <w:t>古汉语词汇学</w:t>
      </w:r>
      <w:r>
        <w:rPr>
          <w:rFonts w:ascii="宋体" w:eastAsia="宋体" w:hAnsi="宋体" w:cs="Times New Roman" w:hint="eastAsia"/>
          <w:sz w:val="24"/>
          <w:szCs w:val="24"/>
        </w:rPr>
        <w:t>.吉林.</w:t>
      </w:r>
      <w:r w:rsidRPr="001262A6">
        <w:rPr>
          <w:rFonts w:ascii="宋体" w:eastAsia="宋体" w:hAnsi="宋体" w:cs="Times New Roman"/>
          <w:sz w:val="24"/>
          <w:szCs w:val="24"/>
        </w:rPr>
        <w:t>吉林大学出版社</w:t>
      </w:r>
      <w:r>
        <w:rPr>
          <w:rFonts w:ascii="宋体" w:eastAsia="宋体" w:hAnsi="宋体" w:cs="Times New Roman" w:hint="eastAsia"/>
          <w:sz w:val="24"/>
          <w:szCs w:val="24"/>
        </w:rPr>
        <w:t>.</w:t>
      </w:r>
      <w:r w:rsidR="00F96EDC">
        <w:rPr>
          <w:rFonts w:ascii="宋体" w:eastAsia="宋体" w:hAnsi="宋体" w:cs="Times New Roman"/>
          <w:sz w:val="24"/>
          <w:szCs w:val="24"/>
        </w:rPr>
        <w:t>20</w:t>
      </w:r>
      <w:r w:rsidRPr="001262A6">
        <w:rPr>
          <w:rFonts w:ascii="宋体" w:eastAsia="宋体" w:hAnsi="宋体" w:cs="Times New Roman"/>
          <w:sz w:val="24"/>
          <w:szCs w:val="24"/>
        </w:rPr>
        <w:t>11年</w:t>
      </w:r>
    </w:p>
    <w:p w:rsidR="006F1B69" w:rsidRPr="00697D02" w:rsidRDefault="00697D02" w:rsidP="009F710B">
      <w:pPr>
        <w:spacing w:beforeLines="50" w:line="360" w:lineRule="auto"/>
        <w:rPr>
          <w:rFonts w:ascii="宋体" w:eastAsia="宋体" w:hAnsi="宋体" w:cs="Times New Roman"/>
          <w:b/>
          <w:sz w:val="24"/>
          <w:szCs w:val="24"/>
        </w:rPr>
      </w:pPr>
      <w:r>
        <w:rPr>
          <w:rFonts w:ascii="宋体" w:eastAsia="宋体" w:hAnsi="宋体" w:cs="Times New Roman" w:hint="eastAsia"/>
          <w:b/>
          <w:sz w:val="24"/>
          <w:szCs w:val="24"/>
        </w:rPr>
        <w:t>九</w:t>
      </w:r>
      <w:r w:rsidR="006F1B69" w:rsidRPr="00697D02">
        <w:rPr>
          <w:rFonts w:ascii="宋体" w:eastAsia="宋体" w:hAnsi="宋体" w:cs="Times New Roman" w:hint="eastAsia"/>
          <w:b/>
          <w:sz w:val="24"/>
          <w:szCs w:val="24"/>
        </w:rPr>
        <w:t>、课程学习建议</w:t>
      </w:r>
    </w:p>
    <w:p w:rsidR="006F1B69" w:rsidRDefault="006F1B69" w:rsidP="006F1B69">
      <w:pPr>
        <w:spacing w:line="360" w:lineRule="auto"/>
        <w:ind w:firstLine="490"/>
        <w:rPr>
          <w:rFonts w:ascii="宋体" w:eastAsia="宋体" w:hAnsi="宋体" w:cs="Times New Roman"/>
          <w:sz w:val="24"/>
          <w:szCs w:val="24"/>
        </w:rPr>
      </w:pPr>
      <w:r w:rsidRPr="000F142C">
        <w:rPr>
          <w:rFonts w:ascii="宋体" w:eastAsia="宋体" w:hAnsi="宋体" w:cs="Times New Roman" w:hint="eastAsia"/>
          <w:sz w:val="24"/>
          <w:szCs w:val="24"/>
        </w:rPr>
        <w:t>1.</w:t>
      </w:r>
      <w:r>
        <w:rPr>
          <w:rFonts w:ascii="宋体" w:eastAsia="宋体" w:hAnsi="宋体" w:cs="Times New Roman" w:hint="eastAsia"/>
          <w:sz w:val="24"/>
          <w:szCs w:val="24"/>
        </w:rPr>
        <w:t>学生需具备语言学、词汇学基础和古代汉语基础；</w:t>
      </w:r>
    </w:p>
    <w:p w:rsidR="006F1B69" w:rsidRDefault="006F1B69" w:rsidP="006F1B69">
      <w:pPr>
        <w:spacing w:line="360" w:lineRule="auto"/>
        <w:ind w:firstLine="49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.学生需要认真理解本学科的基本概念和基础理论；树立语言词汇的发展观，认真领会和探索汉语词汇的发展线索和规律。</w:t>
      </w:r>
    </w:p>
    <w:p w:rsidR="006F1B69" w:rsidRDefault="006F1B69" w:rsidP="006F1B69">
      <w:pPr>
        <w:spacing w:line="360" w:lineRule="auto"/>
        <w:ind w:firstLine="49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.学生需要逐步理论联系实际的能力，学会用学科理论发现、分析和解决语言学问题。</w:t>
      </w:r>
    </w:p>
    <w:p w:rsidR="00E21BFB" w:rsidRDefault="006F1B69" w:rsidP="00E21BFB">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.积极参与学科调查研究，根据自己的兴趣方向，写出一篇学术小论文</w:t>
      </w:r>
      <w:r w:rsidR="008056CD">
        <w:rPr>
          <w:rFonts w:ascii="宋体" w:eastAsia="宋体" w:hAnsi="宋体" w:cs="Times New Roman" w:hint="eastAsia"/>
          <w:sz w:val="24"/>
          <w:szCs w:val="24"/>
        </w:rPr>
        <w:t>。</w:t>
      </w:r>
    </w:p>
    <w:p w:rsidR="00E21BFB" w:rsidRDefault="00697D02" w:rsidP="009F710B">
      <w:pPr>
        <w:spacing w:beforeLines="50" w:line="360" w:lineRule="auto"/>
        <w:rPr>
          <w:rFonts w:ascii="宋体" w:eastAsia="宋体" w:hAnsi="宋体" w:cs="Times New Roman"/>
          <w:b/>
          <w:sz w:val="24"/>
          <w:szCs w:val="24"/>
        </w:rPr>
      </w:pPr>
      <w:r>
        <w:rPr>
          <w:rFonts w:ascii="宋体" w:eastAsia="宋体" w:hAnsi="宋体" w:cs="Times New Roman" w:hint="eastAsia"/>
          <w:b/>
          <w:sz w:val="24"/>
          <w:szCs w:val="24"/>
        </w:rPr>
        <w:t>十</w:t>
      </w:r>
      <w:r w:rsidR="00E21BFB" w:rsidRPr="00596525">
        <w:rPr>
          <w:rFonts w:ascii="宋体" w:eastAsia="宋体" w:hAnsi="宋体" w:cs="Times New Roman" w:hint="eastAsia"/>
          <w:b/>
          <w:sz w:val="24"/>
          <w:szCs w:val="24"/>
        </w:rPr>
        <w:t>、评分标准</w:t>
      </w:r>
    </w:p>
    <w:p w:rsidR="00877203" w:rsidRPr="00697D02" w:rsidRDefault="00E21BFB" w:rsidP="00697D02">
      <w:pPr>
        <w:ind w:firstLineChars="200" w:firstLine="420"/>
        <w:rPr>
          <w:rFonts w:ascii="宋体" w:eastAsia="宋体" w:hAnsi="宋体" w:cs="Times New Roman"/>
          <w:color w:val="000000"/>
          <w:szCs w:val="21"/>
        </w:rPr>
        <w:sectPr w:rsidR="00877203" w:rsidRPr="00697D02">
          <w:footerReference w:type="default" r:id="rId7"/>
          <w:pgSz w:w="11906" w:h="16838"/>
          <w:pgMar w:top="1440" w:right="1800" w:bottom="1440" w:left="1800" w:header="851" w:footer="992" w:gutter="0"/>
          <w:cols w:space="425"/>
          <w:docGrid w:type="lines" w:linePitch="312"/>
        </w:sectPr>
      </w:pPr>
      <w:r w:rsidRPr="00B17266">
        <w:rPr>
          <w:rFonts w:ascii="宋体" w:eastAsia="宋体" w:hAnsi="宋体" w:cs="Times New Roman" w:hint="eastAsia"/>
          <w:color w:val="000000"/>
          <w:szCs w:val="21"/>
        </w:rPr>
        <w:t>【请按照本门课程采用的课程考核方式选择下表之一填写】</w:t>
      </w:r>
    </w:p>
    <w:p w:rsidR="00596525" w:rsidRPr="00596525" w:rsidRDefault="00596525" w:rsidP="006F1B69">
      <w:pPr>
        <w:spacing w:line="360" w:lineRule="auto"/>
        <w:rPr>
          <w:rFonts w:ascii="宋体" w:eastAsia="宋体" w:hAnsi="宋体" w:cs="Times New Roman"/>
          <w:b/>
          <w:sz w:val="24"/>
          <w:szCs w:val="24"/>
        </w:rPr>
      </w:pPr>
    </w:p>
    <w:tbl>
      <w:tblPr>
        <w:tblpPr w:leftFromText="180" w:rightFromText="180" w:horzAnchor="margin" w:tblpXSpec="right" w:tblpY="615"/>
        <w:tblW w:w="14459" w:type="dxa"/>
        <w:tblLayout w:type="fixed"/>
        <w:tblLook w:val="04A0"/>
      </w:tblPr>
      <w:tblGrid>
        <w:gridCol w:w="1418"/>
        <w:gridCol w:w="2835"/>
        <w:gridCol w:w="2693"/>
        <w:gridCol w:w="2552"/>
        <w:gridCol w:w="2551"/>
        <w:gridCol w:w="2410"/>
      </w:tblGrid>
      <w:tr w:rsidR="006F1B69" w:rsidTr="00A37D21">
        <w:trPr>
          <w:trHeight w:val="57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rsidR="006F1B69" w:rsidRPr="00596525" w:rsidRDefault="006F1B69" w:rsidP="00A37D21">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课程目标</w:t>
            </w:r>
          </w:p>
        </w:tc>
        <w:tc>
          <w:tcPr>
            <w:tcW w:w="13041" w:type="dxa"/>
            <w:gridSpan w:val="5"/>
            <w:tcBorders>
              <w:top w:val="single" w:sz="4" w:space="0" w:color="auto"/>
              <w:left w:val="nil"/>
              <w:bottom w:val="single" w:sz="4" w:space="0" w:color="auto"/>
              <w:right w:val="single" w:sz="4" w:space="0" w:color="auto"/>
            </w:tcBorders>
            <w:shd w:val="clear" w:color="000000" w:fill="D8D8D8"/>
            <w:vAlign w:val="center"/>
          </w:tcPr>
          <w:p w:rsidR="006F1B69" w:rsidRPr="00596525" w:rsidRDefault="006F1B69" w:rsidP="00A37D21">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评分标准</w:t>
            </w:r>
          </w:p>
        </w:tc>
      </w:tr>
      <w:tr w:rsidR="006F1B69" w:rsidTr="00A37D21">
        <w:trPr>
          <w:trHeight w:val="360"/>
        </w:trPr>
        <w:tc>
          <w:tcPr>
            <w:tcW w:w="1418" w:type="dxa"/>
            <w:vMerge/>
            <w:tcBorders>
              <w:top w:val="single" w:sz="4" w:space="0" w:color="auto"/>
              <w:left w:val="single" w:sz="4" w:space="0" w:color="auto"/>
              <w:bottom w:val="single" w:sz="4" w:space="0" w:color="auto"/>
              <w:right w:val="single" w:sz="4" w:space="0" w:color="auto"/>
            </w:tcBorders>
            <w:vAlign w:val="center"/>
          </w:tcPr>
          <w:p w:rsidR="006F1B69" w:rsidRPr="00596525" w:rsidRDefault="006F1B69" w:rsidP="00A37D21">
            <w:pPr>
              <w:spacing w:line="360" w:lineRule="auto"/>
              <w:jc w:val="center"/>
              <w:rPr>
                <w:rFonts w:ascii="宋体" w:eastAsia="宋体" w:hAnsi="宋体" w:cs="Times New Roman"/>
                <w:b/>
                <w:sz w:val="24"/>
                <w:szCs w:val="24"/>
              </w:rPr>
            </w:pPr>
          </w:p>
        </w:tc>
        <w:tc>
          <w:tcPr>
            <w:tcW w:w="2835" w:type="dxa"/>
            <w:tcBorders>
              <w:top w:val="nil"/>
              <w:left w:val="nil"/>
              <w:bottom w:val="single" w:sz="4" w:space="0" w:color="auto"/>
              <w:right w:val="single" w:sz="4" w:space="0" w:color="auto"/>
            </w:tcBorders>
            <w:shd w:val="clear" w:color="000000" w:fill="D8D8D8"/>
            <w:vAlign w:val="center"/>
          </w:tcPr>
          <w:p w:rsidR="006F1B69" w:rsidRPr="00596525" w:rsidRDefault="006F1B69" w:rsidP="00A37D21">
            <w:pPr>
              <w:spacing w:line="360" w:lineRule="auto"/>
              <w:jc w:val="center"/>
              <w:rPr>
                <w:rFonts w:ascii="宋体" w:eastAsia="宋体" w:hAnsi="宋体" w:cs="Times New Roman"/>
                <w:b/>
                <w:sz w:val="24"/>
                <w:szCs w:val="24"/>
              </w:rPr>
            </w:pPr>
            <w:r w:rsidRPr="00596525">
              <w:rPr>
                <w:rFonts w:ascii="宋体" w:eastAsia="宋体" w:hAnsi="宋体" w:cs="Times New Roman"/>
                <w:b/>
                <w:sz w:val="24"/>
                <w:szCs w:val="24"/>
              </w:rPr>
              <w:t>90-100</w:t>
            </w:r>
          </w:p>
        </w:tc>
        <w:tc>
          <w:tcPr>
            <w:tcW w:w="2693" w:type="dxa"/>
            <w:tcBorders>
              <w:top w:val="nil"/>
              <w:left w:val="nil"/>
              <w:bottom w:val="single" w:sz="4" w:space="0" w:color="auto"/>
              <w:right w:val="single" w:sz="4" w:space="0" w:color="auto"/>
            </w:tcBorders>
            <w:shd w:val="clear" w:color="000000" w:fill="D8D8D8"/>
            <w:vAlign w:val="center"/>
          </w:tcPr>
          <w:p w:rsidR="006F1B69" w:rsidRPr="00596525" w:rsidRDefault="006F1B69" w:rsidP="00A37D21">
            <w:pPr>
              <w:spacing w:line="360" w:lineRule="auto"/>
              <w:jc w:val="center"/>
              <w:rPr>
                <w:rFonts w:ascii="宋体" w:eastAsia="宋体" w:hAnsi="宋体" w:cs="Times New Roman"/>
                <w:b/>
                <w:sz w:val="24"/>
                <w:szCs w:val="24"/>
              </w:rPr>
            </w:pPr>
            <w:r w:rsidRPr="00596525">
              <w:rPr>
                <w:rFonts w:ascii="宋体" w:eastAsia="宋体" w:hAnsi="宋体" w:cs="Times New Roman"/>
                <w:b/>
                <w:sz w:val="24"/>
                <w:szCs w:val="24"/>
              </w:rPr>
              <w:t>80-89</w:t>
            </w:r>
          </w:p>
        </w:tc>
        <w:tc>
          <w:tcPr>
            <w:tcW w:w="2552" w:type="dxa"/>
            <w:tcBorders>
              <w:top w:val="nil"/>
              <w:left w:val="nil"/>
              <w:bottom w:val="single" w:sz="4" w:space="0" w:color="auto"/>
              <w:right w:val="single" w:sz="4" w:space="0" w:color="auto"/>
            </w:tcBorders>
            <w:shd w:val="clear" w:color="auto" w:fill="D9D9D9"/>
            <w:vAlign w:val="center"/>
          </w:tcPr>
          <w:p w:rsidR="006F1B69" w:rsidRPr="00596525" w:rsidRDefault="006F1B69" w:rsidP="00A37D21">
            <w:pPr>
              <w:spacing w:line="360" w:lineRule="auto"/>
              <w:jc w:val="center"/>
              <w:rPr>
                <w:rFonts w:ascii="宋体" w:eastAsia="宋体" w:hAnsi="宋体" w:cs="Times New Roman"/>
                <w:b/>
                <w:sz w:val="24"/>
                <w:szCs w:val="24"/>
              </w:rPr>
            </w:pPr>
            <w:r w:rsidRPr="00596525">
              <w:rPr>
                <w:rFonts w:ascii="宋体" w:eastAsia="宋体" w:hAnsi="宋体" w:cs="Times New Roman"/>
                <w:b/>
                <w:sz w:val="24"/>
                <w:szCs w:val="24"/>
              </w:rPr>
              <w:t>70-79</w:t>
            </w:r>
          </w:p>
        </w:tc>
        <w:tc>
          <w:tcPr>
            <w:tcW w:w="2551" w:type="dxa"/>
            <w:tcBorders>
              <w:top w:val="nil"/>
              <w:left w:val="nil"/>
              <w:bottom w:val="single" w:sz="4" w:space="0" w:color="auto"/>
              <w:right w:val="single" w:sz="4" w:space="0" w:color="auto"/>
            </w:tcBorders>
            <w:shd w:val="clear" w:color="000000" w:fill="D8D8D8"/>
            <w:vAlign w:val="center"/>
          </w:tcPr>
          <w:p w:rsidR="006F1B69" w:rsidRPr="00596525" w:rsidRDefault="006F1B69" w:rsidP="00A37D21">
            <w:pPr>
              <w:spacing w:line="360" w:lineRule="auto"/>
              <w:jc w:val="center"/>
              <w:rPr>
                <w:rFonts w:ascii="宋体" w:eastAsia="宋体" w:hAnsi="宋体" w:cs="Times New Roman"/>
                <w:b/>
                <w:sz w:val="24"/>
                <w:szCs w:val="24"/>
              </w:rPr>
            </w:pPr>
            <w:r w:rsidRPr="00596525">
              <w:rPr>
                <w:rFonts w:ascii="宋体" w:eastAsia="宋体" w:hAnsi="宋体" w:cs="Times New Roman"/>
                <w:b/>
                <w:sz w:val="24"/>
                <w:szCs w:val="24"/>
              </w:rPr>
              <w:t>60-69</w:t>
            </w:r>
          </w:p>
        </w:tc>
        <w:tc>
          <w:tcPr>
            <w:tcW w:w="2410" w:type="dxa"/>
            <w:tcBorders>
              <w:top w:val="nil"/>
              <w:left w:val="nil"/>
              <w:bottom w:val="single" w:sz="4" w:space="0" w:color="auto"/>
              <w:right w:val="single" w:sz="4" w:space="0" w:color="auto"/>
            </w:tcBorders>
            <w:shd w:val="clear" w:color="000000" w:fill="D8D8D8"/>
            <w:vAlign w:val="center"/>
          </w:tcPr>
          <w:p w:rsidR="006F1B69" w:rsidRPr="00596525" w:rsidRDefault="006F1B69" w:rsidP="00A37D21">
            <w:pPr>
              <w:spacing w:line="360" w:lineRule="auto"/>
              <w:jc w:val="center"/>
              <w:rPr>
                <w:rFonts w:ascii="宋体" w:eastAsia="宋体" w:hAnsi="宋体" w:cs="Times New Roman"/>
                <w:b/>
                <w:sz w:val="24"/>
                <w:szCs w:val="24"/>
              </w:rPr>
            </w:pPr>
            <w:r w:rsidRPr="00596525">
              <w:rPr>
                <w:rFonts w:ascii="宋体" w:eastAsia="宋体" w:hAnsi="宋体" w:cs="Times New Roman"/>
                <w:b/>
                <w:sz w:val="24"/>
                <w:szCs w:val="24"/>
              </w:rPr>
              <w:t>0-59</w:t>
            </w:r>
          </w:p>
        </w:tc>
      </w:tr>
      <w:tr w:rsidR="006F1B69" w:rsidTr="00A37D21">
        <w:trPr>
          <w:trHeight w:val="465"/>
        </w:trPr>
        <w:tc>
          <w:tcPr>
            <w:tcW w:w="1418" w:type="dxa"/>
            <w:vMerge/>
            <w:tcBorders>
              <w:top w:val="single" w:sz="4" w:space="0" w:color="auto"/>
              <w:left w:val="single" w:sz="4" w:space="0" w:color="auto"/>
              <w:bottom w:val="single" w:sz="4" w:space="0" w:color="auto"/>
              <w:right w:val="single" w:sz="4" w:space="0" w:color="auto"/>
            </w:tcBorders>
            <w:vAlign w:val="center"/>
          </w:tcPr>
          <w:p w:rsidR="006F1B69" w:rsidRPr="00596525" w:rsidRDefault="006F1B69" w:rsidP="00A37D21">
            <w:pPr>
              <w:spacing w:line="360" w:lineRule="auto"/>
              <w:jc w:val="center"/>
              <w:rPr>
                <w:rFonts w:ascii="宋体" w:eastAsia="宋体" w:hAnsi="宋体" w:cs="Times New Roman"/>
                <w:b/>
                <w:sz w:val="24"/>
                <w:szCs w:val="24"/>
              </w:rPr>
            </w:pPr>
          </w:p>
        </w:tc>
        <w:tc>
          <w:tcPr>
            <w:tcW w:w="2835" w:type="dxa"/>
            <w:tcBorders>
              <w:top w:val="nil"/>
              <w:left w:val="nil"/>
              <w:bottom w:val="single" w:sz="4" w:space="0" w:color="auto"/>
              <w:right w:val="single" w:sz="4" w:space="0" w:color="auto"/>
            </w:tcBorders>
            <w:shd w:val="clear" w:color="000000" w:fill="D8D8D8"/>
            <w:vAlign w:val="center"/>
          </w:tcPr>
          <w:p w:rsidR="006F1B69" w:rsidRPr="00596525" w:rsidRDefault="006F1B69" w:rsidP="00A37D21">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优</w:t>
            </w:r>
          </w:p>
        </w:tc>
        <w:tc>
          <w:tcPr>
            <w:tcW w:w="2693" w:type="dxa"/>
            <w:tcBorders>
              <w:top w:val="nil"/>
              <w:left w:val="nil"/>
              <w:bottom w:val="single" w:sz="4" w:space="0" w:color="auto"/>
              <w:right w:val="single" w:sz="4" w:space="0" w:color="auto"/>
            </w:tcBorders>
            <w:shd w:val="clear" w:color="000000" w:fill="D8D8D8"/>
            <w:vAlign w:val="center"/>
          </w:tcPr>
          <w:p w:rsidR="006F1B69" w:rsidRPr="00596525" w:rsidRDefault="006F1B69" w:rsidP="00A37D21">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良</w:t>
            </w:r>
          </w:p>
        </w:tc>
        <w:tc>
          <w:tcPr>
            <w:tcW w:w="2552" w:type="dxa"/>
            <w:tcBorders>
              <w:top w:val="nil"/>
              <w:left w:val="nil"/>
              <w:bottom w:val="single" w:sz="4" w:space="0" w:color="auto"/>
              <w:right w:val="single" w:sz="4" w:space="0" w:color="auto"/>
            </w:tcBorders>
            <w:shd w:val="clear" w:color="auto" w:fill="D9D9D9"/>
            <w:vAlign w:val="center"/>
          </w:tcPr>
          <w:p w:rsidR="006F1B69" w:rsidRPr="00596525" w:rsidRDefault="006F1B69" w:rsidP="00A37D21">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中</w:t>
            </w:r>
          </w:p>
        </w:tc>
        <w:tc>
          <w:tcPr>
            <w:tcW w:w="2551" w:type="dxa"/>
            <w:tcBorders>
              <w:top w:val="nil"/>
              <w:left w:val="nil"/>
              <w:bottom w:val="single" w:sz="4" w:space="0" w:color="auto"/>
              <w:right w:val="single" w:sz="4" w:space="0" w:color="auto"/>
            </w:tcBorders>
            <w:shd w:val="clear" w:color="000000" w:fill="D8D8D8"/>
            <w:vAlign w:val="center"/>
          </w:tcPr>
          <w:p w:rsidR="006F1B69" w:rsidRPr="00596525" w:rsidRDefault="006F1B69" w:rsidP="00A37D21">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及格</w:t>
            </w:r>
          </w:p>
        </w:tc>
        <w:tc>
          <w:tcPr>
            <w:tcW w:w="2410" w:type="dxa"/>
            <w:tcBorders>
              <w:top w:val="nil"/>
              <w:left w:val="nil"/>
              <w:bottom w:val="single" w:sz="4" w:space="0" w:color="auto"/>
              <w:right w:val="single" w:sz="4" w:space="0" w:color="auto"/>
            </w:tcBorders>
            <w:shd w:val="clear" w:color="000000" w:fill="D8D8D8"/>
            <w:vAlign w:val="center"/>
          </w:tcPr>
          <w:p w:rsidR="006F1B69" w:rsidRPr="00596525" w:rsidRDefault="006F1B69" w:rsidP="00A37D21">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不及格</w:t>
            </w:r>
          </w:p>
        </w:tc>
      </w:tr>
      <w:tr w:rsidR="006F1B69" w:rsidTr="00A37D21">
        <w:trPr>
          <w:trHeight w:val="567"/>
        </w:trPr>
        <w:tc>
          <w:tcPr>
            <w:tcW w:w="1418" w:type="dxa"/>
            <w:tcBorders>
              <w:top w:val="single" w:sz="4" w:space="0" w:color="auto"/>
              <w:left w:val="single" w:sz="4" w:space="0" w:color="auto"/>
              <w:bottom w:val="single" w:sz="4" w:space="0" w:color="auto"/>
              <w:right w:val="single" w:sz="4" w:space="0" w:color="auto"/>
            </w:tcBorders>
            <w:vAlign w:val="center"/>
          </w:tcPr>
          <w:p w:rsidR="006F1B69" w:rsidRPr="00596525" w:rsidRDefault="006F1B69" w:rsidP="00A37D21">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课程目标1</w:t>
            </w:r>
          </w:p>
        </w:tc>
        <w:tc>
          <w:tcPr>
            <w:tcW w:w="2835" w:type="dxa"/>
            <w:tcBorders>
              <w:top w:val="single" w:sz="4" w:space="0" w:color="auto"/>
              <w:left w:val="single" w:sz="4" w:space="0" w:color="auto"/>
              <w:bottom w:val="single" w:sz="4" w:space="0" w:color="auto"/>
              <w:right w:val="single" w:sz="4" w:space="0" w:color="auto"/>
            </w:tcBorders>
          </w:tcPr>
          <w:p w:rsidR="006F1B69" w:rsidRPr="00DA0576" w:rsidRDefault="006F1B69" w:rsidP="00E21BFB">
            <w:pPr>
              <w:spacing w:line="276" w:lineRule="auto"/>
              <w:rPr>
                <w:rFonts w:asciiTheme="majorEastAsia" w:eastAsiaTheme="majorEastAsia" w:hAnsiTheme="majorEastAsia" w:cs="Times New Roman"/>
                <w:szCs w:val="21"/>
              </w:rPr>
            </w:pPr>
            <w:r w:rsidRPr="00DA0576">
              <w:rPr>
                <w:rFonts w:ascii="Times New Roman" w:eastAsia="宋体" w:hAnsi="Times New Roman" w:cs="Times New Roman" w:hint="eastAsia"/>
                <w:szCs w:val="21"/>
              </w:rPr>
              <w:t>非常熟悉并掌握必要的基础知识，非常了解掌握本学科基本内容和基础理论。</w:t>
            </w:r>
            <w:r w:rsidR="00E142E8" w:rsidRPr="00DA0576">
              <w:rPr>
                <w:rFonts w:ascii="Times New Roman" w:eastAsia="宋体" w:hAnsi="Times New Roman" w:cs="Times New Roman" w:hint="eastAsia"/>
                <w:szCs w:val="21"/>
              </w:rPr>
              <w:t>深刻理解并掌握汉语词汇发展演变的线索与规律。非常熟悉古汉语词汇的特点以及古今词汇的继承与发展，能够熟练地分析词义。</w:t>
            </w:r>
          </w:p>
        </w:tc>
        <w:tc>
          <w:tcPr>
            <w:tcW w:w="2693" w:type="dxa"/>
            <w:tcBorders>
              <w:top w:val="single" w:sz="4" w:space="0" w:color="auto"/>
              <w:left w:val="single" w:sz="4" w:space="0" w:color="auto"/>
              <w:bottom w:val="single" w:sz="4" w:space="0" w:color="auto"/>
              <w:right w:val="single" w:sz="4" w:space="0" w:color="auto"/>
            </w:tcBorders>
          </w:tcPr>
          <w:p w:rsidR="006F1B69" w:rsidRPr="00DA0576" w:rsidRDefault="006F1B69" w:rsidP="00E21BFB">
            <w:pPr>
              <w:spacing w:line="276" w:lineRule="auto"/>
              <w:rPr>
                <w:rFonts w:asciiTheme="majorEastAsia" w:eastAsiaTheme="majorEastAsia" w:hAnsiTheme="majorEastAsia" w:cs="宋体"/>
                <w:b/>
                <w:color w:val="FF0000"/>
                <w:kern w:val="0"/>
                <w:szCs w:val="21"/>
              </w:rPr>
            </w:pPr>
            <w:r w:rsidRPr="00DA0576">
              <w:rPr>
                <w:rFonts w:ascii="Times New Roman" w:eastAsia="宋体" w:hAnsi="Times New Roman" w:cs="Times New Roman" w:hint="eastAsia"/>
                <w:szCs w:val="21"/>
              </w:rPr>
              <w:t>熟悉并掌握必要的基础知识，了解掌握本学科的学科性质、学科特点、基本内容和基础理论。</w:t>
            </w:r>
            <w:r w:rsidR="00E142E8" w:rsidRPr="00DA0576">
              <w:rPr>
                <w:rFonts w:ascii="Times New Roman" w:eastAsia="宋体" w:hAnsi="Times New Roman" w:cs="Times New Roman" w:hint="eastAsia"/>
                <w:szCs w:val="21"/>
              </w:rPr>
              <w:t>理解并掌握汉语词汇发展演变的线索与规律。熟悉古汉语词汇的特点以及古今词汇的继承与发展，能够分析词义。</w:t>
            </w:r>
          </w:p>
        </w:tc>
        <w:tc>
          <w:tcPr>
            <w:tcW w:w="2552" w:type="dxa"/>
            <w:tcBorders>
              <w:top w:val="single" w:sz="4" w:space="0" w:color="auto"/>
              <w:left w:val="single" w:sz="4" w:space="0" w:color="auto"/>
              <w:bottom w:val="single" w:sz="4" w:space="0" w:color="auto"/>
              <w:right w:val="single" w:sz="4" w:space="0" w:color="auto"/>
            </w:tcBorders>
          </w:tcPr>
          <w:p w:rsidR="006F1B69" w:rsidRPr="00DA0576" w:rsidRDefault="006F1B69" w:rsidP="005868CB">
            <w:pPr>
              <w:widowControl/>
              <w:rPr>
                <w:rFonts w:asciiTheme="majorEastAsia" w:eastAsiaTheme="majorEastAsia" w:hAnsiTheme="majorEastAsia" w:cs="Times New Roman"/>
                <w:szCs w:val="21"/>
              </w:rPr>
            </w:pPr>
            <w:r w:rsidRPr="00DA0576">
              <w:rPr>
                <w:rFonts w:ascii="Times New Roman" w:eastAsia="宋体" w:hAnsi="Times New Roman" w:cs="Times New Roman" w:hint="eastAsia"/>
                <w:szCs w:val="21"/>
              </w:rPr>
              <w:t>比较熟悉并掌握必要的基础知识，基本了解和掌握本学科的学科性质、学科特点、基本内容和基础理论。</w:t>
            </w:r>
            <w:r w:rsidR="00E142E8" w:rsidRPr="00DA0576">
              <w:rPr>
                <w:rFonts w:ascii="Times New Roman" w:eastAsia="宋体" w:hAnsi="Times New Roman" w:cs="Times New Roman" w:hint="eastAsia"/>
                <w:szCs w:val="21"/>
              </w:rPr>
              <w:t>比较理解和掌握汉语词汇发展演变的线索与规律。比较熟悉古汉语词汇的特点以及古今词汇的继承与发展，能够较好地分析词义。</w:t>
            </w:r>
          </w:p>
        </w:tc>
        <w:tc>
          <w:tcPr>
            <w:tcW w:w="2551" w:type="dxa"/>
            <w:tcBorders>
              <w:top w:val="single" w:sz="4" w:space="0" w:color="auto"/>
              <w:left w:val="single" w:sz="4" w:space="0" w:color="auto"/>
              <w:bottom w:val="single" w:sz="4" w:space="0" w:color="auto"/>
              <w:right w:val="single" w:sz="4" w:space="0" w:color="auto"/>
            </w:tcBorders>
          </w:tcPr>
          <w:p w:rsidR="006F1B69" w:rsidRPr="00DA0576" w:rsidRDefault="006F1B69" w:rsidP="005868CB">
            <w:pPr>
              <w:widowControl/>
              <w:rPr>
                <w:rFonts w:asciiTheme="majorEastAsia" w:eastAsiaTheme="majorEastAsia" w:hAnsiTheme="majorEastAsia" w:cs="宋体"/>
                <w:b/>
                <w:color w:val="FF0000"/>
                <w:kern w:val="0"/>
                <w:szCs w:val="21"/>
              </w:rPr>
            </w:pPr>
            <w:r w:rsidRPr="00DA0576">
              <w:rPr>
                <w:rFonts w:ascii="Times New Roman" w:eastAsia="宋体" w:hAnsi="Times New Roman" w:cs="Times New Roman" w:hint="eastAsia"/>
                <w:szCs w:val="21"/>
              </w:rPr>
              <w:t>基本熟悉并掌握必要的基础知识，部分了解和掌握本学科的学科性质、学科特点、基本内容和基础理论。</w:t>
            </w:r>
            <w:r w:rsidR="00E142E8" w:rsidRPr="00DA0576">
              <w:rPr>
                <w:rFonts w:ascii="Times New Roman" w:eastAsia="宋体" w:hAnsi="Times New Roman" w:cs="Times New Roman" w:hint="eastAsia"/>
                <w:szCs w:val="21"/>
              </w:rPr>
              <w:t>基本理解和掌握汉语词汇发展演变的线索与规律。基本了解古汉语词汇的特点以及古今词汇的继承与发展，基本能够分析词义。</w:t>
            </w:r>
          </w:p>
        </w:tc>
        <w:tc>
          <w:tcPr>
            <w:tcW w:w="2410" w:type="dxa"/>
            <w:tcBorders>
              <w:top w:val="single" w:sz="4" w:space="0" w:color="auto"/>
              <w:left w:val="single" w:sz="4" w:space="0" w:color="auto"/>
              <w:bottom w:val="single" w:sz="4" w:space="0" w:color="auto"/>
              <w:right w:val="single" w:sz="4" w:space="0" w:color="auto"/>
            </w:tcBorders>
          </w:tcPr>
          <w:p w:rsidR="006F1B69" w:rsidRPr="00DA0576" w:rsidRDefault="006F1B69" w:rsidP="005868CB">
            <w:pPr>
              <w:widowControl/>
              <w:rPr>
                <w:rFonts w:asciiTheme="majorEastAsia" w:eastAsiaTheme="majorEastAsia" w:hAnsiTheme="majorEastAsia" w:cs="Times New Roman"/>
                <w:color w:val="FF0000"/>
                <w:szCs w:val="21"/>
              </w:rPr>
            </w:pPr>
            <w:r w:rsidRPr="00DA0576">
              <w:rPr>
                <w:rFonts w:ascii="Times New Roman" w:eastAsia="宋体" w:hAnsi="Times New Roman" w:cs="Times New Roman" w:hint="eastAsia"/>
                <w:szCs w:val="21"/>
              </w:rPr>
              <w:t>不能熟悉并掌握必要的基础知识，不了解本学科的学科性质、学科特点、基本内容和基础理论。</w:t>
            </w:r>
            <w:r w:rsidR="00E142E8" w:rsidRPr="00DA0576">
              <w:rPr>
                <w:rFonts w:ascii="Times New Roman" w:eastAsia="宋体" w:hAnsi="Times New Roman" w:cs="Times New Roman" w:hint="eastAsia"/>
                <w:szCs w:val="21"/>
              </w:rPr>
              <w:t>不能理解和掌握汉语词汇发展演变的线索与规律。无法理解古汉语词汇的特点以及古今词汇的继承与发展，不能够分析词义。</w:t>
            </w:r>
          </w:p>
        </w:tc>
      </w:tr>
      <w:tr w:rsidR="00E142E8" w:rsidTr="00E21BFB">
        <w:trPr>
          <w:trHeight w:val="414"/>
        </w:trPr>
        <w:tc>
          <w:tcPr>
            <w:tcW w:w="1418" w:type="dxa"/>
            <w:tcBorders>
              <w:top w:val="single" w:sz="4" w:space="0" w:color="auto"/>
              <w:left w:val="single" w:sz="4" w:space="0" w:color="auto"/>
              <w:bottom w:val="single" w:sz="4" w:space="0" w:color="auto"/>
              <w:right w:val="single" w:sz="4" w:space="0" w:color="auto"/>
            </w:tcBorders>
            <w:vAlign w:val="center"/>
          </w:tcPr>
          <w:p w:rsidR="00E142E8" w:rsidRPr="00596525" w:rsidRDefault="00E142E8" w:rsidP="00E142E8">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课程目标</w:t>
            </w:r>
            <w:r w:rsidRPr="00596525">
              <w:rPr>
                <w:rFonts w:ascii="宋体" w:eastAsia="宋体" w:hAnsi="宋体" w:cs="Times New Roman"/>
                <w:b/>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E142E8" w:rsidRPr="00DA0576" w:rsidRDefault="00643642" w:rsidP="005868CB">
            <w:pPr>
              <w:spacing w:line="276" w:lineRule="auto"/>
              <w:rPr>
                <w:rFonts w:ascii="Times New Roman" w:eastAsia="宋体" w:hAnsi="Times New Roman" w:cs="Times New Roman"/>
                <w:szCs w:val="21"/>
              </w:rPr>
            </w:pPr>
            <w:r w:rsidRPr="00DA0576">
              <w:rPr>
                <w:rFonts w:ascii="Times New Roman" w:eastAsia="宋体" w:hAnsi="Times New Roman" w:cs="Times New Roman" w:hint="eastAsia"/>
                <w:szCs w:val="21"/>
              </w:rPr>
              <w:t>学科应用能力非常强：善于运用基础理论发现、分析、研究和解决古代汉语词汇问题，善于把所学知识运用到语文基础教育和汉语国际教育的教学中去，为进一步的学习和研究打下了非常坚实的基础。</w:t>
            </w:r>
          </w:p>
        </w:tc>
        <w:tc>
          <w:tcPr>
            <w:tcW w:w="2693" w:type="dxa"/>
            <w:tcBorders>
              <w:top w:val="single" w:sz="4" w:space="0" w:color="auto"/>
              <w:left w:val="single" w:sz="4" w:space="0" w:color="auto"/>
              <w:bottom w:val="single" w:sz="4" w:space="0" w:color="auto"/>
              <w:right w:val="single" w:sz="4" w:space="0" w:color="auto"/>
            </w:tcBorders>
          </w:tcPr>
          <w:p w:rsidR="00E142E8" w:rsidRPr="00DA0576" w:rsidRDefault="00643642" w:rsidP="005868CB">
            <w:pPr>
              <w:spacing w:line="276" w:lineRule="auto"/>
              <w:rPr>
                <w:rFonts w:ascii="Times New Roman" w:eastAsia="宋体" w:hAnsi="Times New Roman" w:cs="Times New Roman"/>
                <w:szCs w:val="21"/>
              </w:rPr>
            </w:pPr>
            <w:r w:rsidRPr="00DA0576">
              <w:rPr>
                <w:rFonts w:ascii="Times New Roman" w:eastAsia="宋体" w:hAnsi="Times New Roman" w:cs="Times New Roman" w:hint="eastAsia"/>
                <w:szCs w:val="21"/>
              </w:rPr>
              <w:t>学科应用能力强：能够运用基础理论发现、分析、研究和解决古代汉语词汇问题，能够把所学知识运用到语文基础教育和汉语国际教育的教学中去，为进一步的学习和研究打下了坚实的基础。</w:t>
            </w:r>
          </w:p>
        </w:tc>
        <w:tc>
          <w:tcPr>
            <w:tcW w:w="2552" w:type="dxa"/>
            <w:tcBorders>
              <w:top w:val="single" w:sz="4" w:space="0" w:color="auto"/>
              <w:left w:val="single" w:sz="4" w:space="0" w:color="auto"/>
              <w:bottom w:val="single" w:sz="4" w:space="0" w:color="auto"/>
              <w:right w:val="single" w:sz="4" w:space="0" w:color="auto"/>
            </w:tcBorders>
          </w:tcPr>
          <w:p w:rsidR="00E142E8" w:rsidRPr="00DA0576" w:rsidRDefault="00643642" w:rsidP="005868CB">
            <w:pPr>
              <w:widowControl/>
              <w:rPr>
                <w:rFonts w:ascii="Times New Roman" w:eastAsia="宋体" w:hAnsi="Times New Roman" w:cs="Times New Roman"/>
                <w:szCs w:val="21"/>
              </w:rPr>
            </w:pPr>
            <w:r w:rsidRPr="00DA0576">
              <w:rPr>
                <w:rFonts w:ascii="Times New Roman" w:eastAsia="宋体" w:hAnsi="Times New Roman" w:cs="Times New Roman" w:hint="eastAsia"/>
                <w:szCs w:val="21"/>
              </w:rPr>
              <w:t>学科应用能力比较强：能够较好地运用基础理论发现、分析、研究和解决古代汉语词汇问题，能够较好地把所学知识运用到语文基础教育和汉语国际教育的教学中去，为进一步的学习和研究打下了较好的基础。</w:t>
            </w:r>
          </w:p>
        </w:tc>
        <w:tc>
          <w:tcPr>
            <w:tcW w:w="2551" w:type="dxa"/>
            <w:tcBorders>
              <w:top w:val="single" w:sz="4" w:space="0" w:color="auto"/>
              <w:left w:val="single" w:sz="4" w:space="0" w:color="auto"/>
              <w:bottom w:val="single" w:sz="4" w:space="0" w:color="auto"/>
              <w:right w:val="single" w:sz="4" w:space="0" w:color="auto"/>
            </w:tcBorders>
          </w:tcPr>
          <w:p w:rsidR="00E142E8" w:rsidRPr="00DA0576" w:rsidRDefault="00643642" w:rsidP="005868CB">
            <w:pPr>
              <w:widowControl/>
              <w:rPr>
                <w:rFonts w:ascii="Times New Roman" w:eastAsia="宋体" w:hAnsi="Times New Roman" w:cs="Times New Roman"/>
                <w:szCs w:val="21"/>
              </w:rPr>
            </w:pPr>
            <w:r w:rsidRPr="00DA0576">
              <w:rPr>
                <w:rFonts w:ascii="Times New Roman" w:eastAsia="宋体" w:hAnsi="Times New Roman" w:cs="Times New Roman" w:hint="eastAsia"/>
                <w:szCs w:val="21"/>
              </w:rPr>
              <w:t>基本具备学科应用能力，基本能够运用基础理论发现、分析、研究和解决古代汉语词汇问题，基本能够把所学知识运用到语文基础教育和汉语国际教育的教学中去，为进一步的学习和研究打下了一定的基础。</w:t>
            </w:r>
          </w:p>
        </w:tc>
        <w:tc>
          <w:tcPr>
            <w:tcW w:w="2410" w:type="dxa"/>
            <w:tcBorders>
              <w:top w:val="single" w:sz="4" w:space="0" w:color="auto"/>
              <w:left w:val="single" w:sz="4" w:space="0" w:color="auto"/>
              <w:bottom w:val="single" w:sz="4" w:space="0" w:color="auto"/>
              <w:right w:val="single" w:sz="4" w:space="0" w:color="auto"/>
            </w:tcBorders>
          </w:tcPr>
          <w:p w:rsidR="00E142E8" w:rsidRPr="00DA0576" w:rsidRDefault="00643642" w:rsidP="005868CB">
            <w:pPr>
              <w:widowControl/>
              <w:rPr>
                <w:rFonts w:ascii="Times New Roman" w:eastAsia="宋体" w:hAnsi="Times New Roman" w:cs="Times New Roman"/>
                <w:szCs w:val="21"/>
              </w:rPr>
            </w:pPr>
            <w:r w:rsidRPr="00DA0576">
              <w:rPr>
                <w:rFonts w:ascii="Times New Roman" w:eastAsia="宋体" w:hAnsi="Times New Roman" w:cs="Times New Roman" w:hint="eastAsia"/>
                <w:szCs w:val="21"/>
              </w:rPr>
              <w:t>不具备学科应用能力，无法运用基础理论发现、分析、研究和解决古代汉语词汇问题，无法把所学知识运用到语文基础教育和汉语国际教育的教学中去，不具有进一步学习和研究的基础。</w:t>
            </w:r>
          </w:p>
        </w:tc>
      </w:tr>
      <w:tr w:rsidR="005868CB" w:rsidTr="00A37D21">
        <w:trPr>
          <w:trHeight w:val="567"/>
        </w:trPr>
        <w:tc>
          <w:tcPr>
            <w:tcW w:w="1418" w:type="dxa"/>
            <w:tcBorders>
              <w:top w:val="single" w:sz="4" w:space="0" w:color="auto"/>
              <w:left w:val="single" w:sz="4" w:space="0" w:color="auto"/>
              <w:bottom w:val="single" w:sz="4" w:space="0" w:color="auto"/>
              <w:right w:val="single" w:sz="4" w:space="0" w:color="auto"/>
            </w:tcBorders>
            <w:vAlign w:val="center"/>
          </w:tcPr>
          <w:p w:rsidR="005868CB" w:rsidRPr="00596525" w:rsidRDefault="005868CB" w:rsidP="00E142E8">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lastRenderedPageBreak/>
              <w:t>课程目标</w:t>
            </w:r>
            <w:r w:rsidRPr="00596525">
              <w:rPr>
                <w:rFonts w:ascii="宋体" w:eastAsia="宋体" w:hAnsi="宋体" w:cs="Times New Roman"/>
                <w:b/>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5868CB" w:rsidRPr="00DA0576" w:rsidRDefault="00643642" w:rsidP="005868CB">
            <w:pPr>
              <w:spacing w:line="276" w:lineRule="auto"/>
              <w:rPr>
                <w:rFonts w:ascii="Times New Roman" w:eastAsia="宋体" w:hAnsi="Times New Roman" w:cs="Times New Roman"/>
                <w:szCs w:val="21"/>
              </w:rPr>
            </w:pPr>
            <w:r w:rsidRPr="00DA0576">
              <w:rPr>
                <w:rFonts w:ascii="Times New Roman" w:eastAsia="宋体" w:hAnsi="Times New Roman" w:cs="Times New Roman" w:hint="eastAsia"/>
                <w:szCs w:val="21"/>
              </w:rPr>
              <w:t>沟通协作精神非常强，能够非常积极主动进行研讨式、互助式、探究式专业课程学习，促进自身专业发展。</w:t>
            </w:r>
          </w:p>
        </w:tc>
        <w:tc>
          <w:tcPr>
            <w:tcW w:w="2693" w:type="dxa"/>
            <w:tcBorders>
              <w:top w:val="single" w:sz="4" w:space="0" w:color="auto"/>
              <w:left w:val="single" w:sz="4" w:space="0" w:color="auto"/>
              <w:bottom w:val="single" w:sz="4" w:space="0" w:color="auto"/>
              <w:right w:val="single" w:sz="4" w:space="0" w:color="auto"/>
            </w:tcBorders>
          </w:tcPr>
          <w:p w:rsidR="005868CB" w:rsidRPr="00DA0576" w:rsidRDefault="00643642" w:rsidP="005868CB">
            <w:pPr>
              <w:spacing w:line="276" w:lineRule="auto"/>
              <w:rPr>
                <w:rFonts w:ascii="Times New Roman" w:eastAsia="宋体" w:hAnsi="Times New Roman" w:cs="Times New Roman"/>
                <w:szCs w:val="21"/>
              </w:rPr>
            </w:pPr>
            <w:r w:rsidRPr="00DA0576">
              <w:rPr>
                <w:rFonts w:ascii="Times New Roman" w:eastAsia="宋体" w:hAnsi="Times New Roman" w:cs="Times New Roman" w:hint="eastAsia"/>
                <w:szCs w:val="21"/>
              </w:rPr>
              <w:t>沟通协作精神强，能够主动进行研讨式、互助式、探究式专业课程学习，促进自身专业发展。</w:t>
            </w:r>
          </w:p>
        </w:tc>
        <w:tc>
          <w:tcPr>
            <w:tcW w:w="2552" w:type="dxa"/>
            <w:tcBorders>
              <w:top w:val="single" w:sz="4" w:space="0" w:color="auto"/>
              <w:left w:val="single" w:sz="4" w:space="0" w:color="auto"/>
              <w:bottom w:val="single" w:sz="4" w:space="0" w:color="auto"/>
              <w:right w:val="single" w:sz="4" w:space="0" w:color="auto"/>
            </w:tcBorders>
          </w:tcPr>
          <w:p w:rsidR="005868CB" w:rsidRPr="00DA0576" w:rsidRDefault="00643642" w:rsidP="00E21BFB">
            <w:pPr>
              <w:widowControl/>
              <w:rPr>
                <w:rFonts w:ascii="Times New Roman" w:eastAsia="宋体" w:hAnsi="Times New Roman" w:cs="Times New Roman"/>
                <w:szCs w:val="21"/>
              </w:rPr>
            </w:pPr>
            <w:r w:rsidRPr="00DA0576">
              <w:rPr>
                <w:rFonts w:ascii="Times New Roman" w:eastAsia="宋体" w:hAnsi="Times New Roman" w:cs="Times New Roman" w:hint="eastAsia"/>
                <w:szCs w:val="21"/>
              </w:rPr>
              <w:t>比较具有沟通协作精神，能够进行研讨式、互助式、探究式专业课程学习，促进自身专业发展。</w:t>
            </w:r>
          </w:p>
        </w:tc>
        <w:tc>
          <w:tcPr>
            <w:tcW w:w="2551" w:type="dxa"/>
            <w:tcBorders>
              <w:top w:val="single" w:sz="4" w:space="0" w:color="auto"/>
              <w:left w:val="single" w:sz="4" w:space="0" w:color="auto"/>
              <w:bottom w:val="single" w:sz="4" w:space="0" w:color="auto"/>
              <w:right w:val="single" w:sz="4" w:space="0" w:color="auto"/>
            </w:tcBorders>
          </w:tcPr>
          <w:p w:rsidR="005868CB" w:rsidRPr="00DA0576" w:rsidRDefault="00643642" w:rsidP="00E21BFB">
            <w:pPr>
              <w:widowControl/>
              <w:rPr>
                <w:rFonts w:ascii="Times New Roman" w:eastAsia="宋体" w:hAnsi="Times New Roman" w:cs="Times New Roman"/>
                <w:szCs w:val="21"/>
              </w:rPr>
            </w:pPr>
            <w:r w:rsidRPr="00DA0576">
              <w:rPr>
                <w:rFonts w:ascii="Times New Roman" w:eastAsia="宋体" w:hAnsi="Times New Roman" w:cs="Times New Roman" w:hint="eastAsia"/>
                <w:szCs w:val="21"/>
              </w:rPr>
              <w:t>具有沟通协作精神，勉强能够进行研讨式、互助式、探究式专业课程学习。</w:t>
            </w:r>
          </w:p>
        </w:tc>
        <w:tc>
          <w:tcPr>
            <w:tcW w:w="2410" w:type="dxa"/>
            <w:tcBorders>
              <w:top w:val="single" w:sz="4" w:space="0" w:color="auto"/>
              <w:left w:val="single" w:sz="4" w:space="0" w:color="auto"/>
              <w:bottom w:val="single" w:sz="4" w:space="0" w:color="auto"/>
              <w:right w:val="single" w:sz="4" w:space="0" w:color="auto"/>
            </w:tcBorders>
          </w:tcPr>
          <w:p w:rsidR="005868CB" w:rsidRPr="00DA0576" w:rsidRDefault="00643642" w:rsidP="00E21BFB">
            <w:pPr>
              <w:widowControl/>
              <w:rPr>
                <w:rFonts w:ascii="Times New Roman" w:eastAsia="宋体" w:hAnsi="Times New Roman" w:cs="Times New Roman"/>
                <w:szCs w:val="21"/>
              </w:rPr>
            </w:pPr>
            <w:r w:rsidRPr="00DA0576">
              <w:rPr>
                <w:rFonts w:ascii="Times New Roman" w:eastAsia="宋体" w:hAnsi="Times New Roman" w:cs="Times New Roman" w:hint="eastAsia"/>
                <w:szCs w:val="21"/>
              </w:rPr>
              <w:t>没有沟通协作精神，不能进行研讨式、互助式、探究式专业课程学习。</w:t>
            </w:r>
          </w:p>
        </w:tc>
      </w:tr>
    </w:tbl>
    <w:p w:rsidR="006F1B69" w:rsidRDefault="006F1B69" w:rsidP="006F1B69">
      <w:pPr>
        <w:spacing w:line="360" w:lineRule="auto"/>
      </w:pPr>
    </w:p>
    <w:p w:rsidR="006F1B69" w:rsidRDefault="006F1B69" w:rsidP="006F1B69">
      <w:pPr>
        <w:spacing w:line="360" w:lineRule="auto"/>
      </w:pPr>
    </w:p>
    <w:sectPr w:rsidR="006F1B69" w:rsidSect="00B01D4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16B" w:rsidRDefault="0066016B" w:rsidP="00877203">
      <w:r>
        <w:separator/>
      </w:r>
    </w:p>
  </w:endnote>
  <w:endnote w:type="continuationSeparator" w:id="0">
    <w:p w:rsidR="0066016B" w:rsidRDefault="0066016B" w:rsidP="00877203">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203" w:rsidRDefault="00B41CFD">
    <w:pPr>
      <w:pStyle w:val="a3"/>
      <w:jc w:val="center"/>
    </w:pPr>
    <w:r w:rsidRPr="00B41CFD">
      <w:fldChar w:fldCharType="begin"/>
    </w:r>
    <w:r w:rsidR="008056CD">
      <w:instrText>PAGE   \* MERGEFORMAT</w:instrText>
    </w:r>
    <w:r w:rsidRPr="00B41CFD">
      <w:fldChar w:fldCharType="separate"/>
    </w:r>
    <w:r w:rsidR="009F710B" w:rsidRPr="009F710B">
      <w:rPr>
        <w:noProof/>
        <w:lang w:val="zh-CN"/>
      </w:rPr>
      <w:t>6</w:t>
    </w:r>
    <w:r>
      <w:rPr>
        <w:lang w:val="zh-CN"/>
      </w:rPr>
      <w:fldChar w:fldCharType="end"/>
    </w:r>
  </w:p>
  <w:p w:rsidR="00877203" w:rsidRDefault="0087720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16B" w:rsidRDefault="0066016B" w:rsidP="00877203">
      <w:r>
        <w:separator/>
      </w:r>
    </w:p>
  </w:footnote>
  <w:footnote w:type="continuationSeparator" w:id="0">
    <w:p w:rsidR="0066016B" w:rsidRDefault="0066016B" w:rsidP="008772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209F"/>
    <w:rsid w:val="000D28F2"/>
    <w:rsid w:val="00110518"/>
    <w:rsid w:val="00127EC5"/>
    <w:rsid w:val="001A3BBF"/>
    <w:rsid w:val="001D7343"/>
    <w:rsid w:val="002D1FC0"/>
    <w:rsid w:val="00310439"/>
    <w:rsid w:val="00317CED"/>
    <w:rsid w:val="003302EB"/>
    <w:rsid w:val="0033089D"/>
    <w:rsid w:val="00355FA3"/>
    <w:rsid w:val="00356195"/>
    <w:rsid w:val="00375ED5"/>
    <w:rsid w:val="003D1B9B"/>
    <w:rsid w:val="003E28C6"/>
    <w:rsid w:val="005402F5"/>
    <w:rsid w:val="005460B2"/>
    <w:rsid w:val="00562049"/>
    <w:rsid w:val="005868CB"/>
    <w:rsid w:val="00586D46"/>
    <w:rsid w:val="00596525"/>
    <w:rsid w:val="005C38EE"/>
    <w:rsid w:val="00613258"/>
    <w:rsid w:val="00643642"/>
    <w:rsid w:val="006475FD"/>
    <w:rsid w:val="0066016B"/>
    <w:rsid w:val="0066291C"/>
    <w:rsid w:val="006716B1"/>
    <w:rsid w:val="00680B45"/>
    <w:rsid w:val="00697D02"/>
    <w:rsid w:val="006E14CD"/>
    <w:rsid w:val="006F1B69"/>
    <w:rsid w:val="007042D9"/>
    <w:rsid w:val="00751A27"/>
    <w:rsid w:val="0078367D"/>
    <w:rsid w:val="007975F7"/>
    <w:rsid w:val="00797E1B"/>
    <w:rsid w:val="007B48B3"/>
    <w:rsid w:val="007D46A6"/>
    <w:rsid w:val="007F59E7"/>
    <w:rsid w:val="00801467"/>
    <w:rsid w:val="008056CD"/>
    <w:rsid w:val="00846AED"/>
    <w:rsid w:val="00877203"/>
    <w:rsid w:val="00896D46"/>
    <w:rsid w:val="008D2D55"/>
    <w:rsid w:val="008E699B"/>
    <w:rsid w:val="008E7A41"/>
    <w:rsid w:val="00906B36"/>
    <w:rsid w:val="00952C38"/>
    <w:rsid w:val="009F7109"/>
    <w:rsid w:val="009F710B"/>
    <w:rsid w:val="00A444F1"/>
    <w:rsid w:val="00AB0ED0"/>
    <w:rsid w:val="00B10E74"/>
    <w:rsid w:val="00B35679"/>
    <w:rsid w:val="00B41CFD"/>
    <w:rsid w:val="00B4749E"/>
    <w:rsid w:val="00B64313"/>
    <w:rsid w:val="00BA783A"/>
    <w:rsid w:val="00BB2D7D"/>
    <w:rsid w:val="00C025E9"/>
    <w:rsid w:val="00C2093D"/>
    <w:rsid w:val="00C25F0F"/>
    <w:rsid w:val="00C83B7E"/>
    <w:rsid w:val="00D36221"/>
    <w:rsid w:val="00D410F1"/>
    <w:rsid w:val="00D439B4"/>
    <w:rsid w:val="00D5478A"/>
    <w:rsid w:val="00D9209F"/>
    <w:rsid w:val="00DA0576"/>
    <w:rsid w:val="00DB6A25"/>
    <w:rsid w:val="00DD2E50"/>
    <w:rsid w:val="00E1009C"/>
    <w:rsid w:val="00E142E8"/>
    <w:rsid w:val="00E216AF"/>
    <w:rsid w:val="00E21BFB"/>
    <w:rsid w:val="00E42EBD"/>
    <w:rsid w:val="00E52370"/>
    <w:rsid w:val="00EA575D"/>
    <w:rsid w:val="00EA5B3B"/>
    <w:rsid w:val="00EF6353"/>
    <w:rsid w:val="00F04247"/>
    <w:rsid w:val="00F360F3"/>
    <w:rsid w:val="00F64622"/>
    <w:rsid w:val="00F959AB"/>
    <w:rsid w:val="00F96EDC"/>
    <w:rsid w:val="00FC73BE"/>
    <w:rsid w:val="047F1C4F"/>
    <w:rsid w:val="09377CE9"/>
    <w:rsid w:val="35280DB7"/>
    <w:rsid w:val="68CE382D"/>
    <w:rsid w:val="772666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5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77203"/>
    <w:pPr>
      <w:tabs>
        <w:tab w:val="center" w:pos="4153"/>
        <w:tab w:val="right" w:pos="8306"/>
      </w:tabs>
      <w:snapToGrid w:val="0"/>
      <w:jc w:val="left"/>
    </w:pPr>
    <w:rPr>
      <w:rFonts w:ascii="Calibri" w:eastAsia="楷体" w:hAnsi="Calibri" w:cs="Times New Roman"/>
      <w:sz w:val="18"/>
      <w:szCs w:val="18"/>
    </w:rPr>
  </w:style>
  <w:style w:type="paragraph" w:styleId="a4">
    <w:name w:val="header"/>
    <w:basedOn w:val="a"/>
    <w:link w:val="Char0"/>
    <w:uiPriority w:val="99"/>
    <w:unhideWhenUsed/>
    <w:rsid w:val="00877203"/>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877203"/>
    <w:rPr>
      <w:rFonts w:ascii="Calibri" w:eastAsia="楷体" w:hAnsi="Calibri" w:cs="Times New Roman"/>
      <w:sz w:val="18"/>
      <w:szCs w:val="18"/>
    </w:rPr>
  </w:style>
  <w:style w:type="character" w:customStyle="1" w:styleId="Char0">
    <w:name w:val="页眉 Char"/>
    <w:basedOn w:val="a0"/>
    <w:link w:val="a4"/>
    <w:uiPriority w:val="99"/>
    <w:rsid w:val="00877203"/>
    <w:rPr>
      <w:sz w:val="18"/>
      <w:szCs w:val="18"/>
    </w:rPr>
  </w:style>
  <w:style w:type="table" w:customStyle="1" w:styleId="TableNormal">
    <w:name w:val="Table Normal"/>
    <w:uiPriority w:val="2"/>
    <w:semiHidden/>
    <w:unhideWhenUsed/>
    <w:qFormat/>
    <w:rsid w:val="006F1B6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1B69"/>
    <w:pPr>
      <w:autoSpaceDE w:val="0"/>
      <w:autoSpaceDN w:val="0"/>
      <w:spacing w:before="1" w:line="291" w:lineRule="exact"/>
      <w:ind w:left="8"/>
      <w:jc w:val="center"/>
    </w:pPr>
    <w:rPr>
      <w:rFonts w:ascii="宋体" w:eastAsia="宋体" w:hAnsi="宋体" w:cs="宋体"/>
      <w:kern w:val="0"/>
      <w:sz w:val="22"/>
      <w:lang w:val="zh-CN" w:bidi="zh-CN"/>
    </w:rPr>
  </w:style>
  <w:style w:type="paragraph" w:styleId="a5">
    <w:name w:val="List Paragraph"/>
    <w:basedOn w:val="a"/>
    <w:uiPriority w:val="99"/>
    <w:unhideWhenUsed/>
    <w:rsid w:val="00D439B4"/>
    <w:pPr>
      <w:ind w:firstLineChars="200" w:firstLine="420"/>
    </w:pPr>
  </w:style>
  <w:style w:type="table" w:styleId="a6">
    <w:name w:val="Table Grid"/>
    <w:basedOn w:val="a1"/>
    <w:uiPriority w:val="99"/>
    <w:qFormat/>
    <w:rsid w:val="00596525"/>
    <w:rPr>
      <w:rFonts w:ascii="等线" w:eastAsia="等线" w:hAnsi="等线" w:cs="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10</Pages>
  <Words>843</Words>
  <Characters>4807</Characters>
  <Application>Microsoft Office Word</Application>
  <DocSecurity>0</DocSecurity>
  <Lines>40</Lines>
  <Paragraphs>11</Paragraphs>
  <ScaleCrop>false</ScaleCrop>
  <Company>Microsoft</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da-shi-xiong</dc:creator>
  <cp:lastModifiedBy>USER</cp:lastModifiedBy>
  <cp:revision>25</cp:revision>
  <dcterms:created xsi:type="dcterms:W3CDTF">2019-12-03T11:22:00Z</dcterms:created>
  <dcterms:modified xsi:type="dcterms:W3CDTF">2024-06-18T16:10:00Z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