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75"/>
        <w:gridCol w:w="1136"/>
        <w:gridCol w:w="576"/>
        <w:gridCol w:w="427"/>
        <w:gridCol w:w="576"/>
        <w:gridCol w:w="4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aps/>
                <w:szCs w:val="21"/>
              </w:rPr>
              <w:t>序号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aps/>
                <w:szCs w:val="21"/>
              </w:rPr>
              <w:t>教学内容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aps/>
                <w:szCs w:val="21"/>
              </w:rPr>
              <w:t>教学要求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aps/>
                <w:szCs w:val="21"/>
              </w:rPr>
              <w:t>思政课程融入点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aps/>
                <w:szCs w:val="21"/>
              </w:rPr>
              <w:t>学时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aps/>
                <w:szCs w:val="21"/>
              </w:rPr>
              <w:t>教学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aps/>
                <w:szCs w:val="21"/>
              </w:rPr>
              <w:t>方式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aps/>
                <w:szCs w:val="21"/>
              </w:rPr>
              <w:t>对应课程目标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1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  <w:t>一、搜集就业信息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1.需要搜集的就业信息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2.搜集就业信息的渠道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3.就业信息的整理、分析和利用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4、就业形势、就业政策解读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  <w:t>知识层面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1.使学生了解在求职时需要获得的就业信息。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2.使学生掌握就业信息的渠道。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  <w:t>技能层面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使学生掌握搜集、整理和利用信息的方法。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  <w:t>态度层面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使学生树立积极搜集就业信息的意识。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就业国情教育、就业的思想教育和社会责任感教育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课堂讲授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1、3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2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aps/>
                <w:sz w:val="18"/>
                <w:szCs w:val="18"/>
              </w:rPr>
              <w:t>二、求职简历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1.简历的基本内容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2.简历制作注意事项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3.简历的投递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知识层面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掌握简历的基本内容和制作注意事项。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技能层面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1.掌握简历制作的技巧。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2.学会投递简历技巧，提高求职的成功率。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态度层面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意识到简历准备在求职中的重要性。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课堂讲授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1、3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3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三、面试准备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1.招聘的基本程序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2.着装和材料准备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3.面试问题准备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4.面试技巧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知识层面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了解招聘的基本程序。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技能层面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1.学会用着装和材料准备技巧准备面试。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2.掌握面试问题的回答技巧。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态度层面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意识到面试前准备工作的重要性。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中华优秀传统文化与商务礼仪、简历、面试、职场适应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课堂讲授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1、3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4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四、就业权益保护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1.求职就业过程中常见的侵权、违法行为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2.了解劳动合同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3.解析就业中常见的法律问题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知识层面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指导学生了解劳动者的法定权利和义务、与求职密切相关的法律规范以及就业权益保障的基本方式。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技能层面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引导学生防范就业“陷阱”，避免自身权益受侵害。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态度层面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使学生形成依法维权的意识。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法制意识、法制思维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课堂讲授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5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五、求职心理调适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1．求职过程中常见的心理问题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2．心理调适的常用方法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知识层面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指导学生了解心理调适的常用方法。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技能层面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指导学生掌握心理调适的重要作用。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态度层面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帮助学生正确认识求职过程中的心理变化，更好地应对求职挫折，抒解负面情绪。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课堂讲授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6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六、国际组织实习任职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1.了解国际组织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2.了解国际组织实习任职条件及要求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知识层面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了解国际组织实习任职要求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技能层面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如何才能成为国际组织职员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态度层面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以积极的心态参与国际组织实习任职。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课堂讲授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7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七、胜任职业角色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1.学生与职场人的区别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2.从学生角色转换到职业角色的四个重点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3.把握影响职业成功的关键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知识层面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引导学生理解由学生角色到职业角色转换的重要性。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技能层面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引导学生针对自己与职业角色的差距，做好角色转换准备，适应职业角色。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态度层面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强化角色转换的意识，做好角色转换的心理准备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职业道德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课堂讲授、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34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Cs w:val="21"/>
              </w:rPr>
            </w:pPr>
            <w:r>
              <w:rPr>
                <w:rFonts w:hint="default" w:ascii="Times New Roman" w:hAnsi="Times New Roman" w:cs="Times New Roman"/>
                <w:caps/>
                <w:szCs w:val="21"/>
              </w:rPr>
              <w:t>8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八、创新创业导论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1.创业与创业精神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2.创新与创业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3.创业与职业生涯发展</w:t>
            </w:r>
          </w:p>
        </w:tc>
        <w:tc>
          <w:tcPr>
            <w:tcW w:w="1343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双创思维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使学生初步建立起创新创业意识。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双创知识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1.使学生认识创业和创业者，了解创业活动的背景、成因、规律和社会作用。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2.使学生了解创业与职业发展的关系，认识创业能力提升对个人职业生涯发展的积极作用。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双创能力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通过团队作业《身边的创业故事》访谈，引导学生形成对创业环境、创业活动与创业价值的认知。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创新意识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1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课堂讲授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aps/>
                <w:sz w:val="18"/>
                <w:szCs w:val="18"/>
              </w:rPr>
              <w:t>2</w:t>
            </w:r>
          </w:p>
        </w:tc>
      </w:tr>
    </w:tbl>
    <w:p/>
    <w:sectPr>
      <w:pgSz w:w="11906" w:h="16838"/>
      <w:pgMar w:top="1134" w:right="1247" w:bottom="113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4492" w:space="427"/>
        <w:col w:w="4493"/>
      </w:cols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TA1ZjM2YmRhMDhhZDQzMWNmNmE4MWQ0OTUyYmQifQ=="/>
  </w:docVars>
  <w:rsids>
    <w:rsidRoot w:val="00000000"/>
    <w:rsid w:val="018020A0"/>
    <w:rsid w:val="047E1274"/>
    <w:rsid w:val="0764591B"/>
    <w:rsid w:val="077566D6"/>
    <w:rsid w:val="0D171319"/>
    <w:rsid w:val="10F303B2"/>
    <w:rsid w:val="134E231F"/>
    <w:rsid w:val="17202772"/>
    <w:rsid w:val="17785DA2"/>
    <w:rsid w:val="188E5B28"/>
    <w:rsid w:val="1CAC3007"/>
    <w:rsid w:val="1D90448E"/>
    <w:rsid w:val="203513CA"/>
    <w:rsid w:val="268C5372"/>
    <w:rsid w:val="27673790"/>
    <w:rsid w:val="2B9136FC"/>
    <w:rsid w:val="3F5615A5"/>
    <w:rsid w:val="44EC75F3"/>
    <w:rsid w:val="46D313FE"/>
    <w:rsid w:val="473B1CAD"/>
    <w:rsid w:val="4B5561D2"/>
    <w:rsid w:val="4B8B744D"/>
    <w:rsid w:val="507B720B"/>
    <w:rsid w:val="63734B39"/>
    <w:rsid w:val="66005D8B"/>
    <w:rsid w:val="66667604"/>
    <w:rsid w:val="6C904A5B"/>
    <w:rsid w:val="710542C5"/>
    <w:rsid w:val="74235F38"/>
    <w:rsid w:val="746B27EA"/>
    <w:rsid w:val="7493601B"/>
    <w:rsid w:val="79E73E19"/>
    <w:rsid w:val="7BFA111D"/>
    <w:rsid w:val="7BF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2023-07-07T08:20:00Z</dcterms:created>
  <dc:creator>Administrator</dc:creator>
  <cp:lastModifiedBy>Administrator</cp:lastModifiedBy>
  <dcterms:modified xsi:type="dcterms:W3CDTF">2023-09-20T06:05:58Z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5517FF9ED24D4E8098705AF62804B2FB_12</vt:lpwstr>
  </property>
</Properties>
</file>