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5E5E8" w14:textId="4B7535DC" w:rsidR="00BF6643" w:rsidRPr="001C0773" w:rsidRDefault="00BF6643" w:rsidP="00BF6643">
      <w:pPr>
        <w:pStyle w:val="1"/>
        <w:spacing w:before="0" w:after="0"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1C0773">
        <w:rPr>
          <w:rFonts w:ascii="黑体" w:eastAsia="黑体" w:hAnsi="黑体" w:hint="eastAsia"/>
          <w:sz w:val="30"/>
          <w:szCs w:val="30"/>
        </w:rPr>
        <w:t>《</w:t>
      </w:r>
      <w:r w:rsidR="00EA3B1F">
        <w:rPr>
          <w:rFonts w:ascii="黑体" w:eastAsia="黑体" w:hAnsi="黑体" w:hint="eastAsia"/>
          <w:sz w:val="30"/>
          <w:szCs w:val="30"/>
        </w:rPr>
        <w:t>大学计算机基础</w:t>
      </w:r>
      <w:r>
        <w:rPr>
          <w:rFonts w:ascii="黑体" w:eastAsia="黑体" w:hAnsi="黑体" w:hint="eastAsia"/>
          <w:sz w:val="30"/>
          <w:szCs w:val="30"/>
        </w:rPr>
        <w:t>》课程</w:t>
      </w:r>
      <w:r w:rsidRPr="001C0773">
        <w:rPr>
          <w:rFonts w:ascii="黑体" w:eastAsia="黑体" w:hAnsi="黑体" w:hint="eastAsia"/>
          <w:sz w:val="30"/>
          <w:szCs w:val="30"/>
        </w:rPr>
        <w:t>大纲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1325"/>
        <w:gridCol w:w="1275"/>
        <w:gridCol w:w="1842"/>
        <w:gridCol w:w="2431"/>
      </w:tblGrid>
      <w:tr w:rsidR="00BF6643" w:rsidRPr="0036250D" w14:paraId="32D800E8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3C81D69D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课程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编码</w:t>
            </w:r>
          </w:p>
        </w:tc>
        <w:tc>
          <w:tcPr>
            <w:tcW w:w="2600" w:type="dxa"/>
            <w:gridSpan w:val="2"/>
            <w:vAlign w:val="center"/>
          </w:tcPr>
          <w:p w14:paraId="5C131D00" w14:textId="1AEF9DBD" w:rsidR="00BF6643" w:rsidRPr="00C50423" w:rsidRDefault="00E25F4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E25F46">
              <w:rPr>
                <w:rFonts w:asciiTheme="minorEastAsia" w:hAnsiTheme="minorEastAsia"/>
                <w:b/>
                <w:szCs w:val="21"/>
              </w:rPr>
              <w:t>032t10001</w:t>
            </w:r>
          </w:p>
        </w:tc>
        <w:tc>
          <w:tcPr>
            <w:tcW w:w="1842" w:type="dxa"/>
            <w:vAlign w:val="center"/>
          </w:tcPr>
          <w:p w14:paraId="644C6C47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课程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类别</w:t>
            </w:r>
          </w:p>
        </w:tc>
        <w:tc>
          <w:tcPr>
            <w:tcW w:w="2431" w:type="dxa"/>
            <w:vAlign w:val="center"/>
          </w:tcPr>
          <w:p w14:paraId="62E2D37B" w14:textId="0E06C44A" w:rsidR="00BF6643" w:rsidRPr="00C50423" w:rsidRDefault="00E25F4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E25F46">
              <w:rPr>
                <w:rFonts w:asciiTheme="minorEastAsia" w:hAnsiTheme="minorEastAsia" w:hint="eastAsia"/>
                <w:b/>
                <w:szCs w:val="24"/>
              </w:rPr>
              <w:t>人文科学课</w:t>
            </w:r>
          </w:p>
        </w:tc>
      </w:tr>
      <w:tr w:rsidR="00BF6643" w:rsidRPr="0036250D" w14:paraId="38204843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23A79B5A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课程名称</w:t>
            </w:r>
          </w:p>
        </w:tc>
        <w:tc>
          <w:tcPr>
            <w:tcW w:w="6873" w:type="dxa"/>
            <w:gridSpan w:val="4"/>
            <w:vAlign w:val="center"/>
          </w:tcPr>
          <w:p w14:paraId="6FFF81B7" w14:textId="4BB556C1" w:rsidR="00BF6643" w:rsidRPr="00C50423" w:rsidRDefault="00EA3B1F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大学计算机基础</w:t>
            </w:r>
          </w:p>
        </w:tc>
      </w:tr>
      <w:tr w:rsidR="00BF6643" w:rsidRPr="0036250D" w14:paraId="58F2702A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4980F2B4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英文名称</w:t>
            </w:r>
          </w:p>
        </w:tc>
        <w:tc>
          <w:tcPr>
            <w:tcW w:w="6873" w:type="dxa"/>
            <w:gridSpan w:val="4"/>
            <w:vAlign w:val="center"/>
          </w:tcPr>
          <w:p w14:paraId="72EBBE5A" w14:textId="1223BD99" w:rsidR="00BF6643" w:rsidRPr="00C50423" w:rsidRDefault="00E06DBF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E06DBF">
              <w:rPr>
                <w:rFonts w:asciiTheme="minorEastAsia" w:hAnsiTheme="minorEastAsia"/>
                <w:b/>
                <w:szCs w:val="24"/>
              </w:rPr>
              <w:t>Fundamentals of</w:t>
            </w:r>
            <w:r w:rsidR="00BA40F8">
              <w:rPr>
                <w:rFonts w:asciiTheme="minorEastAsia" w:hAnsiTheme="minorEastAsia" w:hint="eastAsia"/>
                <w:b/>
                <w:szCs w:val="24"/>
              </w:rPr>
              <w:t xml:space="preserve"> College</w:t>
            </w:r>
            <w:r w:rsidRPr="00E06DBF">
              <w:rPr>
                <w:rFonts w:asciiTheme="minorEastAsia" w:hAnsiTheme="minorEastAsia"/>
                <w:b/>
                <w:szCs w:val="24"/>
              </w:rPr>
              <w:t xml:space="preserve"> Computer Application</w:t>
            </w:r>
          </w:p>
        </w:tc>
      </w:tr>
      <w:tr w:rsidR="00BF6643" w:rsidRPr="0036250D" w14:paraId="7F178CB1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67C5E3A1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学分</w:t>
            </w:r>
          </w:p>
        </w:tc>
        <w:tc>
          <w:tcPr>
            <w:tcW w:w="2600" w:type="dxa"/>
            <w:gridSpan w:val="2"/>
            <w:vAlign w:val="center"/>
          </w:tcPr>
          <w:p w14:paraId="2DBA98AB" w14:textId="2350E139" w:rsidR="00BF6643" w:rsidRPr="00C50423" w:rsidRDefault="00E25F46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0.5</w:t>
            </w:r>
          </w:p>
        </w:tc>
        <w:tc>
          <w:tcPr>
            <w:tcW w:w="1842" w:type="dxa"/>
            <w:vAlign w:val="center"/>
          </w:tcPr>
          <w:p w14:paraId="6A7F914A" w14:textId="77777777" w:rsidR="00BF6643" w:rsidRPr="0036250D" w:rsidRDefault="00BF6643" w:rsidP="000370D2">
            <w:pPr>
              <w:spacing w:line="360" w:lineRule="auto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2431" w:type="dxa"/>
            <w:vAlign w:val="center"/>
          </w:tcPr>
          <w:p w14:paraId="3AF5B46D" w14:textId="77777777" w:rsidR="00BF6643" w:rsidRPr="00C50423" w:rsidRDefault="00A2542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</w:t>
            </w:r>
          </w:p>
        </w:tc>
      </w:tr>
      <w:tr w:rsidR="00BF6643" w:rsidRPr="0036250D" w14:paraId="2D5CB411" w14:textId="77777777" w:rsidTr="000370D2">
        <w:trPr>
          <w:trHeight w:val="680"/>
          <w:jc w:val="center"/>
        </w:trPr>
        <w:tc>
          <w:tcPr>
            <w:tcW w:w="1307" w:type="dxa"/>
            <w:vMerge w:val="restart"/>
            <w:vAlign w:val="center"/>
          </w:tcPr>
          <w:p w14:paraId="457D4D00" w14:textId="77777777" w:rsidR="00BF6643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 w:rsidRPr="001D3A3D">
              <w:rPr>
                <w:rFonts w:asciiTheme="minorEastAsia" w:hAnsiTheme="minorEastAsia" w:hint="eastAsia"/>
                <w:b/>
                <w:bCs/>
                <w:szCs w:val="21"/>
              </w:rPr>
              <w:t>总学时数</w:t>
            </w:r>
          </w:p>
        </w:tc>
        <w:tc>
          <w:tcPr>
            <w:tcW w:w="1325" w:type="dxa"/>
            <w:vMerge w:val="restart"/>
            <w:vAlign w:val="center"/>
          </w:tcPr>
          <w:p w14:paraId="72FFC5A6" w14:textId="1EFCF4CE" w:rsidR="00BF6643" w:rsidRPr="00C50423" w:rsidRDefault="00E25F4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24</w:t>
            </w:r>
          </w:p>
        </w:tc>
        <w:tc>
          <w:tcPr>
            <w:tcW w:w="1275" w:type="dxa"/>
            <w:vMerge w:val="restart"/>
            <w:vAlign w:val="center"/>
          </w:tcPr>
          <w:p w14:paraId="594E6A8A" w14:textId="72FED767" w:rsidR="00BF6643" w:rsidRPr="00A26EB7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其中：</w:t>
            </w:r>
            <w:r w:rsidRPr="00A26EB7">
              <w:rPr>
                <w:rFonts w:asciiTheme="minorEastAsia" w:hAnsiTheme="minorEastAsia" w:hint="eastAsia"/>
                <w:b/>
                <w:bCs/>
                <w:szCs w:val="21"/>
              </w:rPr>
              <w:t>实践</w:t>
            </w:r>
            <w:r w:rsidR="00E21D2D">
              <w:rPr>
                <w:rFonts w:asciiTheme="minorEastAsia" w:hAnsiTheme="minorEastAsia" w:hint="eastAsia"/>
                <w:b/>
                <w:bCs/>
                <w:szCs w:val="21"/>
              </w:rPr>
              <w:t>0</w:t>
            </w:r>
            <w:r w:rsidRPr="00A26EB7">
              <w:rPr>
                <w:rFonts w:asciiTheme="minorEastAsia" w:hAnsiTheme="minorEastAsia" w:hint="eastAsia"/>
                <w:b/>
                <w:bCs/>
                <w:szCs w:val="21"/>
              </w:rPr>
              <w:t>学时</w:t>
            </w:r>
          </w:p>
        </w:tc>
        <w:tc>
          <w:tcPr>
            <w:tcW w:w="1842" w:type="dxa"/>
            <w:vAlign w:val="center"/>
          </w:tcPr>
          <w:p w14:paraId="305A0614" w14:textId="77777777" w:rsidR="00BF6643" w:rsidRPr="00A26EB7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A26EB7">
              <w:rPr>
                <w:rFonts w:asciiTheme="minorEastAsia" w:hAnsiTheme="minorEastAsia" w:hint="eastAsia"/>
                <w:b/>
                <w:bCs/>
                <w:szCs w:val="21"/>
              </w:rPr>
              <w:t>实验学时</w:t>
            </w:r>
          </w:p>
        </w:tc>
        <w:tc>
          <w:tcPr>
            <w:tcW w:w="2431" w:type="dxa"/>
            <w:vAlign w:val="center"/>
          </w:tcPr>
          <w:p w14:paraId="08A7EDDC" w14:textId="7FB58585" w:rsidR="00BF6643" w:rsidRPr="00C50423" w:rsidRDefault="00A2542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="00E25F46">
              <w:rPr>
                <w:rFonts w:asciiTheme="minorEastAsia" w:hAnsiTheme="minorEastAsia"/>
                <w:b/>
                <w:bCs/>
                <w:szCs w:val="21"/>
              </w:rPr>
              <w:t>6</w:t>
            </w:r>
          </w:p>
        </w:tc>
      </w:tr>
      <w:tr w:rsidR="00BF6643" w:rsidRPr="0036250D" w14:paraId="7AC77488" w14:textId="77777777" w:rsidTr="000370D2">
        <w:trPr>
          <w:trHeight w:val="680"/>
          <w:jc w:val="center"/>
        </w:trPr>
        <w:tc>
          <w:tcPr>
            <w:tcW w:w="1307" w:type="dxa"/>
            <w:vMerge/>
            <w:vAlign w:val="center"/>
          </w:tcPr>
          <w:p w14:paraId="5874AAEB" w14:textId="77777777" w:rsidR="00BF6643" w:rsidRDefault="00BF6643" w:rsidP="000370D2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325" w:type="dxa"/>
            <w:vMerge/>
            <w:vAlign w:val="center"/>
          </w:tcPr>
          <w:p w14:paraId="0ECDE2CC" w14:textId="77777777" w:rsidR="00BF6643" w:rsidRDefault="00BF6643" w:rsidP="000370D2">
            <w:pPr>
              <w:spacing w:line="360" w:lineRule="auto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0B827565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DE4988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A26EB7">
              <w:rPr>
                <w:rFonts w:asciiTheme="minorEastAsia" w:hAnsiTheme="minorEastAsia" w:hint="eastAsia"/>
                <w:b/>
                <w:bCs/>
                <w:szCs w:val="21"/>
              </w:rPr>
              <w:t>其他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学时</w:t>
            </w:r>
          </w:p>
        </w:tc>
        <w:tc>
          <w:tcPr>
            <w:tcW w:w="2431" w:type="dxa"/>
            <w:vAlign w:val="center"/>
          </w:tcPr>
          <w:p w14:paraId="38B7B5D5" w14:textId="71D033FA" w:rsidR="00BF6643" w:rsidRPr="00C50423" w:rsidRDefault="00DB5B32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8</w:t>
            </w:r>
          </w:p>
        </w:tc>
      </w:tr>
      <w:tr w:rsidR="00BF6643" w:rsidRPr="0036250D" w14:paraId="52C26A95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50CE8289" w14:textId="77777777" w:rsidR="00BF6643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预修</w:t>
            </w: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课程</w:t>
            </w:r>
          </w:p>
        </w:tc>
        <w:tc>
          <w:tcPr>
            <w:tcW w:w="6873" w:type="dxa"/>
            <w:gridSpan w:val="4"/>
            <w:vAlign w:val="center"/>
          </w:tcPr>
          <w:p w14:paraId="1D72A8CC" w14:textId="77777777" w:rsidR="00BF6643" w:rsidRPr="00C50423" w:rsidRDefault="00C50423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C50423">
              <w:rPr>
                <w:rFonts w:asciiTheme="minorEastAsia" w:hAnsiTheme="minorEastAsia" w:hint="eastAsia"/>
                <w:b/>
                <w:szCs w:val="21"/>
              </w:rPr>
              <w:t>无</w:t>
            </w:r>
          </w:p>
        </w:tc>
      </w:tr>
      <w:tr w:rsidR="00BF6643" w:rsidRPr="0036250D" w14:paraId="37952E00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077FB31E" w14:textId="77777777" w:rsidR="00BF6643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考核方式</w:t>
            </w:r>
          </w:p>
        </w:tc>
        <w:tc>
          <w:tcPr>
            <w:tcW w:w="6873" w:type="dxa"/>
            <w:gridSpan w:val="4"/>
            <w:vAlign w:val="center"/>
          </w:tcPr>
          <w:p w14:paraId="49074955" w14:textId="3D69CEE0" w:rsidR="00BF6643" w:rsidRPr="00C50423" w:rsidRDefault="00A2542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考</w:t>
            </w:r>
            <w:r w:rsidR="00E25F46">
              <w:rPr>
                <w:rFonts w:asciiTheme="minorEastAsia" w:hAnsiTheme="minorEastAsia" w:hint="eastAsia"/>
                <w:b/>
                <w:szCs w:val="24"/>
              </w:rPr>
              <w:t>查</w:t>
            </w:r>
          </w:p>
        </w:tc>
      </w:tr>
      <w:tr w:rsidR="00BF6643" w:rsidRPr="0036250D" w14:paraId="0722F7BF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711293F5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适用专业</w:t>
            </w:r>
          </w:p>
        </w:tc>
        <w:tc>
          <w:tcPr>
            <w:tcW w:w="6873" w:type="dxa"/>
            <w:gridSpan w:val="4"/>
            <w:vAlign w:val="center"/>
          </w:tcPr>
          <w:p w14:paraId="70C315A9" w14:textId="77777777" w:rsidR="00BF6643" w:rsidRPr="00C50423" w:rsidRDefault="001556B2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全校</w:t>
            </w:r>
            <w:r w:rsidR="00A25426">
              <w:rPr>
                <w:rFonts w:asciiTheme="minorEastAsia" w:hAnsiTheme="minorEastAsia" w:hint="eastAsia"/>
                <w:b/>
                <w:szCs w:val="24"/>
              </w:rPr>
              <w:t>非计算机</w:t>
            </w:r>
            <w:r w:rsidR="003F6372">
              <w:rPr>
                <w:rFonts w:asciiTheme="minorEastAsia" w:hAnsiTheme="minorEastAsia" w:hint="eastAsia"/>
                <w:b/>
                <w:szCs w:val="24"/>
              </w:rPr>
              <w:t>类</w:t>
            </w:r>
            <w:r w:rsidR="00A25426">
              <w:rPr>
                <w:rFonts w:asciiTheme="minorEastAsia" w:hAnsiTheme="minorEastAsia" w:hint="eastAsia"/>
                <w:b/>
                <w:szCs w:val="24"/>
              </w:rPr>
              <w:t>专业</w:t>
            </w:r>
          </w:p>
        </w:tc>
      </w:tr>
      <w:tr w:rsidR="00BF6643" w:rsidRPr="0036250D" w14:paraId="24BE9417" w14:textId="77777777" w:rsidTr="000370D2">
        <w:trPr>
          <w:trHeight w:val="680"/>
          <w:jc w:val="center"/>
        </w:trPr>
        <w:tc>
          <w:tcPr>
            <w:tcW w:w="1307" w:type="dxa"/>
            <w:vAlign w:val="center"/>
          </w:tcPr>
          <w:p w14:paraId="63871DE5" w14:textId="77777777" w:rsidR="00BF6643" w:rsidRPr="0036250D" w:rsidRDefault="000023CC" w:rsidP="000023CC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大纲编写组</w:t>
            </w:r>
          </w:p>
        </w:tc>
        <w:tc>
          <w:tcPr>
            <w:tcW w:w="2600" w:type="dxa"/>
            <w:gridSpan w:val="2"/>
            <w:vAlign w:val="center"/>
          </w:tcPr>
          <w:p w14:paraId="5192CD48" w14:textId="77777777" w:rsidR="00BF6643" w:rsidRPr="00C50423" w:rsidRDefault="00A25426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陆锡聪 江玉珍 黄伟</w:t>
            </w:r>
          </w:p>
        </w:tc>
        <w:tc>
          <w:tcPr>
            <w:tcW w:w="1842" w:type="dxa"/>
            <w:vAlign w:val="center"/>
          </w:tcPr>
          <w:p w14:paraId="07DA1D00" w14:textId="77777777" w:rsidR="00BF6643" w:rsidRPr="0036250D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36250D">
              <w:rPr>
                <w:rFonts w:asciiTheme="minorEastAsia" w:hAnsiTheme="minorEastAsia" w:hint="eastAsia"/>
                <w:b/>
                <w:bCs/>
                <w:szCs w:val="21"/>
              </w:rPr>
              <w:t>大纲审核人</w:t>
            </w:r>
          </w:p>
        </w:tc>
        <w:tc>
          <w:tcPr>
            <w:tcW w:w="2431" w:type="dxa"/>
            <w:vAlign w:val="center"/>
          </w:tcPr>
          <w:p w14:paraId="5597344F" w14:textId="42841F9C" w:rsidR="00BF6643" w:rsidRPr="00C50423" w:rsidRDefault="00BF6643" w:rsidP="00C50423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</w:p>
        </w:tc>
      </w:tr>
    </w:tbl>
    <w:p w14:paraId="3E440495" w14:textId="77777777" w:rsidR="00BF6643" w:rsidRPr="001D3A3D" w:rsidRDefault="00BF6643" w:rsidP="00A25426">
      <w:pPr>
        <w:spacing w:line="360" w:lineRule="auto"/>
        <w:ind w:firstLineChars="200" w:firstLine="420"/>
        <w:rPr>
          <w:rFonts w:ascii="宋体" w:eastAsia="宋体" w:hAnsi="宋体" w:hint="eastAsia"/>
          <w:color w:val="FF0000"/>
          <w:szCs w:val="21"/>
        </w:rPr>
      </w:pPr>
    </w:p>
    <w:p w14:paraId="527093E1" w14:textId="77777777" w:rsidR="00BF6643" w:rsidRPr="001C077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 w:rsidRPr="00BA7B27">
        <w:rPr>
          <w:rFonts w:ascii="黑体" w:eastAsia="黑体" w:hAnsi="黑体" w:hint="eastAsia"/>
          <w:sz w:val="24"/>
          <w:szCs w:val="24"/>
        </w:rPr>
        <w:t>一、</w:t>
      </w:r>
      <w:r>
        <w:rPr>
          <w:rFonts w:ascii="黑体" w:eastAsia="黑体" w:hAnsi="黑体" w:hint="eastAsia"/>
          <w:sz w:val="24"/>
          <w:szCs w:val="24"/>
        </w:rPr>
        <w:t>课程</w:t>
      </w:r>
      <w:r w:rsidRPr="00BA7B27">
        <w:rPr>
          <w:rFonts w:ascii="黑体" w:eastAsia="黑体" w:hAnsi="黑体" w:hint="eastAsia"/>
          <w:sz w:val="24"/>
          <w:szCs w:val="24"/>
        </w:rPr>
        <w:t>目标</w:t>
      </w:r>
    </w:p>
    <w:p w14:paraId="43E61114" w14:textId="28609A7A" w:rsidR="00CB3B22" w:rsidRPr="00CB3B22" w:rsidRDefault="00EA3B1F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大学计算机基础</w:t>
      </w:r>
      <w:r w:rsidR="00CB3B22" w:rsidRPr="00CB3B22">
        <w:rPr>
          <w:rFonts w:asciiTheme="minorEastAsia" w:hAnsiTheme="minorEastAsia" w:hint="eastAsia"/>
          <w:bCs/>
          <w:color w:val="000000" w:themeColor="text1"/>
          <w:szCs w:val="21"/>
        </w:rPr>
        <w:t>课程</w:t>
      </w:r>
      <w:r w:rsidR="00566C04" w:rsidRPr="00CB3B22">
        <w:rPr>
          <w:rFonts w:asciiTheme="minorEastAsia" w:hAnsiTheme="minorEastAsia" w:hint="eastAsia"/>
          <w:bCs/>
          <w:color w:val="000000" w:themeColor="text1"/>
          <w:szCs w:val="21"/>
        </w:rPr>
        <w:t>的总体目标</w:t>
      </w:r>
      <w:r w:rsidR="00CB3B22" w:rsidRPr="00CB3B22">
        <w:rPr>
          <w:rFonts w:asciiTheme="minorEastAsia" w:hAnsiTheme="minorEastAsia" w:hint="eastAsia"/>
          <w:bCs/>
          <w:color w:val="000000" w:themeColor="text1"/>
          <w:szCs w:val="21"/>
        </w:rPr>
        <w:t>是面向全体大学生提供计算机知识、能力、素质方面教育的公共基础课程。大学生通过学习应能够理解计算学科的基本知识和方法，掌握基本的计算机应用能力，同时具备一定的信息素养。</w:t>
      </w:r>
    </w:p>
    <w:p w14:paraId="6C2A0D25" w14:textId="77777777" w:rsidR="00CB3B22" w:rsidRPr="00CB3B22" w:rsidRDefault="00566C04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达成的具体目标</w:t>
      </w:r>
      <w:r w:rsidR="00CB3B22" w:rsidRPr="00CB3B22">
        <w:rPr>
          <w:rFonts w:asciiTheme="minorEastAsia" w:hAnsiTheme="minorEastAsia" w:hint="eastAsia"/>
          <w:bCs/>
          <w:color w:val="000000" w:themeColor="text1"/>
          <w:szCs w:val="21"/>
        </w:rPr>
        <w:t>包括如下</w:t>
      </w:r>
      <w:r w:rsidR="000B01D7"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 w:rsidR="00CB3B22" w:rsidRPr="00CB3B22">
        <w:rPr>
          <w:rFonts w:asciiTheme="minorEastAsia" w:hAnsiTheme="minorEastAsia" w:hint="eastAsia"/>
          <w:bCs/>
          <w:color w:val="000000" w:themeColor="text1"/>
          <w:szCs w:val="21"/>
        </w:rPr>
        <w:t>个方面。</w:t>
      </w:r>
    </w:p>
    <w:p w14:paraId="24473F53" w14:textId="6911574A" w:rsidR="00CB3B22" w:rsidRPr="00CB3B22" w:rsidRDefault="00CB3B22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CB3B22">
        <w:rPr>
          <w:rFonts w:asciiTheme="minorEastAsia" w:hAnsiTheme="minorEastAsia" w:hint="eastAsia"/>
          <w:bCs/>
          <w:color w:val="000000" w:themeColor="text1"/>
          <w:szCs w:val="21"/>
        </w:rPr>
        <w:t>（１）认知与理解计算</w:t>
      </w:r>
      <w:r w:rsidR="00F460C2">
        <w:rPr>
          <w:rFonts w:asciiTheme="minorEastAsia" w:hAnsiTheme="minorEastAsia" w:hint="eastAsia"/>
          <w:bCs/>
          <w:color w:val="000000" w:themeColor="text1"/>
          <w:szCs w:val="21"/>
        </w:rPr>
        <w:t>机</w:t>
      </w:r>
      <w:r w:rsidRPr="00CB3B22">
        <w:rPr>
          <w:rFonts w:asciiTheme="minorEastAsia" w:hAnsiTheme="minorEastAsia" w:hint="eastAsia"/>
          <w:bCs/>
          <w:color w:val="000000" w:themeColor="text1"/>
          <w:szCs w:val="21"/>
        </w:rPr>
        <w:t>系统和方法。理解计算机系统、网络及其他相关信息技术的基本知识和基本原理；理解计算机分析问题、解决问题的基本方法，包括数据管理与信息处理的基本方法。</w:t>
      </w:r>
    </w:p>
    <w:p w14:paraId="5C5528CB" w14:textId="77777777" w:rsidR="00CB3B22" w:rsidRPr="00CB3B22" w:rsidRDefault="00CB3B22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CB3B22">
        <w:rPr>
          <w:rFonts w:asciiTheme="minorEastAsia" w:hAnsiTheme="minorEastAsia" w:hint="eastAsia"/>
          <w:bCs/>
          <w:color w:val="000000" w:themeColor="text1"/>
          <w:szCs w:val="21"/>
        </w:rPr>
        <w:t>（２）应用计算机技术分析解决问题的能力。不同专业领域应用计算机解决问题的方式和方法会有所不同：有的是应用计算机的存储能力对数据进行组织、管理和分析，有的是应用计算机的多媒体表现能力更形象地表现专业问题和数据，有的是应用计算机的快速计算能力对专业问题进行数值计算，有的是应用网络的传输能力实现对象的远程控制，等等。</w:t>
      </w:r>
    </w:p>
    <w:p w14:paraId="4A0AE530" w14:textId="77777777" w:rsidR="00CB3B22" w:rsidRPr="00CB3B22" w:rsidRDefault="00CB3B22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CB3B22"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（３）正确获取、评价与使用信息的素养。了解以计算机技术为核心的信息技术对社会经济发展的意义和作用；熟练掌握与运用信息技术及工具，能够有效地对信息进行获取、分析、评价和发布；具有信息安全意识，认识并遵循信息社会的行为与道德规范。</w:t>
      </w:r>
    </w:p>
    <w:p w14:paraId="1F073C6E" w14:textId="565965E4" w:rsidR="00630ECA" w:rsidRDefault="00CB3B22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CB3B22">
        <w:rPr>
          <w:rFonts w:asciiTheme="minorEastAsia" w:hAnsiTheme="minorEastAsia" w:hint="eastAsia"/>
          <w:bCs/>
          <w:color w:val="000000" w:themeColor="text1"/>
          <w:szCs w:val="21"/>
        </w:rPr>
        <w:t>（４）基于信息技术手段的交流与持续学习能力。能熟练运用计算机与网络技术进行交流，能够有效地表达思想，彼此传播信息、沟通知识和经验，学会信息化社会的交流与合作方法；掌握利用互联网平台学习和掌握新知识和新技术的能力，适应互联网时代的职业发展模式。</w:t>
      </w:r>
    </w:p>
    <w:p w14:paraId="14B1DB26" w14:textId="6CB75FF8" w:rsidR="00AB420D" w:rsidRDefault="000F6421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本课程适用</w:t>
      </w:r>
      <w:r w:rsidR="00DF0E9D">
        <w:rPr>
          <w:rFonts w:asciiTheme="minorEastAsia" w:hAnsiTheme="minorEastAsia" w:hint="eastAsia"/>
          <w:bCs/>
          <w:color w:val="000000" w:themeColor="text1"/>
          <w:szCs w:val="21"/>
        </w:rPr>
        <w:t>于</w:t>
      </w:r>
      <w:r w:rsidRPr="000F6421">
        <w:rPr>
          <w:rFonts w:asciiTheme="minorEastAsia" w:hAnsiTheme="minorEastAsia" w:hint="eastAsia"/>
          <w:bCs/>
          <w:color w:val="000000" w:themeColor="text1"/>
          <w:szCs w:val="21"/>
        </w:rPr>
        <w:t>全校非计算机类专业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，因各专业毕业要求有所不同，本课程关联毕业要求体现在以下</w:t>
      </w:r>
      <w:r w:rsidR="0032089A">
        <w:rPr>
          <w:rFonts w:asciiTheme="minorEastAsia" w:hAnsiTheme="minorEastAsia"/>
          <w:bCs/>
          <w:color w:val="000000" w:themeColor="text1"/>
          <w:szCs w:val="21"/>
        </w:rPr>
        <w:t>3</w:t>
      </w:r>
      <w:r w:rsidR="00DF0E9D">
        <w:rPr>
          <w:rFonts w:asciiTheme="minorEastAsia" w:hAnsiTheme="minorEastAsia" w:hint="eastAsia"/>
          <w:bCs/>
          <w:color w:val="000000" w:themeColor="text1"/>
          <w:szCs w:val="21"/>
        </w:rPr>
        <w:t>个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方面：</w:t>
      </w:r>
    </w:p>
    <w:tbl>
      <w:tblPr>
        <w:tblW w:w="7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18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 w:rsidR="0032089A" w:rsidRPr="009D7CBE" w14:paraId="30C8D38D" w14:textId="77777777" w:rsidTr="00704FFF">
        <w:trPr>
          <w:trHeight w:val="567"/>
          <w:jc w:val="center"/>
        </w:trPr>
        <w:tc>
          <w:tcPr>
            <w:tcW w:w="1418" w:type="dxa"/>
            <w:vAlign w:val="center"/>
          </w:tcPr>
          <w:p w14:paraId="11ACD4A7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毕业要求</w:t>
            </w:r>
          </w:p>
        </w:tc>
        <w:tc>
          <w:tcPr>
            <w:tcW w:w="708" w:type="dxa"/>
            <w:vAlign w:val="center"/>
          </w:tcPr>
          <w:p w14:paraId="2E66C650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师德规范</w:t>
            </w:r>
          </w:p>
        </w:tc>
        <w:tc>
          <w:tcPr>
            <w:tcW w:w="709" w:type="dxa"/>
            <w:vAlign w:val="center"/>
          </w:tcPr>
          <w:p w14:paraId="37D2B504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教育情怀</w:t>
            </w:r>
          </w:p>
        </w:tc>
        <w:tc>
          <w:tcPr>
            <w:tcW w:w="709" w:type="dxa"/>
            <w:vAlign w:val="center"/>
          </w:tcPr>
          <w:p w14:paraId="29773F02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学科素养</w:t>
            </w:r>
          </w:p>
        </w:tc>
        <w:tc>
          <w:tcPr>
            <w:tcW w:w="709" w:type="dxa"/>
            <w:vAlign w:val="center"/>
          </w:tcPr>
          <w:p w14:paraId="5EB9006C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教学能力</w:t>
            </w:r>
          </w:p>
        </w:tc>
        <w:tc>
          <w:tcPr>
            <w:tcW w:w="708" w:type="dxa"/>
            <w:vAlign w:val="center"/>
          </w:tcPr>
          <w:p w14:paraId="7A52211F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班级指导</w:t>
            </w:r>
          </w:p>
        </w:tc>
        <w:tc>
          <w:tcPr>
            <w:tcW w:w="709" w:type="dxa"/>
            <w:vAlign w:val="center"/>
          </w:tcPr>
          <w:p w14:paraId="3BCDA610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综合育人</w:t>
            </w:r>
          </w:p>
        </w:tc>
        <w:tc>
          <w:tcPr>
            <w:tcW w:w="709" w:type="dxa"/>
            <w:vAlign w:val="center"/>
          </w:tcPr>
          <w:p w14:paraId="5B687AC5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学会反思</w:t>
            </w:r>
          </w:p>
        </w:tc>
        <w:tc>
          <w:tcPr>
            <w:tcW w:w="759" w:type="dxa"/>
            <w:vAlign w:val="center"/>
          </w:tcPr>
          <w:p w14:paraId="523AB1EE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沟通合作</w:t>
            </w:r>
          </w:p>
        </w:tc>
      </w:tr>
      <w:tr w:rsidR="0032089A" w:rsidRPr="009D7CBE" w14:paraId="5C9328E9" w14:textId="77777777" w:rsidTr="00704FFF">
        <w:trPr>
          <w:trHeight w:val="657"/>
          <w:jc w:val="center"/>
        </w:trPr>
        <w:tc>
          <w:tcPr>
            <w:tcW w:w="1418" w:type="dxa"/>
            <w:vAlign w:val="center"/>
          </w:tcPr>
          <w:p w14:paraId="236884C4" w14:textId="77777777" w:rsidR="0032089A" w:rsidRPr="009D7CBE" w:rsidRDefault="0032089A" w:rsidP="00704FFF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hint="eastAsia"/>
                <w:b/>
                <w:szCs w:val="21"/>
              </w:rPr>
            </w:pPr>
            <w:r w:rsidRPr="009D7CBE">
              <w:rPr>
                <w:rFonts w:ascii="宋体" w:eastAsia="宋体" w:hAnsi="宋体" w:hint="eastAsia"/>
                <w:b/>
                <w:szCs w:val="21"/>
              </w:rPr>
              <w:t>课程关联度</w:t>
            </w:r>
          </w:p>
        </w:tc>
        <w:tc>
          <w:tcPr>
            <w:tcW w:w="708" w:type="dxa"/>
            <w:vAlign w:val="center"/>
          </w:tcPr>
          <w:p w14:paraId="7BBA240C" w14:textId="77777777" w:rsidR="0032089A" w:rsidRPr="009D7CBE" w:rsidRDefault="0032089A" w:rsidP="00704FFF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  <w:r w:rsidRPr="009D7CBE">
              <w:rPr>
                <w:rFonts w:ascii="宋体" w:eastAsia="宋体" w:hAnsi="宋体"/>
                <w:szCs w:val="21"/>
              </w:rPr>
              <w:t>L</w:t>
            </w:r>
          </w:p>
        </w:tc>
        <w:tc>
          <w:tcPr>
            <w:tcW w:w="709" w:type="dxa"/>
            <w:vAlign w:val="center"/>
          </w:tcPr>
          <w:p w14:paraId="2F05E030" w14:textId="77777777" w:rsidR="0032089A" w:rsidRPr="009D7CBE" w:rsidRDefault="0032089A" w:rsidP="00704FFF">
            <w:pPr>
              <w:widowControl/>
              <w:autoSpaceDE w:val="0"/>
              <w:autoSpaceDN w:val="0"/>
              <w:adjustRightInd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7666C9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  <w:r w:rsidRPr="009D7CBE">
              <w:rPr>
                <w:rFonts w:ascii="宋体" w:eastAsia="宋体" w:hAnsi="宋体"/>
                <w:szCs w:val="21"/>
              </w:rPr>
              <w:t>H</w:t>
            </w:r>
          </w:p>
        </w:tc>
        <w:tc>
          <w:tcPr>
            <w:tcW w:w="709" w:type="dxa"/>
            <w:vAlign w:val="center"/>
          </w:tcPr>
          <w:p w14:paraId="4C51DC39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7A612D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EEFFD3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D8FA87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  <w:r w:rsidRPr="009D7CBE">
              <w:rPr>
                <w:rFonts w:ascii="宋体" w:eastAsia="宋体" w:hAnsi="宋体"/>
                <w:szCs w:val="21"/>
              </w:rPr>
              <w:t>M</w:t>
            </w:r>
          </w:p>
        </w:tc>
        <w:tc>
          <w:tcPr>
            <w:tcW w:w="759" w:type="dxa"/>
            <w:vAlign w:val="center"/>
          </w:tcPr>
          <w:p w14:paraId="1E0FBB5A" w14:textId="77777777" w:rsidR="0032089A" w:rsidRPr="009D7CBE" w:rsidRDefault="0032089A" w:rsidP="00704F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2145E69D" w14:textId="77777777" w:rsidR="0032089A" w:rsidRPr="00D913F1" w:rsidRDefault="0032089A" w:rsidP="00CB3B22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</w:p>
    <w:p w14:paraId="26C0DA78" w14:textId="77777777" w:rsidR="00BF6643" w:rsidRPr="00E937AA" w:rsidRDefault="00BF6643" w:rsidP="00E937AA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</w:t>
      </w:r>
      <w:r w:rsidRPr="00BA7B27">
        <w:rPr>
          <w:rFonts w:ascii="黑体" w:eastAsia="黑体" w:hAnsi="黑体" w:hint="eastAsia"/>
          <w:sz w:val="24"/>
          <w:szCs w:val="24"/>
        </w:rPr>
        <w:t>目标与毕业要求的对应关系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68"/>
        <w:gridCol w:w="4820"/>
        <w:gridCol w:w="567"/>
        <w:gridCol w:w="1635"/>
      </w:tblGrid>
      <w:tr w:rsidR="00BF6643" w:rsidRPr="0036250D" w14:paraId="68AD52E1" w14:textId="77777777" w:rsidTr="00520460">
        <w:trPr>
          <w:trHeight w:val="567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4F8A082E" w14:textId="77777777" w:rsidR="00BF6643" w:rsidRPr="005D4511" w:rsidRDefault="00BF6643" w:rsidP="000370D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szCs w:val="24"/>
              </w:rPr>
            </w:pPr>
            <w:r w:rsidRPr="005D4511">
              <w:rPr>
                <w:rFonts w:asciiTheme="minorEastAsia" w:hAnsiTheme="minorEastAsia" w:hint="eastAsia"/>
                <w:b/>
                <w:szCs w:val="24"/>
              </w:rPr>
              <w:t>毕业要求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68BDB3" w14:textId="77777777" w:rsidR="00BF6643" w:rsidRPr="005D4511" w:rsidRDefault="00BF6643" w:rsidP="000370D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szCs w:val="24"/>
              </w:rPr>
            </w:pPr>
            <w:r w:rsidRPr="005D4511">
              <w:rPr>
                <w:rFonts w:asciiTheme="minorEastAsia" w:hAnsiTheme="minorEastAsia" w:hint="eastAsia"/>
                <w:b/>
                <w:szCs w:val="24"/>
              </w:rPr>
              <w:t>指标点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278EF" w14:textId="77777777" w:rsidR="00BF6643" w:rsidRPr="005D4511" w:rsidRDefault="00BF6643" w:rsidP="000370D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权重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263ADF" w14:textId="77777777" w:rsidR="00BF6643" w:rsidRPr="005D4511" w:rsidRDefault="00BF6643" w:rsidP="000370D2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课程</w:t>
            </w:r>
            <w:r w:rsidRPr="005D4511">
              <w:rPr>
                <w:rFonts w:asciiTheme="minorEastAsia" w:hAnsiTheme="minorEastAsia" w:hint="eastAsia"/>
                <w:b/>
                <w:szCs w:val="24"/>
              </w:rPr>
              <w:t>目标</w:t>
            </w:r>
          </w:p>
        </w:tc>
      </w:tr>
      <w:tr w:rsidR="00BF6643" w:rsidRPr="0036250D" w14:paraId="769D9AEE" w14:textId="77777777" w:rsidTr="00520460">
        <w:trPr>
          <w:trHeight w:val="1200"/>
          <w:jc w:val="center"/>
        </w:trPr>
        <w:tc>
          <w:tcPr>
            <w:tcW w:w="1268" w:type="dxa"/>
            <w:vAlign w:val="center"/>
          </w:tcPr>
          <w:p w14:paraId="4CC1AB9F" w14:textId="77777777" w:rsidR="00DD2EDD" w:rsidRDefault="00F4008E" w:rsidP="00E937AA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F4008E">
              <w:rPr>
                <w:rFonts w:asciiTheme="minorEastAsia" w:hAnsiTheme="minorEastAsia" w:hint="eastAsia"/>
                <w:szCs w:val="24"/>
              </w:rPr>
              <w:t>毕业要求</w:t>
            </w:r>
            <w:r w:rsidR="00DD2EDD">
              <w:rPr>
                <w:rFonts w:asciiTheme="minorEastAsia" w:hAnsiTheme="minorEastAsia"/>
                <w:szCs w:val="24"/>
              </w:rPr>
              <w:t>1</w:t>
            </w:r>
          </w:p>
          <w:p w14:paraId="5C5161B8" w14:textId="044B0313" w:rsidR="00BF6643" w:rsidRPr="005D4511" w:rsidRDefault="00DD2EDD" w:rsidP="00E937AA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szCs w:val="24"/>
              </w:rPr>
            </w:pPr>
            <w:r w:rsidRPr="00DD2EDD">
              <w:rPr>
                <w:rFonts w:asciiTheme="minorEastAsia" w:hAnsiTheme="minorEastAsia" w:hint="eastAsia"/>
                <w:szCs w:val="24"/>
              </w:rPr>
              <w:t>学科素养</w:t>
            </w:r>
          </w:p>
        </w:tc>
        <w:tc>
          <w:tcPr>
            <w:tcW w:w="4820" w:type="dxa"/>
            <w:vAlign w:val="center"/>
          </w:tcPr>
          <w:p w14:paraId="391EC3D5" w14:textId="45A57324" w:rsidR="00BF6643" w:rsidRPr="00BA7B27" w:rsidRDefault="00A660B9" w:rsidP="000254EC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了解计算机操作系统，掌握基本的系统应用操作，使用办公软件进行基本操作，了解网络入门知识，理解信息技术的常用术语和概念。</w:t>
            </w:r>
          </w:p>
        </w:tc>
        <w:tc>
          <w:tcPr>
            <w:tcW w:w="567" w:type="dxa"/>
            <w:vAlign w:val="center"/>
          </w:tcPr>
          <w:p w14:paraId="6C4BA31C" w14:textId="77777777" w:rsidR="00BF6643" w:rsidRPr="00E82EAC" w:rsidRDefault="00D913F1" w:rsidP="009C7B9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5</w:t>
            </w:r>
            <w:r w:rsidR="00E20F50">
              <w:rPr>
                <w:rFonts w:asciiTheme="minorEastAsia" w:hAnsiTheme="minorEastAsia" w:hint="eastAsia"/>
                <w:kern w:val="0"/>
                <w:szCs w:val="24"/>
              </w:rPr>
              <w:t>0%</w:t>
            </w:r>
          </w:p>
        </w:tc>
        <w:tc>
          <w:tcPr>
            <w:tcW w:w="1635" w:type="dxa"/>
            <w:vAlign w:val="center"/>
          </w:tcPr>
          <w:p w14:paraId="2CBD561E" w14:textId="19A2A1C9" w:rsidR="00BF6643" w:rsidRPr="00BA7B27" w:rsidRDefault="00BF6643" w:rsidP="000370D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课程</w:t>
            </w:r>
            <w:r w:rsidRPr="002850EF">
              <w:rPr>
                <w:rFonts w:asciiTheme="minorEastAsia" w:hAnsiTheme="minorEastAsia"/>
                <w:szCs w:val="24"/>
              </w:rPr>
              <w:t>目标</w:t>
            </w:r>
            <w:r w:rsidR="00F4008E">
              <w:rPr>
                <w:rFonts w:asciiTheme="minorEastAsia" w:hAnsiTheme="minorEastAsia"/>
                <w:szCs w:val="24"/>
              </w:rPr>
              <w:t>1、2、</w:t>
            </w:r>
            <w:r w:rsidR="00E82EAC">
              <w:rPr>
                <w:rFonts w:asciiTheme="minorEastAsia" w:hAnsiTheme="minorEastAsia" w:hint="eastAsia"/>
                <w:szCs w:val="24"/>
              </w:rPr>
              <w:t>3</w:t>
            </w:r>
            <w:r w:rsidR="001C43BB">
              <w:rPr>
                <w:rFonts w:asciiTheme="minorEastAsia" w:hAnsiTheme="minorEastAsia" w:hint="eastAsia"/>
                <w:szCs w:val="24"/>
              </w:rPr>
              <w:t>、4</w:t>
            </w:r>
          </w:p>
        </w:tc>
      </w:tr>
      <w:tr w:rsidR="0093514F" w:rsidRPr="0036250D" w14:paraId="437B4C5A" w14:textId="77777777" w:rsidTr="00520460">
        <w:trPr>
          <w:trHeight w:val="522"/>
          <w:jc w:val="center"/>
        </w:trPr>
        <w:tc>
          <w:tcPr>
            <w:tcW w:w="1268" w:type="dxa"/>
            <w:vAlign w:val="center"/>
          </w:tcPr>
          <w:p w14:paraId="1E8B8585" w14:textId="2C5C1FA3" w:rsidR="0093514F" w:rsidRDefault="0093514F" w:rsidP="003161F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9C7B95">
              <w:rPr>
                <w:rFonts w:asciiTheme="minorEastAsia" w:hAnsiTheme="minorEastAsia" w:hint="eastAsia"/>
                <w:szCs w:val="24"/>
              </w:rPr>
              <w:t>毕业要求</w:t>
            </w:r>
            <w:r w:rsidR="00E47985">
              <w:rPr>
                <w:rFonts w:asciiTheme="minorEastAsia" w:hAnsiTheme="minorEastAsia" w:hint="eastAsia"/>
                <w:szCs w:val="24"/>
              </w:rPr>
              <w:t>2</w:t>
            </w:r>
          </w:p>
          <w:p w14:paraId="698DFD21" w14:textId="7C33912B" w:rsidR="0093514F" w:rsidRDefault="00E47985" w:rsidP="003161F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E47985">
              <w:rPr>
                <w:rFonts w:asciiTheme="minorEastAsia" w:hAnsiTheme="minorEastAsia" w:hint="eastAsia"/>
                <w:szCs w:val="24"/>
              </w:rPr>
              <w:t>师德规范</w:t>
            </w:r>
          </w:p>
        </w:tc>
        <w:tc>
          <w:tcPr>
            <w:tcW w:w="4820" w:type="dxa"/>
            <w:vAlign w:val="center"/>
          </w:tcPr>
          <w:p w14:paraId="0734D593" w14:textId="72BB1BC3" w:rsidR="00DF0E9D" w:rsidRPr="00A7676D" w:rsidRDefault="008D366F" w:rsidP="008D366F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8D366F">
              <w:rPr>
                <w:rFonts w:asciiTheme="minorEastAsia" w:hAnsiTheme="minorEastAsia" w:hint="eastAsia"/>
                <w:szCs w:val="24"/>
              </w:rPr>
              <w:t>具有</w:t>
            </w:r>
            <w:r w:rsidR="00C4522F">
              <w:rPr>
                <w:rFonts w:asciiTheme="minorEastAsia" w:hAnsiTheme="minorEastAsia" w:hint="eastAsia"/>
                <w:szCs w:val="24"/>
              </w:rPr>
              <w:t>基本的</w:t>
            </w:r>
            <w:r w:rsidRPr="008D366F">
              <w:rPr>
                <w:rFonts w:asciiTheme="minorEastAsia" w:hAnsiTheme="minorEastAsia" w:hint="eastAsia"/>
                <w:szCs w:val="24"/>
              </w:rPr>
              <w:t>信息安全意识，认识并遵循信息社会</w:t>
            </w:r>
            <w:r>
              <w:rPr>
                <w:rFonts w:asciiTheme="minorEastAsia" w:hAnsiTheme="minorEastAsia" w:hint="eastAsia"/>
                <w:szCs w:val="24"/>
              </w:rPr>
              <w:t>和虚拟社会下</w:t>
            </w:r>
            <w:r w:rsidRPr="008D366F">
              <w:rPr>
                <w:rFonts w:asciiTheme="minorEastAsia" w:hAnsiTheme="minorEastAsia" w:hint="eastAsia"/>
                <w:szCs w:val="24"/>
              </w:rPr>
              <w:t>的</w:t>
            </w:r>
            <w:r w:rsidRPr="00DF0E9D">
              <w:rPr>
                <w:rFonts w:asciiTheme="minorEastAsia" w:hAnsiTheme="minorEastAsia" w:hint="eastAsia"/>
                <w:szCs w:val="24"/>
              </w:rPr>
              <w:t>职业</w:t>
            </w:r>
            <w:r w:rsidRPr="008D366F">
              <w:rPr>
                <w:rFonts w:asciiTheme="minorEastAsia" w:hAnsiTheme="minorEastAsia" w:hint="eastAsia"/>
                <w:szCs w:val="24"/>
              </w:rPr>
              <w:t>行为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DF0E9D">
              <w:rPr>
                <w:rFonts w:asciiTheme="minorEastAsia" w:hAnsiTheme="minorEastAsia" w:hint="eastAsia"/>
                <w:szCs w:val="24"/>
              </w:rPr>
              <w:t>职业道德和职业规范</w:t>
            </w:r>
            <w:r w:rsidRPr="008D366F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567" w:type="dxa"/>
            <w:vAlign w:val="center"/>
          </w:tcPr>
          <w:p w14:paraId="10F2222D" w14:textId="19127616" w:rsidR="0093514F" w:rsidRDefault="00E47985" w:rsidP="003161F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kern w:val="0"/>
                <w:szCs w:val="24"/>
              </w:rPr>
              <w:t>2</w:t>
            </w:r>
            <w:r w:rsidR="0093514F">
              <w:rPr>
                <w:rFonts w:asciiTheme="minorEastAsia" w:hAnsiTheme="minorEastAsia" w:hint="eastAsia"/>
                <w:kern w:val="0"/>
                <w:szCs w:val="24"/>
              </w:rPr>
              <w:t>0%</w:t>
            </w:r>
          </w:p>
        </w:tc>
        <w:tc>
          <w:tcPr>
            <w:tcW w:w="1635" w:type="dxa"/>
            <w:vAlign w:val="center"/>
          </w:tcPr>
          <w:p w14:paraId="3415CD8C" w14:textId="77777777" w:rsidR="0093514F" w:rsidRDefault="0093514F" w:rsidP="003161F1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课程</w:t>
            </w:r>
            <w:r w:rsidRPr="002850EF">
              <w:rPr>
                <w:rFonts w:asciiTheme="minorEastAsia" w:hAnsiTheme="minorEastAsia"/>
                <w:szCs w:val="24"/>
              </w:rPr>
              <w:t>目标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/>
                <w:szCs w:val="24"/>
              </w:rPr>
              <w:t>、4</w:t>
            </w:r>
          </w:p>
        </w:tc>
      </w:tr>
      <w:tr w:rsidR="00BF6643" w:rsidRPr="0036250D" w14:paraId="7888C94B" w14:textId="77777777" w:rsidTr="00520460">
        <w:trPr>
          <w:trHeight w:val="522"/>
          <w:jc w:val="center"/>
        </w:trPr>
        <w:tc>
          <w:tcPr>
            <w:tcW w:w="1268" w:type="dxa"/>
            <w:vAlign w:val="center"/>
          </w:tcPr>
          <w:p w14:paraId="2DB08B38" w14:textId="08392A02" w:rsidR="00BF6643" w:rsidRDefault="009C7B95" w:rsidP="00E20F5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9C7B95">
              <w:rPr>
                <w:rFonts w:asciiTheme="minorEastAsia" w:hAnsiTheme="minorEastAsia" w:hint="eastAsia"/>
                <w:szCs w:val="24"/>
              </w:rPr>
              <w:t>毕业要求</w:t>
            </w:r>
            <w:r w:rsidR="00E47985">
              <w:rPr>
                <w:rFonts w:asciiTheme="minorEastAsia" w:hAnsiTheme="minorEastAsia" w:hint="eastAsia"/>
                <w:szCs w:val="24"/>
              </w:rPr>
              <w:t>3</w:t>
            </w:r>
          </w:p>
          <w:p w14:paraId="31AD0817" w14:textId="5A37FA27" w:rsidR="0093514F" w:rsidRDefault="00E47985" w:rsidP="00E20F50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E47985">
              <w:rPr>
                <w:rFonts w:asciiTheme="minorEastAsia" w:hAnsiTheme="minorEastAsia" w:hint="eastAsia"/>
                <w:szCs w:val="24"/>
              </w:rPr>
              <w:t>学会反思</w:t>
            </w:r>
          </w:p>
        </w:tc>
        <w:tc>
          <w:tcPr>
            <w:tcW w:w="4820" w:type="dxa"/>
            <w:vAlign w:val="center"/>
          </w:tcPr>
          <w:p w14:paraId="561C376A" w14:textId="3767EEDD" w:rsidR="00BF6643" w:rsidRPr="00A7676D" w:rsidRDefault="001C43BB" w:rsidP="001C43BB">
            <w:pPr>
              <w:widowControl/>
              <w:autoSpaceDE w:val="0"/>
              <w:autoSpaceDN w:val="0"/>
              <w:adjustRightInd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 w:rsidRPr="001C43BB">
              <w:rPr>
                <w:rFonts w:asciiTheme="minorEastAsia" w:hAnsiTheme="minorEastAsia" w:hint="eastAsia"/>
                <w:szCs w:val="24"/>
              </w:rPr>
              <w:t>具有自主学习和终身学习意识，对</w:t>
            </w:r>
            <w:r>
              <w:rPr>
                <w:rFonts w:asciiTheme="minorEastAsia" w:hAnsiTheme="minorEastAsia" w:hint="eastAsia"/>
                <w:szCs w:val="24"/>
              </w:rPr>
              <w:t>信息技术</w:t>
            </w:r>
            <w:r w:rsidRPr="001C43BB">
              <w:rPr>
                <w:rFonts w:asciiTheme="minorEastAsia" w:hAnsiTheme="minorEastAsia" w:hint="eastAsia"/>
                <w:szCs w:val="24"/>
              </w:rPr>
              <w:t>的发展动态、新知识、新技术具有一定的敏锐性，有不断学习与适应发展的能力。</w:t>
            </w:r>
          </w:p>
        </w:tc>
        <w:tc>
          <w:tcPr>
            <w:tcW w:w="567" w:type="dxa"/>
            <w:vAlign w:val="center"/>
          </w:tcPr>
          <w:p w14:paraId="1386CE47" w14:textId="2DF67077" w:rsidR="00BF6643" w:rsidRDefault="00E47985" w:rsidP="009C7B9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kern w:val="0"/>
                <w:szCs w:val="24"/>
              </w:rPr>
              <w:t>3</w:t>
            </w:r>
            <w:r w:rsidR="00E20F50">
              <w:rPr>
                <w:rFonts w:asciiTheme="minorEastAsia" w:hAnsiTheme="minorEastAsia" w:hint="eastAsia"/>
                <w:kern w:val="0"/>
                <w:szCs w:val="24"/>
              </w:rPr>
              <w:t>0%</w:t>
            </w:r>
          </w:p>
        </w:tc>
        <w:tc>
          <w:tcPr>
            <w:tcW w:w="1635" w:type="dxa"/>
            <w:vAlign w:val="center"/>
          </w:tcPr>
          <w:p w14:paraId="35A43B6E" w14:textId="77777777" w:rsidR="00BF6643" w:rsidRDefault="00F4008E" w:rsidP="00F4008E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课程</w:t>
            </w:r>
            <w:r w:rsidRPr="002850EF">
              <w:rPr>
                <w:rFonts w:asciiTheme="minorEastAsia" w:hAnsiTheme="minorEastAsia"/>
                <w:szCs w:val="24"/>
              </w:rPr>
              <w:t>目标</w:t>
            </w:r>
            <w:r w:rsidR="009C7B95">
              <w:rPr>
                <w:rFonts w:asciiTheme="minorEastAsia" w:hAnsiTheme="minorEastAsia" w:hint="eastAsia"/>
                <w:szCs w:val="24"/>
              </w:rPr>
              <w:t>3</w:t>
            </w:r>
            <w:r>
              <w:rPr>
                <w:rFonts w:asciiTheme="minorEastAsia" w:hAnsiTheme="minorEastAsia"/>
                <w:szCs w:val="24"/>
              </w:rPr>
              <w:t>、4</w:t>
            </w:r>
          </w:p>
        </w:tc>
      </w:tr>
    </w:tbl>
    <w:p w14:paraId="329F3663" w14:textId="77777777" w:rsidR="00BF6643" w:rsidRPr="001C077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Pr="00BA7B27">
        <w:rPr>
          <w:rFonts w:ascii="黑体" w:eastAsia="黑体" w:hAnsi="黑体" w:hint="eastAsia"/>
          <w:sz w:val="24"/>
          <w:szCs w:val="24"/>
        </w:rPr>
        <w:t>、教学内容</w:t>
      </w:r>
      <w:r>
        <w:rPr>
          <w:rFonts w:ascii="黑体" w:eastAsia="黑体" w:hAnsi="黑体" w:hint="eastAsia"/>
          <w:sz w:val="24"/>
          <w:szCs w:val="24"/>
        </w:rPr>
        <w:t>、重难点和课时安排</w:t>
      </w:r>
    </w:p>
    <w:p w14:paraId="20F63C6C" w14:textId="676A94CB" w:rsidR="003C7DCD" w:rsidRPr="006447D9" w:rsidRDefault="003C7DCD" w:rsidP="006447D9">
      <w:pPr>
        <w:pStyle w:val="3"/>
      </w:pPr>
      <w:r w:rsidRPr="006447D9">
        <w:rPr>
          <w:rFonts w:hint="eastAsia"/>
        </w:rPr>
        <w:t>第</w:t>
      </w:r>
      <w:r w:rsidRPr="006447D9">
        <w:rPr>
          <w:rFonts w:hint="eastAsia"/>
        </w:rPr>
        <w:t>1</w:t>
      </w:r>
      <w:r w:rsidRPr="006447D9">
        <w:rPr>
          <w:rFonts w:hint="eastAsia"/>
        </w:rPr>
        <w:t>章：</w:t>
      </w:r>
      <w:r w:rsidR="00517C3B">
        <w:rPr>
          <w:rFonts w:hint="eastAsia"/>
        </w:rPr>
        <w:t>认识</w:t>
      </w:r>
      <w:r w:rsidRPr="006447D9">
        <w:rPr>
          <w:rFonts w:hint="eastAsia"/>
        </w:rPr>
        <w:t>计算机（</w:t>
      </w:r>
      <w:r w:rsidRPr="006447D9">
        <w:rPr>
          <w:rFonts w:hint="eastAsia"/>
        </w:rPr>
        <w:t>2+2</w:t>
      </w:r>
      <w:r w:rsidRPr="006447D9">
        <w:rPr>
          <w:rFonts w:hint="eastAsia"/>
        </w:rPr>
        <w:t>学时，支撑课程目标</w:t>
      </w:r>
      <w:r w:rsidRPr="006447D9">
        <w:rPr>
          <w:rFonts w:hint="eastAsia"/>
        </w:rPr>
        <w:t>1</w:t>
      </w:r>
      <w:r w:rsidRPr="006447D9">
        <w:rPr>
          <w:rFonts w:hint="eastAsia"/>
        </w:rPr>
        <w:t>、</w:t>
      </w:r>
      <w:r w:rsidR="00F96215">
        <w:t>2</w:t>
      </w:r>
      <w:r w:rsidRPr="006447D9">
        <w:rPr>
          <w:rFonts w:hint="eastAsia"/>
        </w:rPr>
        <w:t>）</w:t>
      </w:r>
    </w:p>
    <w:p w14:paraId="2178C783" w14:textId="77777777" w:rsidR="007F4A8E" w:rsidRDefault="007F4A8E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</w:t>
      </w:r>
      <w:r w:rsidRPr="007F4A8E">
        <w:rPr>
          <w:rFonts w:asciiTheme="minorEastAsia" w:hAnsiTheme="minorEastAsia" w:hint="eastAsia"/>
          <w:bCs/>
          <w:color w:val="000000" w:themeColor="text1"/>
          <w:szCs w:val="21"/>
        </w:rPr>
        <w:t>一方面使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</w:t>
      </w:r>
      <w:r w:rsidRPr="007F4A8E">
        <w:rPr>
          <w:rFonts w:asciiTheme="minorEastAsia" w:hAnsiTheme="minorEastAsia" w:hint="eastAsia"/>
          <w:bCs/>
          <w:color w:val="000000" w:themeColor="text1"/>
          <w:szCs w:val="21"/>
        </w:rPr>
        <w:t>对计算机有一个初步的认识和了解</w:t>
      </w:r>
      <w:r w:rsidR="006F2670">
        <w:rPr>
          <w:rFonts w:asciiTheme="minorEastAsia" w:hAnsiTheme="minorEastAsia" w:hint="eastAsia"/>
          <w:bCs/>
          <w:color w:val="000000" w:themeColor="text1"/>
          <w:szCs w:val="21"/>
        </w:rPr>
        <w:t>（课程目标1）</w:t>
      </w:r>
      <w:r w:rsidRPr="007F4A8E">
        <w:rPr>
          <w:rFonts w:asciiTheme="minorEastAsia" w:hAnsiTheme="minorEastAsia" w:hint="eastAsia"/>
          <w:bCs/>
          <w:color w:val="000000" w:themeColor="text1"/>
          <w:szCs w:val="21"/>
        </w:rPr>
        <w:t>，另一方面也为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生使用计算机提供必备的基础知识</w:t>
      </w:r>
      <w:r w:rsidR="006F2670">
        <w:rPr>
          <w:rFonts w:asciiTheme="minorEastAsia" w:hAnsiTheme="minorEastAsia" w:hint="eastAsia"/>
          <w:bCs/>
          <w:color w:val="000000" w:themeColor="text1"/>
          <w:szCs w:val="21"/>
        </w:rPr>
        <w:t>（课程目标3）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18AC2FC" w14:textId="77777777" w:rsidR="00B26840" w:rsidRPr="00244D0F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33670195" w14:textId="2A532C70" w:rsidR="00B26840" w:rsidRPr="003C7DCD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了解计算机的诞生、发展、特点和应用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掌握计算机系统的组成和工作原理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熟练掌握数制的概念及不同数制之间的转换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了解计算机中的信息表示和常见的信息编码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掌握微机硬件组成和主要的性能指标，了解微机的配置和组装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1B48846" w14:textId="77777777" w:rsidR="00B26840" w:rsidRPr="00244D0F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55DCA26C" w14:textId="77777777" w:rsidR="00B26840" w:rsidRPr="00244D0F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电子计算机的诞生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特点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分类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应用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C4FDD88" w14:textId="77777777" w:rsidR="00B26840" w:rsidRPr="00244D0F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2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计算机系统的组成</w:t>
      </w:r>
      <w:r w:rsidR="00992A40"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计算机系统概述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计算机的工作原理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硬件系统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软件系统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EF26B24" w14:textId="77777777" w:rsidR="00B26840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3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计算机中的信息表示</w:t>
      </w:r>
      <w:r w:rsidR="003936DA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计算机中的数制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常用数制的表示方法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不同进位计数制间的转换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计算机中的数据单位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B26840">
        <w:rPr>
          <w:rFonts w:asciiTheme="minorEastAsia" w:hAnsiTheme="minorEastAsia" w:hint="eastAsia"/>
          <w:bCs/>
          <w:color w:val="000000" w:themeColor="text1"/>
          <w:szCs w:val="21"/>
        </w:rPr>
        <w:t>编码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50541E1" w14:textId="77777777" w:rsidR="003936DA" w:rsidRPr="00244D0F" w:rsidRDefault="003936DA" w:rsidP="004876F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微型计算机及其配置</w:t>
      </w:r>
      <w:r w:rsidR="00EA76C8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微型计算机概述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微型计算机的基本硬件配置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B4DF4C7" w14:textId="364D62A2" w:rsidR="003936DA" w:rsidRPr="00244D0F" w:rsidRDefault="00F96215" w:rsidP="003936D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5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【实验一】指法练习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【实验二】汉字输入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876FC" w:rsidRPr="004876FC">
        <w:rPr>
          <w:rFonts w:asciiTheme="minorEastAsia" w:hAnsiTheme="minorEastAsia" w:hint="eastAsia"/>
          <w:bCs/>
          <w:color w:val="000000" w:themeColor="text1"/>
          <w:szCs w:val="21"/>
        </w:rPr>
        <w:t>【实验三】认识计算机部件</w:t>
      </w:r>
      <w:r w:rsidR="004876FC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8B43469" w14:textId="77777777" w:rsidR="00B26840" w:rsidRPr="00244D0F" w:rsidRDefault="00B268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544B69E0" w14:textId="77777777" w:rsidR="00B26840" w:rsidRPr="00244D0F" w:rsidRDefault="00992A40" w:rsidP="00B2684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292DB9"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计算机系统的组成</w:t>
      </w:r>
      <w:r w:rsidR="00292DB9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292DB9" w:rsidRPr="00B26840">
        <w:rPr>
          <w:rFonts w:asciiTheme="minorEastAsia" w:hAnsiTheme="minorEastAsia" w:hint="eastAsia"/>
          <w:bCs/>
          <w:color w:val="000000" w:themeColor="text1"/>
          <w:szCs w:val="21"/>
        </w:rPr>
        <w:t>计算机中的信息表示</w:t>
      </w:r>
      <w:r w:rsidR="00400161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292DB9" w:rsidRPr="004876FC">
        <w:rPr>
          <w:rFonts w:asciiTheme="minorEastAsia" w:hAnsiTheme="minorEastAsia" w:hint="eastAsia"/>
          <w:bCs/>
          <w:color w:val="000000" w:themeColor="text1"/>
          <w:szCs w:val="21"/>
        </w:rPr>
        <w:t>微型计算机及其配置</w:t>
      </w:r>
      <w:r w:rsidR="00292DB9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C298605" w14:textId="2444DDE1" w:rsidR="00D6270A" w:rsidRDefault="00992A40" w:rsidP="003C7DCD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计算机中的信息表示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007713E" w14:textId="77777777" w:rsidR="003C7DCD" w:rsidRPr="006447D9" w:rsidRDefault="003C7DCD" w:rsidP="006447D9">
      <w:pPr>
        <w:pStyle w:val="3"/>
      </w:pPr>
      <w:r w:rsidRPr="006447D9">
        <w:rPr>
          <w:rFonts w:hint="eastAsia"/>
        </w:rPr>
        <w:t>第</w:t>
      </w:r>
      <w:r w:rsidRPr="006447D9">
        <w:rPr>
          <w:rFonts w:hint="eastAsia"/>
        </w:rPr>
        <w:t>2</w:t>
      </w:r>
      <w:r w:rsidRPr="006447D9">
        <w:rPr>
          <w:rFonts w:hint="eastAsia"/>
        </w:rPr>
        <w:t>章：</w:t>
      </w:r>
      <w:r w:rsidRPr="006447D9">
        <w:rPr>
          <w:rFonts w:hint="eastAsia"/>
        </w:rPr>
        <w:t>Windows</w:t>
      </w:r>
      <w:r w:rsidRPr="006447D9">
        <w:rPr>
          <w:rFonts w:hint="eastAsia"/>
        </w:rPr>
        <w:t>操作系统（</w:t>
      </w:r>
      <w:r w:rsidRPr="006447D9">
        <w:rPr>
          <w:rFonts w:hint="eastAsia"/>
        </w:rPr>
        <w:t>2+2</w:t>
      </w:r>
      <w:r w:rsidRPr="006447D9">
        <w:rPr>
          <w:rFonts w:hint="eastAsia"/>
        </w:rPr>
        <w:t>学时，支撑课程目标</w:t>
      </w:r>
      <w:r w:rsidRPr="006447D9">
        <w:rPr>
          <w:rFonts w:hint="eastAsia"/>
        </w:rPr>
        <w:t>2</w:t>
      </w:r>
      <w:r w:rsidRPr="006447D9">
        <w:rPr>
          <w:rFonts w:hint="eastAsia"/>
        </w:rPr>
        <w:t>）</w:t>
      </w:r>
    </w:p>
    <w:p w14:paraId="08902215" w14:textId="77777777" w:rsidR="006447D9" w:rsidRDefault="006447D9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本章使学生能使用操作系统及附带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程序解决计算机应用中的最基本问题</w:t>
      </w:r>
      <w:r w:rsidR="005E6631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5E6631" w:rsidRPr="006447D9">
        <w:rPr>
          <w:rFonts w:hint="eastAsia"/>
          <w:szCs w:val="32"/>
        </w:rPr>
        <w:t>课程目标</w:t>
      </w:r>
      <w:r w:rsidR="005E6631" w:rsidRPr="006447D9">
        <w:rPr>
          <w:rFonts w:hint="eastAsia"/>
          <w:szCs w:val="32"/>
        </w:rPr>
        <w:t>2</w:t>
      </w:r>
      <w:r w:rsidR="005E6631" w:rsidRPr="006447D9">
        <w:rPr>
          <w:rFonts w:hint="eastAsia"/>
          <w:szCs w:val="32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C7828D8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48C39633" w14:textId="77777777" w:rsidR="008B04F0" w:rsidRPr="003C7DCD" w:rsidRDefault="007D4B0D" w:rsidP="007D4B0D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7D4B0D">
        <w:rPr>
          <w:rFonts w:asciiTheme="minorEastAsia" w:hAnsiTheme="minorEastAsia" w:hint="eastAsia"/>
          <w:bCs/>
          <w:color w:val="000000" w:themeColor="text1"/>
          <w:szCs w:val="21"/>
        </w:rPr>
        <w:t>理解操作系统的概念和作用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7D4B0D">
        <w:rPr>
          <w:rFonts w:asciiTheme="minorEastAsia" w:hAnsiTheme="minorEastAsia" w:hint="eastAsia"/>
          <w:bCs/>
          <w:color w:val="000000" w:themeColor="text1"/>
          <w:szCs w:val="21"/>
        </w:rPr>
        <w:t>掌握Windows的基本操作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7D4B0D">
        <w:rPr>
          <w:rFonts w:asciiTheme="minorEastAsia" w:hAnsiTheme="minorEastAsia" w:hint="eastAsia"/>
          <w:bCs/>
          <w:color w:val="000000" w:themeColor="text1"/>
          <w:szCs w:val="21"/>
        </w:rPr>
        <w:t>掌握文件和文件夹的管理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7D4B0D">
        <w:rPr>
          <w:rFonts w:asciiTheme="minorEastAsia" w:hAnsiTheme="minorEastAsia" w:hint="eastAsia"/>
          <w:bCs/>
          <w:color w:val="000000" w:themeColor="text1"/>
          <w:szCs w:val="21"/>
        </w:rPr>
        <w:t>熟悉控制面板和实用程序的使用</w:t>
      </w:r>
      <w:r w:rsidR="008B04F0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265F10E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6BDD6759" w14:textId="77777777" w:rsidR="00AD0A1C" w:rsidRPr="00AD0A1C" w:rsidRDefault="00CE4D95" w:rsidP="00AD0A1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1．</w:t>
      </w:r>
      <w:r w:rsidR="00AD0A1C" w:rsidRPr="00AD0A1C">
        <w:rPr>
          <w:rFonts w:asciiTheme="minorEastAsia" w:hAnsiTheme="minorEastAsia" w:hint="eastAsia"/>
          <w:bCs/>
          <w:color w:val="000000" w:themeColor="text1"/>
          <w:szCs w:val="21"/>
        </w:rPr>
        <w:t>操作系统概述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="00AD0A1C" w:rsidRPr="00AD0A1C">
        <w:rPr>
          <w:rFonts w:asciiTheme="minorEastAsia" w:hAnsiTheme="minorEastAsia" w:hint="eastAsia"/>
          <w:bCs/>
          <w:color w:val="000000" w:themeColor="text1"/>
          <w:szCs w:val="21"/>
        </w:rPr>
        <w:t>操作系统及其功能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AD0A1C" w:rsidRPr="00AD0A1C">
        <w:rPr>
          <w:rFonts w:asciiTheme="minorEastAsia" w:hAnsiTheme="minorEastAsia" w:hint="eastAsia"/>
          <w:bCs/>
          <w:color w:val="000000" w:themeColor="text1"/>
          <w:szCs w:val="21"/>
        </w:rPr>
        <w:t>常用操作系统简介</w:t>
      </w:r>
      <w:r w:rsidR="00AD0A1C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7D2A331" w14:textId="77777777" w:rsidR="00AD0A1C" w:rsidRPr="00AD0A1C" w:rsidRDefault="00AD0A1C" w:rsidP="00AD0A1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的安装、启动和退出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的基本概念</w:t>
      </w:r>
      <w:r w:rsidR="00EA76C8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的文件和文件夹管理</w:t>
      </w:r>
      <w:r w:rsidR="00EA76C8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F735E8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6CB4AF8" w14:textId="77777777" w:rsidR="00AD0A1C" w:rsidRPr="00AD0A1C" w:rsidRDefault="00AD0A1C" w:rsidP="00AD0A1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实用程序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磁盘管理和维护</w:t>
      </w:r>
      <w:r w:rsidR="00EA76C8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控制面板与环境设置</w:t>
      </w:r>
      <w:r w:rsidR="00EA76C8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常用附件工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具的使用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007E076" w14:textId="77777777" w:rsidR="00AD0A1C" w:rsidRDefault="00AD0A1C" w:rsidP="00AD0A1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【实验一】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的基本操作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【实验二】文件和文件夹的管理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【实验三】控制面板和实用程序的使用</w:t>
      </w:r>
      <w:r w:rsidR="00CE4D95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93AFCF0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47065682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Windows</w:t>
      </w:r>
      <w:r w:rsidR="00EA76C8" w:rsidRPr="00AD0A1C">
        <w:rPr>
          <w:rFonts w:asciiTheme="minorEastAsia" w:hAnsiTheme="minorEastAsia" w:hint="eastAsia"/>
          <w:bCs/>
          <w:color w:val="000000" w:themeColor="text1"/>
          <w:szCs w:val="21"/>
        </w:rPr>
        <w:t>的基本概念</w:t>
      </w:r>
      <w:r w:rsidR="00EA76C8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EA76C8" w:rsidRPr="00AD0A1C">
        <w:rPr>
          <w:rFonts w:asciiTheme="minorEastAsia" w:hAnsiTheme="minorEastAsia" w:hint="eastAsia"/>
          <w:bCs/>
          <w:color w:val="000000" w:themeColor="text1"/>
          <w:szCs w:val="21"/>
        </w:rPr>
        <w:t>文件和文件夹管理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9319277" w14:textId="77777777" w:rsidR="006447D9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EA76C8" w:rsidRPr="00AD0A1C">
        <w:rPr>
          <w:rFonts w:asciiTheme="minorEastAsia" w:hAnsiTheme="minorEastAsia" w:hint="eastAsia"/>
          <w:bCs/>
          <w:color w:val="000000" w:themeColor="text1"/>
          <w:szCs w:val="21"/>
        </w:rPr>
        <w:t>磁盘管理和维护</w:t>
      </w:r>
      <w:r w:rsidR="00EA76C8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EA76C8" w:rsidRPr="00AD0A1C">
        <w:rPr>
          <w:rFonts w:asciiTheme="minorEastAsia" w:hAnsiTheme="minorEastAsia" w:hint="eastAsia"/>
          <w:bCs/>
          <w:color w:val="000000" w:themeColor="text1"/>
          <w:szCs w:val="21"/>
        </w:rPr>
        <w:t>控制面板与环境设置</w:t>
      </w:r>
      <w:r w:rsidR="00EA76C8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DCCC5E1" w14:textId="3FEB3F7A" w:rsidR="003C7DCD" w:rsidRPr="003C7DCD" w:rsidRDefault="003C7DCD" w:rsidP="00FC17C7">
      <w:pPr>
        <w:pStyle w:val="3"/>
      </w:pPr>
      <w:r w:rsidRPr="003C7DCD">
        <w:rPr>
          <w:rFonts w:hint="eastAsia"/>
        </w:rPr>
        <w:t>第</w:t>
      </w:r>
      <w:r w:rsidRPr="003C7DCD">
        <w:rPr>
          <w:rFonts w:hint="eastAsia"/>
        </w:rPr>
        <w:t>3</w:t>
      </w:r>
      <w:r w:rsidRPr="003C7DCD">
        <w:rPr>
          <w:rFonts w:hint="eastAsia"/>
        </w:rPr>
        <w:t>章：</w:t>
      </w:r>
      <w:r w:rsidRPr="003C7DCD">
        <w:rPr>
          <w:rFonts w:hint="eastAsia"/>
        </w:rPr>
        <w:t>Word</w:t>
      </w:r>
      <w:r w:rsidRPr="003C7DCD">
        <w:rPr>
          <w:rFonts w:hint="eastAsia"/>
        </w:rPr>
        <w:t>文字处理</w:t>
      </w:r>
      <w:r>
        <w:rPr>
          <w:rFonts w:hint="eastAsia"/>
        </w:rPr>
        <w:t>（</w:t>
      </w:r>
      <w:r w:rsidR="00F0368E">
        <w:t>2</w:t>
      </w:r>
      <w:r>
        <w:rPr>
          <w:rFonts w:hint="eastAsia"/>
        </w:rPr>
        <w:t>+</w:t>
      </w:r>
      <w:r w:rsidR="00F0368E">
        <w:t>2</w:t>
      </w:r>
      <w:r>
        <w:rPr>
          <w:rFonts w:hint="eastAsia"/>
        </w:rPr>
        <w:t>学时，支撑课程目标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13D04319" w14:textId="77777777" w:rsidR="00500F2F" w:rsidRDefault="00500F2F" w:rsidP="00500F2F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本章使学生能使用Word工具</w:t>
      </w:r>
      <w:r w:rsidR="00F5672F">
        <w:rPr>
          <w:rFonts w:asciiTheme="minorEastAsia" w:hAnsiTheme="minorEastAsia" w:hint="eastAsia"/>
          <w:bCs/>
          <w:color w:val="000000" w:themeColor="text1"/>
          <w:szCs w:val="21"/>
        </w:rPr>
        <w:t>软件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解决</w:t>
      </w:r>
      <w:r w:rsidR="00F5672F">
        <w:rPr>
          <w:rFonts w:asciiTheme="minorEastAsia" w:hAnsiTheme="minorEastAsia" w:hint="eastAsia"/>
          <w:bCs/>
          <w:color w:val="000000" w:themeColor="text1"/>
          <w:szCs w:val="21"/>
        </w:rPr>
        <w:t>如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长文档排版、</w:t>
      </w:r>
      <w:r w:rsidR="00F5672F">
        <w:rPr>
          <w:rFonts w:asciiTheme="minorEastAsia" w:hAnsiTheme="minorEastAsia" w:hint="eastAsia"/>
          <w:bCs/>
          <w:color w:val="000000" w:themeColor="text1"/>
          <w:szCs w:val="21"/>
        </w:rPr>
        <w:t>图文混排、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表格</w:t>
      </w:r>
      <w:r w:rsidR="00F5672F">
        <w:rPr>
          <w:rFonts w:asciiTheme="minorEastAsia" w:hAnsiTheme="minorEastAsia" w:hint="eastAsia"/>
          <w:bCs/>
          <w:color w:val="000000" w:themeColor="text1"/>
          <w:szCs w:val="21"/>
        </w:rPr>
        <w:t>制作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等</w:t>
      </w:r>
      <w:r w:rsidR="00F5672F">
        <w:rPr>
          <w:rFonts w:asciiTheme="minorEastAsia" w:hAnsiTheme="minorEastAsia" w:hint="eastAsia"/>
          <w:bCs/>
          <w:color w:val="000000" w:themeColor="text1"/>
          <w:szCs w:val="21"/>
        </w:rPr>
        <w:t>文字处理方面的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问题（</w:t>
      </w:r>
      <w:r w:rsidRPr="006447D9">
        <w:rPr>
          <w:rFonts w:hint="eastAsia"/>
          <w:szCs w:val="32"/>
        </w:rPr>
        <w:t>课程目标</w:t>
      </w:r>
      <w:r w:rsidRPr="006447D9">
        <w:rPr>
          <w:rFonts w:hint="eastAsia"/>
          <w:szCs w:val="32"/>
        </w:rPr>
        <w:t>2</w:t>
      </w:r>
      <w:r w:rsidRPr="006447D9">
        <w:rPr>
          <w:rFonts w:hint="eastAsia"/>
          <w:szCs w:val="32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7AAE150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31927BA0" w14:textId="77777777" w:rsidR="00542B3D" w:rsidRDefault="00542B3D" w:rsidP="00542B3D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542B3D">
        <w:rPr>
          <w:rFonts w:asciiTheme="minorEastAsia" w:hAnsiTheme="minorEastAsia" w:hint="eastAsia"/>
          <w:bCs/>
          <w:color w:val="000000" w:themeColor="text1"/>
          <w:szCs w:val="21"/>
        </w:rPr>
        <w:t>了解Word文字处理软件的功能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542B3D">
        <w:rPr>
          <w:rFonts w:asciiTheme="minorEastAsia" w:hAnsiTheme="minorEastAsia" w:hint="eastAsia"/>
          <w:bCs/>
          <w:color w:val="000000" w:themeColor="text1"/>
          <w:szCs w:val="21"/>
        </w:rPr>
        <w:t>掌握Word文档的文字编辑操作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542B3D">
        <w:rPr>
          <w:rFonts w:asciiTheme="minorEastAsia" w:hAnsiTheme="minorEastAsia" w:hint="eastAsia"/>
          <w:bCs/>
          <w:color w:val="000000" w:themeColor="text1"/>
          <w:szCs w:val="21"/>
        </w:rPr>
        <w:t>掌握Word文档的基本排版操作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542B3D">
        <w:rPr>
          <w:rFonts w:asciiTheme="minorEastAsia" w:hAnsiTheme="minorEastAsia" w:hint="eastAsia"/>
          <w:bCs/>
          <w:color w:val="000000" w:themeColor="text1"/>
          <w:szCs w:val="21"/>
        </w:rPr>
        <w:t>高级排版功能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B9D807D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445733AC" w14:textId="77777777" w:rsidR="008B04F0" w:rsidRPr="00244D0F" w:rsidRDefault="008B04F0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</w:t>
      </w:r>
      <w:r w:rsidR="00B8374E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Word</w:t>
      </w:r>
      <w:r w:rsidR="00B8374E">
        <w:rPr>
          <w:rFonts w:asciiTheme="minorEastAsia" w:hAnsiTheme="minorEastAsia" w:hint="eastAsia"/>
          <w:bCs/>
          <w:color w:val="000000" w:themeColor="text1"/>
          <w:szCs w:val="21"/>
        </w:rPr>
        <w:t>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</w:t>
      </w:r>
      <w:r w:rsidR="00B8374E">
        <w:rPr>
          <w:rFonts w:asciiTheme="minorEastAsia" w:hAnsiTheme="minorEastAsia" w:hint="eastAsia"/>
          <w:bCs/>
          <w:color w:val="000000" w:themeColor="text1"/>
          <w:szCs w:val="21"/>
        </w:rPr>
        <w:t>：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Word</w:t>
      </w:r>
      <w:r w:rsidR="00B8374E" w:rsidRPr="00B8374E">
        <w:rPr>
          <w:rFonts w:asciiTheme="minorEastAsia" w:hAnsiTheme="minorEastAsia" w:hint="eastAsia"/>
          <w:bCs/>
          <w:color w:val="000000" w:themeColor="text1"/>
          <w:szCs w:val="21"/>
        </w:rPr>
        <w:t>的启动与退出</w:t>
      </w:r>
      <w:r w:rsidR="00B8374E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窗口的组成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文档的基本操作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帮助的使用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066156A" w14:textId="77777777" w:rsidR="00B8374E" w:rsidRPr="00AD0A1C" w:rsidRDefault="00B8374E" w:rsidP="00B8374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文档编辑</w:t>
      </w:r>
      <w:r w:rsidR="00CB1E77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基本输入操作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基本编辑操作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查找与替换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自动更正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撤销与恢复</w:t>
      </w:r>
    </w:p>
    <w:p w14:paraId="47506BBC" w14:textId="77777777" w:rsidR="00B8374E" w:rsidRPr="00AD0A1C" w:rsidRDefault="00B8374E" w:rsidP="00B8374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3．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文档排版</w:t>
      </w:r>
      <w:r w:rsidR="00CB1E77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基本排版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高级排版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图文混排</w:t>
      </w:r>
      <w:r w:rsidR="00CB1E77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表格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341D82C" w14:textId="77777777" w:rsidR="00B8374E" w:rsidRDefault="00B8374E" w:rsidP="00B8374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【实验一】基本编辑操作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图文混排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【实验三】</w:t>
      </w:r>
      <w:r w:rsidR="00CB1E77" w:rsidRPr="00CB1E77">
        <w:rPr>
          <w:rFonts w:asciiTheme="minorEastAsia" w:hAnsiTheme="minorEastAsia" w:hint="eastAsia"/>
          <w:bCs/>
          <w:color w:val="000000" w:themeColor="text1"/>
          <w:szCs w:val="21"/>
        </w:rPr>
        <w:t>长文档排版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00EF7C3" w14:textId="77777777" w:rsidR="00B8374E" w:rsidRPr="00244D0F" w:rsidRDefault="00B8374E" w:rsidP="00B8374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1943BD59" w14:textId="77777777" w:rsidR="00B8374E" w:rsidRPr="00244D0F" w:rsidRDefault="00B8374E" w:rsidP="00B8374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357315">
        <w:rPr>
          <w:rFonts w:asciiTheme="minorEastAsia" w:hAnsiTheme="minorEastAsia" w:hint="eastAsia"/>
          <w:bCs/>
          <w:color w:val="000000" w:themeColor="text1"/>
          <w:szCs w:val="21"/>
        </w:rPr>
        <w:t>Word的</w:t>
      </w:r>
      <w:r w:rsidR="00357315" w:rsidRPr="00CB1E77">
        <w:rPr>
          <w:rFonts w:asciiTheme="minorEastAsia" w:hAnsiTheme="minorEastAsia" w:hint="eastAsia"/>
          <w:bCs/>
          <w:color w:val="000000" w:themeColor="text1"/>
          <w:szCs w:val="21"/>
        </w:rPr>
        <w:t>文档编辑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357315" w:rsidRPr="00CB1E77">
        <w:rPr>
          <w:rFonts w:asciiTheme="minorEastAsia" w:hAnsiTheme="minorEastAsia" w:hint="eastAsia"/>
          <w:bCs/>
          <w:color w:val="000000" w:themeColor="text1"/>
          <w:szCs w:val="21"/>
        </w:rPr>
        <w:t>文档排版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6C3BA13" w14:textId="77777777" w:rsidR="00B8374E" w:rsidRDefault="00B8374E" w:rsidP="003C7DCD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357315" w:rsidRPr="00CB1E77">
        <w:rPr>
          <w:rFonts w:asciiTheme="minorEastAsia" w:hAnsiTheme="minorEastAsia" w:hint="eastAsia"/>
          <w:bCs/>
          <w:color w:val="000000" w:themeColor="text1"/>
          <w:szCs w:val="21"/>
        </w:rPr>
        <w:t>查找与替换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357315" w:rsidRPr="00CB1E77">
        <w:rPr>
          <w:rFonts w:asciiTheme="minorEastAsia" w:hAnsiTheme="minorEastAsia" w:hint="eastAsia"/>
          <w:bCs/>
          <w:color w:val="000000" w:themeColor="text1"/>
          <w:szCs w:val="21"/>
        </w:rPr>
        <w:t>高级排版</w:t>
      </w:r>
      <w:r w:rsidR="00357315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357315" w:rsidRPr="00CB1E77">
        <w:rPr>
          <w:rFonts w:asciiTheme="minorEastAsia" w:hAnsiTheme="minorEastAsia" w:hint="eastAsia"/>
          <w:bCs/>
          <w:color w:val="000000" w:themeColor="text1"/>
          <w:szCs w:val="21"/>
        </w:rPr>
        <w:t>图文混排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DC65454" w14:textId="220A908F" w:rsidR="003C7DCD" w:rsidRPr="003C7DCD" w:rsidRDefault="003C7DCD" w:rsidP="00FC17C7">
      <w:pPr>
        <w:pStyle w:val="3"/>
      </w:pPr>
      <w:r w:rsidRPr="003C7DCD">
        <w:rPr>
          <w:rFonts w:hint="eastAsia"/>
        </w:rPr>
        <w:t>第</w:t>
      </w:r>
      <w:r w:rsidRPr="003C7DCD">
        <w:rPr>
          <w:rFonts w:hint="eastAsia"/>
        </w:rPr>
        <w:t>4</w:t>
      </w:r>
      <w:r w:rsidRPr="003C7DCD">
        <w:rPr>
          <w:rFonts w:hint="eastAsia"/>
        </w:rPr>
        <w:t>章：</w:t>
      </w:r>
      <w:r w:rsidRPr="003C7DCD">
        <w:rPr>
          <w:rFonts w:hint="eastAsia"/>
        </w:rPr>
        <w:t>Excel</w:t>
      </w:r>
      <w:r w:rsidRPr="003C7DCD">
        <w:rPr>
          <w:rFonts w:hint="eastAsia"/>
        </w:rPr>
        <w:t>电子表格</w:t>
      </w:r>
      <w:r>
        <w:rPr>
          <w:rFonts w:hint="eastAsia"/>
        </w:rPr>
        <w:t>（</w:t>
      </w:r>
      <w:r w:rsidR="00F0368E">
        <w:t>2</w:t>
      </w:r>
      <w:r>
        <w:rPr>
          <w:rFonts w:hint="eastAsia"/>
        </w:rPr>
        <w:t>+</w:t>
      </w:r>
      <w:r w:rsidR="00F0368E">
        <w:t>2</w:t>
      </w:r>
      <w:r>
        <w:rPr>
          <w:rFonts w:hint="eastAsia"/>
        </w:rPr>
        <w:t>学时，支撑课程目标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2C9DE3CC" w14:textId="77777777" w:rsidR="00327CEA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本章使学生能使用Excel工具软件解决如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数据排序、合并计算、数据筛选、分类汇总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数据透视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等电子表格数据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管理和分析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方面的问题（</w:t>
      </w:r>
      <w:r w:rsidRPr="006447D9">
        <w:rPr>
          <w:rFonts w:hint="eastAsia"/>
          <w:szCs w:val="32"/>
        </w:rPr>
        <w:t>课程目标</w:t>
      </w:r>
      <w:r w:rsidRPr="006447D9">
        <w:rPr>
          <w:rFonts w:hint="eastAsia"/>
          <w:szCs w:val="32"/>
        </w:rPr>
        <w:t>2</w:t>
      </w:r>
      <w:r w:rsidRPr="006447D9">
        <w:rPr>
          <w:rFonts w:hint="eastAsia"/>
          <w:szCs w:val="32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038D550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5F5C2D7C" w14:textId="77777777" w:rsidR="00327CEA" w:rsidRPr="003C7DCD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了解Excel的主要功能及基本概念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熟练掌握工作簿及工作表的基本操作方法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掌握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Excel的数据排序、合并计算、数据筛选、分类汇总等操作方法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掌握Excel中创建数据透视表的操作方法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掌握图表的创建及编辑方法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E49DC90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229F7D72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1．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Excel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Excel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的功能及概念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、启动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Excel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610178">
        <w:rPr>
          <w:rFonts w:asciiTheme="minorEastAsia" w:hAnsiTheme="minorEastAsia" w:hint="eastAsia"/>
          <w:bCs/>
          <w:color w:val="000000" w:themeColor="text1"/>
          <w:szCs w:val="21"/>
        </w:rPr>
        <w:t>Excel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工作界面介绍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B9C3F13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工作簿及工作表的基本操作</w:t>
      </w: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工作簿的创建及打开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工作表的插入及编辑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单元格的编辑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工作表数据的输入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格式化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公式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和函数</w:t>
      </w:r>
      <w:r w:rsidRPr="00327CEA">
        <w:rPr>
          <w:rFonts w:asciiTheme="minorEastAsia" w:hAnsiTheme="minorEastAsia" w:hint="eastAsia"/>
          <w:bCs/>
          <w:color w:val="000000" w:themeColor="text1"/>
          <w:szCs w:val="21"/>
        </w:rPr>
        <w:t>的使用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42CB2BE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3．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数据管理和分析</w:t>
      </w:r>
      <w:r w:rsidR="001E51FF"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数据清单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数据排序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合并计算</w:t>
      </w:r>
      <w:r w:rsidR="000370D2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数据筛选</w:t>
      </w:r>
      <w:r w:rsidR="000370D2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0370D2" w:rsidRPr="000370D2">
        <w:rPr>
          <w:rFonts w:asciiTheme="minorEastAsia" w:hAnsiTheme="minorEastAsia" w:hint="eastAsia"/>
          <w:bCs/>
          <w:color w:val="000000" w:themeColor="text1"/>
          <w:szCs w:val="21"/>
        </w:rPr>
        <w:t>分类汇总</w:t>
      </w:r>
      <w:r w:rsidR="000370D2">
        <w:rPr>
          <w:rFonts w:asciiTheme="minorEastAsia" w:hAnsiTheme="minorEastAsia" w:hint="eastAsia"/>
          <w:bCs/>
          <w:color w:val="000000" w:themeColor="text1"/>
          <w:szCs w:val="21"/>
        </w:rPr>
        <w:t>和数据透视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1D1D9A6" w14:textId="77777777" w:rsidR="00A71B78" w:rsidRDefault="00A71B78" w:rsidP="00A71B78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A71B78">
        <w:rPr>
          <w:rFonts w:asciiTheme="minorEastAsia" w:hAnsiTheme="minorEastAsia" w:hint="eastAsia"/>
          <w:bCs/>
          <w:color w:val="000000" w:themeColor="text1"/>
          <w:szCs w:val="21"/>
        </w:rPr>
        <w:t>图表制作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7E55E3" w:rsidRPr="007E55E3">
        <w:rPr>
          <w:rFonts w:asciiTheme="minorEastAsia" w:hAnsiTheme="minorEastAsia" w:hint="eastAsia"/>
          <w:bCs/>
          <w:color w:val="000000" w:themeColor="text1"/>
          <w:szCs w:val="21"/>
        </w:rPr>
        <w:t>图表的创建</w:t>
      </w:r>
      <w:r w:rsidR="007E55E3">
        <w:rPr>
          <w:rFonts w:asciiTheme="minorEastAsia" w:hAnsiTheme="minorEastAsia" w:hint="eastAsia"/>
          <w:bCs/>
          <w:color w:val="000000" w:themeColor="text1"/>
          <w:szCs w:val="21"/>
        </w:rPr>
        <w:t>、编辑和</w:t>
      </w:r>
      <w:r w:rsidR="007E55E3" w:rsidRPr="007E55E3">
        <w:rPr>
          <w:rFonts w:asciiTheme="minorEastAsia" w:hAnsiTheme="minorEastAsia" w:hint="eastAsia"/>
          <w:bCs/>
          <w:color w:val="000000" w:themeColor="text1"/>
          <w:szCs w:val="21"/>
        </w:rPr>
        <w:t>格式化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7E55E3" w:rsidRPr="007E55E3">
        <w:rPr>
          <w:rFonts w:asciiTheme="minorEastAsia" w:hAnsiTheme="minorEastAsia" w:hint="eastAsia"/>
          <w:bCs/>
          <w:color w:val="000000" w:themeColor="text1"/>
          <w:szCs w:val="21"/>
        </w:rPr>
        <w:t>迷你图创建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A9778BE" w14:textId="77777777" w:rsidR="00A71B78" w:rsidRDefault="00A71B78" w:rsidP="00A71B78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5．</w:t>
      </w:r>
      <w:r w:rsidR="007E55E3" w:rsidRPr="007E55E3">
        <w:rPr>
          <w:rFonts w:asciiTheme="minorEastAsia" w:hAnsiTheme="minorEastAsia" w:hint="eastAsia"/>
          <w:bCs/>
          <w:color w:val="000000" w:themeColor="text1"/>
          <w:szCs w:val="21"/>
        </w:rPr>
        <w:t>工作表打印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FFFD6C8" w14:textId="77777777" w:rsidR="00A71B78" w:rsidRDefault="00A71B78" w:rsidP="00A71B78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6．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【实验一】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工作簿的创建、数据输入及格式编辑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公式及函数方法、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【实验三】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IF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等函数方法、【实验四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合并计算、【实验五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自动筛选、【实验六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高级筛选、【实验七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排序与分类汇总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、【实验八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数字透视表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、【实验九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图表</w:t>
      </w:r>
      <w:r w:rsidR="0064629F">
        <w:rPr>
          <w:rFonts w:asciiTheme="minorEastAsia" w:hAnsiTheme="minorEastAsia" w:hint="eastAsia"/>
          <w:bCs/>
          <w:color w:val="000000" w:themeColor="text1"/>
          <w:szCs w:val="21"/>
        </w:rPr>
        <w:t>、【实验十</w:t>
      </w:r>
      <w:r w:rsidR="0064629F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64629F" w:rsidRPr="0064629F">
        <w:rPr>
          <w:rFonts w:asciiTheme="minorEastAsia" w:hAnsiTheme="minorEastAsia" w:hint="eastAsia"/>
          <w:bCs/>
          <w:color w:val="000000" w:themeColor="text1"/>
          <w:szCs w:val="21"/>
        </w:rPr>
        <w:t>函数的拓展应用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4DF949D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405542B2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5D5F41" w:rsidRPr="00327CEA">
        <w:rPr>
          <w:rFonts w:asciiTheme="minorEastAsia" w:hAnsiTheme="minorEastAsia" w:hint="eastAsia"/>
          <w:bCs/>
          <w:color w:val="000000" w:themeColor="text1"/>
          <w:szCs w:val="21"/>
        </w:rPr>
        <w:t>工作表的基本操作</w:t>
      </w:r>
      <w:r w:rsidR="005D5F41">
        <w:rPr>
          <w:rFonts w:asciiTheme="minorEastAsia" w:hAnsiTheme="minorEastAsia" w:hint="eastAsia"/>
          <w:bCs/>
          <w:color w:val="000000" w:themeColor="text1"/>
          <w:szCs w:val="21"/>
        </w:rPr>
        <w:t>如</w:t>
      </w:r>
      <w:r w:rsidR="005D5F41" w:rsidRPr="00327CEA">
        <w:rPr>
          <w:rFonts w:asciiTheme="minorEastAsia" w:hAnsiTheme="minorEastAsia" w:hint="eastAsia"/>
          <w:bCs/>
          <w:color w:val="000000" w:themeColor="text1"/>
          <w:szCs w:val="21"/>
        </w:rPr>
        <w:t>输入</w:t>
      </w:r>
      <w:r w:rsidR="005D5F41" w:rsidRPr="00AD0A1C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5D5F41" w:rsidRPr="00327CEA">
        <w:rPr>
          <w:rFonts w:asciiTheme="minorEastAsia" w:hAnsiTheme="minorEastAsia" w:hint="eastAsia"/>
          <w:bCs/>
          <w:color w:val="000000" w:themeColor="text1"/>
          <w:szCs w:val="21"/>
        </w:rPr>
        <w:t>格式化</w:t>
      </w:r>
      <w:r w:rsidR="005D5F41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5D5F41" w:rsidRPr="00327CEA">
        <w:rPr>
          <w:rFonts w:asciiTheme="minorEastAsia" w:hAnsiTheme="minorEastAsia" w:hint="eastAsia"/>
          <w:bCs/>
          <w:color w:val="000000" w:themeColor="text1"/>
          <w:szCs w:val="21"/>
        </w:rPr>
        <w:t>公式</w:t>
      </w:r>
      <w:r w:rsidR="005D5F41">
        <w:rPr>
          <w:rFonts w:asciiTheme="minorEastAsia" w:hAnsiTheme="minorEastAsia" w:hint="eastAsia"/>
          <w:bCs/>
          <w:color w:val="000000" w:themeColor="text1"/>
          <w:szCs w:val="21"/>
        </w:rPr>
        <w:t>和函数</w:t>
      </w:r>
      <w:r w:rsidR="005D5F41" w:rsidRPr="00327CEA">
        <w:rPr>
          <w:rFonts w:asciiTheme="minorEastAsia" w:hAnsiTheme="minorEastAsia" w:hint="eastAsia"/>
          <w:bCs/>
          <w:color w:val="000000" w:themeColor="text1"/>
          <w:szCs w:val="21"/>
        </w:rPr>
        <w:t>的使用</w:t>
      </w:r>
      <w:r w:rsidR="005D5F41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5D5F41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数据管理和分析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1EC83A7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5D5F41" w:rsidRPr="000370D2">
        <w:rPr>
          <w:rFonts w:asciiTheme="minorEastAsia" w:hAnsiTheme="minorEastAsia" w:hint="eastAsia"/>
          <w:bCs/>
          <w:color w:val="000000" w:themeColor="text1"/>
          <w:szCs w:val="21"/>
        </w:rPr>
        <w:t>数据管理和分析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983611B" w14:textId="0B235782" w:rsidR="003C7DCD" w:rsidRPr="003C7DCD" w:rsidRDefault="003C7DCD" w:rsidP="003F0346">
      <w:pPr>
        <w:pStyle w:val="3"/>
      </w:pPr>
      <w:r w:rsidRPr="003C7DCD">
        <w:rPr>
          <w:rFonts w:hint="eastAsia"/>
        </w:rPr>
        <w:t>第</w:t>
      </w:r>
      <w:r w:rsidRPr="003C7DCD">
        <w:rPr>
          <w:rFonts w:hint="eastAsia"/>
        </w:rPr>
        <w:t>5</w:t>
      </w:r>
      <w:r w:rsidRPr="003C7DCD">
        <w:rPr>
          <w:rFonts w:hint="eastAsia"/>
        </w:rPr>
        <w:t>章：</w:t>
      </w:r>
      <w:r w:rsidRPr="003C7DCD">
        <w:rPr>
          <w:rFonts w:hint="eastAsia"/>
        </w:rPr>
        <w:t>PowerPoint</w:t>
      </w:r>
      <w:r w:rsidRPr="003C7DCD">
        <w:rPr>
          <w:rFonts w:hint="eastAsia"/>
        </w:rPr>
        <w:t>演示文稿</w:t>
      </w:r>
      <w:r>
        <w:rPr>
          <w:rFonts w:hint="eastAsia"/>
        </w:rPr>
        <w:t>（</w:t>
      </w:r>
      <w:r w:rsidR="00F0368E">
        <w:t>2</w:t>
      </w:r>
      <w:r>
        <w:rPr>
          <w:rFonts w:hint="eastAsia"/>
        </w:rPr>
        <w:t>+</w:t>
      </w:r>
      <w:r w:rsidR="00F0368E">
        <w:t>2</w:t>
      </w:r>
      <w:r>
        <w:rPr>
          <w:rFonts w:hint="eastAsia"/>
        </w:rPr>
        <w:t>学时，支撑课程目标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10310E92" w14:textId="77777777" w:rsidR="00CE760F" w:rsidRDefault="00CE760F" w:rsidP="00CE760F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本章使学生能使用</w:t>
      </w: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PowerPoint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工具软件解决</w:t>
      </w: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演示文稿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创建、美化、设置动画等，以便应用于</w:t>
      </w:r>
      <w:r w:rsidRPr="00CE760F">
        <w:rPr>
          <w:rFonts w:asciiTheme="minorEastAsia" w:hAnsiTheme="minorEastAsia" w:hint="eastAsia"/>
          <w:bCs/>
          <w:color w:val="000000" w:themeColor="text1"/>
          <w:szCs w:val="21"/>
        </w:rPr>
        <w:t>会议报告、课程教学、广告宣传、产品演示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等场合（</w:t>
      </w:r>
      <w:r w:rsidRPr="006447D9">
        <w:rPr>
          <w:rFonts w:hint="eastAsia"/>
          <w:szCs w:val="32"/>
        </w:rPr>
        <w:t>课程目标</w:t>
      </w:r>
      <w:r w:rsidRPr="006447D9">
        <w:rPr>
          <w:rFonts w:hint="eastAsia"/>
          <w:szCs w:val="32"/>
        </w:rPr>
        <w:t>2</w:t>
      </w:r>
      <w:r w:rsidRPr="006447D9">
        <w:rPr>
          <w:rFonts w:hint="eastAsia"/>
          <w:szCs w:val="32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3E34D8">
        <w:rPr>
          <w:rFonts w:asciiTheme="minorEastAsia" w:hAnsiTheme="minorEastAsia" w:hint="eastAsia"/>
          <w:bCs/>
          <w:color w:val="000000" w:themeColor="text1"/>
          <w:szCs w:val="21"/>
        </w:rPr>
        <w:t>从而能够有效地表达思想、</w:t>
      </w:r>
      <w:r w:rsidR="003E34D8" w:rsidRPr="003E34D8">
        <w:rPr>
          <w:rFonts w:asciiTheme="minorEastAsia" w:hAnsiTheme="minorEastAsia" w:hint="eastAsia"/>
          <w:bCs/>
          <w:color w:val="000000" w:themeColor="text1"/>
          <w:szCs w:val="21"/>
        </w:rPr>
        <w:t>传播信息、沟通知识和经验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Pr="006447D9">
        <w:rPr>
          <w:rFonts w:hint="eastAsia"/>
          <w:szCs w:val="32"/>
        </w:rPr>
        <w:t>课程目标</w:t>
      </w:r>
      <w:r w:rsidR="003E34D8">
        <w:rPr>
          <w:rFonts w:hint="eastAsia"/>
          <w:szCs w:val="32"/>
        </w:rPr>
        <w:t>4</w:t>
      </w:r>
      <w:r w:rsidRPr="006447D9">
        <w:rPr>
          <w:rFonts w:hint="eastAsia"/>
          <w:szCs w:val="32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508AEA3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79207482" w14:textId="77777777" w:rsidR="00327CEA" w:rsidRPr="003C7DCD" w:rsidRDefault="004A7105" w:rsidP="004A7105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了解PowerPoint的主要功能及基本概念</w:t>
      </w:r>
      <w:r w:rsidR="00AB17A7">
        <w:rPr>
          <w:rFonts w:asciiTheme="minorEastAsia" w:hAnsiTheme="minorEastAsia" w:hint="eastAsia"/>
          <w:bCs/>
          <w:color w:val="000000" w:themeColor="text1"/>
          <w:szCs w:val="21"/>
        </w:rPr>
        <w:t>;</w:t>
      </w: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熟练掌握演示文稿的创建及编辑方法</w:t>
      </w:r>
      <w:r w:rsidR="00AB17A7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熟练掌握幻灯片格式化方法及动画效果设置方法</w:t>
      </w:r>
      <w:r w:rsidR="00AB17A7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4A7105">
        <w:rPr>
          <w:rFonts w:asciiTheme="minorEastAsia" w:hAnsiTheme="minorEastAsia" w:hint="eastAsia"/>
          <w:bCs/>
          <w:color w:val="000000" w:themeColor="text1"/>
          <w:szCs w:val="21"/>
        </w:rPr>
        <w:t>掌握演示文稿放映、打包及打印的方法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D22A280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64C0EB54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1．</w:t>
      </w:r>
      <w:r w:rsidR="006D5ECF" w:rsidRPr="006D5ECF">
        <w:rPr>
          <w:rFonts w:asciiTheme="minorEastAsia" w:hAnsiTheme="minorEastAsia" w:hint="eastAsia"/>
          <w:bCs/>
          <w:color w:val="000000" w:themeColor="text1"/>
          <w:szCs w:val="21"/>
        </w:rPr>
        <w:t>PowerPoint概述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6D5ECF" w:rsidRPr="006D5ECF">
        <w:rPr>
          <w:rFonts w:asciiTheme="minorEastAsia" w:hAnsiTheme="minorEastAsia" w:hint="eastAsia"/>
          <w:bCs/>
          <w:color w:val="000000" w:themeColor="text1"/>
          <w:szCs w:val="21"/>
        </w:rPr>
        <w:t>PowerPoint的概念及功能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6D5ECF" w:rsidRPr="006D5ECF">
        <w:rPr>
          <w:rFonts w:asciiTheme="minorEastAsia" w:hAnsiTheme="minorEastAsia" w:hint="eastAsia"/>
          <w:bCs/>
          <w:color w:val="000000" w:themeColor="text1"/>
          <w:szCs w:val="21"/>
        </w:rPr>
        <w:t>工作界面介绍</w:t>
      </w:r>
      <w:r w:rsidR="006D5ECF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6D5ECF" w:rsidRPr="006D5ECF">
        <w:rPr>
          <w:rFonts w:asciiTheme="minorEastAsia" w:hAnsiTheme="minorEastAsia" w:hint="eastAsia"/>
          <w:bCs/>
          <w:color w:val="000000" w:themeColor="text1"/>
          <w:szCs w:val="21"/>
        </w:rPr>
        <w:t>视图类型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810E5D5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9C2BE7"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演示文稿基本操作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演示文稿的创建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编辑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在幻灯片上添加对象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创建相册</w:t>
      </w:r>
      <w:r w:rsidR="001C39C2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幻灯片对象的编辑与美化</w:t>
      </w:r>
      <w:r w:rsidR="001C39C2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幻灯片格式化</w:t>
      </w:r>
      <w:r w:rsidR="001C39C2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1C39C2" w:rsidRPr="001C39C2">
        <w:rPr>
          <w:rFonts w:asciiTheme="minorEastAsia" w:hAnsiTheme="minorEastAsia" w:hint="eastAsia"/>
          <w:bCs/>
          <w:color w:val="000000" w:themeColor="text1"/>
          <w:szCs w:val="21"/>
        </w:rPr>
        <w:t>切换及动画效果</w:t>
      </w:r>
      <w:r w:rsidR="001C39C2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B4E00EF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3．</w:t>
      </w:r>
      <w:r w:rsidR="00B42722" w:rsidRPr="00B42722">
        <w:rPr>
          <w:rFonts w:asciiTheme="minorEastAsia" w:hAnsiTheme="minorEastAsia" w:hint="eastAsia"/>
          <w:bCs/>
          <w:color w:val="000000" w:themeColor="text1"/>
          <w:szCs w:val="21"/>
        </w:rPr>
        <w:t>演示文稿的放映、打包及打印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A86A186" w14:textId="77777777" w:rsidR="00327CEA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【实验一】</w:t>
      </w:r>
      <w:r w:rsidR="00194701" w:rsidRPr="00194701">
        <w:rPr>
          <w:rFonts w:asciiTheme="minorEastAsia" w:hAnsiTheme="minorEastAsia" w:hint="eastAsia"/>
          <w:bCs/>
          <w:color w:val="000000" w:themeColor="text1"/>
          <w:szCs w:val="21"/>
        </w:rPr>
        <w:t>演示文稿的基本操作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</w:t>
      </w:r>
      <w:r w:rsidR="00194701" w:rsidRPr="00194701">
        <w:rPr>
          <w:rFonts w:asciiTheme="minorEastAsia" w:hAnsiTheme="minorEastAsia" w:hint="eastAsia"/>
          <w:bCs/>
          <w:color w:val="000000" w:themeColor="text1"/>
          <w:szCs w:val="21"/>
        </w:rPr>
        <w:t>幻灯片的综合排版编辑</w:t>
      </w:r>
      <w:r w:rsidR="00194701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【实验三】</w:t>
      </w:r>
      <w:r w:rsidR="00194701" w:rsidRPr="00194701">
        <w:rPr>
          <w:rFonts w:asciiTheme="minorEastAsia" w:hAnsiTheme="minorEastAsia" w:hint="eastAsia"/>
          <w:bCs/>
          <w:color w:val="000000" w:themeColor="text1"/>
          <w:szCs w:val="21"/>
        </w:rPr>
        <w:t>相册的创建与自动播放方法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9EF5D35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2ED797B1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9C2BE7" w:rsidRPr="001C39C2">
        <w:rPr>
          <w:rFonts w:asciiTheme="minorEastAsia" w:hAnsiTheme="minorEastAsia" w:hint="eastAsia"/>
          <w:bCs/>
          <w:color w:val="000000" w:themeColor="text1"/>
          <w:szCs w:val="21"/>
        </w:rPr>
        <w:t>演示文稿基本操作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FE3282F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9C2BE7" w:rsidRPr="001C39C2">
        <w:rPr>
          <w:rFonts w:asciiTheme="minorEastAsia" w:hAnsiTheme="minorEastAsia" w:hint="eastAsia"/>
          <w:bCs/>
          <w:color w:val="000000" w:themeColor="text1"/>
          <w:szCs w:val="21"/>
        </w:rPr>
        <w:t>演示文稿基本操作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68896678" w14:textId="214610D5" w:rsidR="003C7DCD" w:rsidRPr="003C7DCD" w:rsidRDefault="003C7DCD" w:rsidP="002740E0">
      <w:pPr>
        <w:pStyle w:val="3"/>
      </w:pPr>
      <w:r w:rsidRPr="003C7DCD">
        <w:rPr>
          <w:rFonts w:hint="eastAsia"/>
        </w:rPr>
        <w:t>第</w:t>
      </w:r>
      <w:r w:rsidRPr="003C7DCD">
        <w:rPr>
          <w:rFonts w:hint="eastAsia"/>
        </w:rPr>
        <w:t>6</w:t>
      </w:r>
      <w:r w:rsidRPr="003C7DCD">
        <w:rPr>
          <w:rFonts w:hint="eastAsia"/>
        </w:rPr>
        <w:t>章：计算机网络</w:t>
      </w:r>
      <w:r w:rsidR="001C329F">
        <w:rPr>
          <w:rFonts w:hint="eastAsia"/>
        </w:rPr>
        <w:t>与移动互联网基础</w:t>
      </w:r>
      <w:r>
        <w:rPr>
          <w:rFonts w:hint="eastAsia"/>
        </w:rPr>
        <w:t>（</w:t>
      </w:r>
      <w:r w:rsidR="001F482C">
        <w:t>1</w:t>
      </w:r>
      <w:r>
        <w:rPr>
          <w:rFonts w:hint="eastAsia"/>
        </w:rPr>
        <w:t>+</w:t>
      </w:r>
      <w:r w:rsidR="001F482C">
        <w:t>1</w:t>
      </w:r>
      <w:r>
        <w:rPr>
          <w:rFonts w:hint="eastAsia"/>
        </w:rPr>
        <w:t>学时，支撑课程目标</w:t>
      </w:r>
      <w:r w:rsidR="00CF25A7">
        <w:rPr>
          <w:rFonts w:hint="eastAsia"/>
        </w:rPr>
        <w:t>1</w:t>
      </w:r>
      <w:r w:rsidR="00CF25A7"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1C329F">
        <w:t>3</w:t>
      </w:r>
      <w:r w:rsidR="001C329F">
        <w:rPr>
          <w:rFonts w:hint="eastAsia"/>
        </w:rPr>
        <w:t>、</w:t>
      </w:r>
      <w:r w:rsidR="001C329F">
        <w:rPr>
          <w:rFonts w:hint="eastAsia"/>
        </w:rPr>
        <w:t>4</w:t>
      </w:r>
      <w:r>
        <w:rPr>
          <w:rFonts w:hint="eastAsia"/>
        </w:rPr>
        <w:t>）</w:t>
      </w:r>
    </w:p>
    <w:p w14:paraId="7A2CE9CC" w14:textId="03ECFCB3" w:rsidR="0091195B" w:rsidRDefault="00327CEA" w:rsidP="0091195B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本章使学生能</w:t>
      </w:r>
      <w:r w:rsidR="0091195B" w:rsidRPr="0091195B">
        <w:rPr>
          <w:rFonts w:asciiTheme="minorEastAsia" w:hAnsiTheme="minorEastAsia" w:hint="eastAsia"/>
          <w:bCs/>
          <w:color w:val="000000" w:themeColor="text1"/>
          <w:szCs w:val="21"/>
        </w:rPr>
        <w:t>理解计算机网络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和移动互联网</w:t>
      </w:r>
      <w:r w:rsidR="0091195B" w:rsidRPr="0091195B">
        <w:rPr>
          <w:rFonts w:asciiTheme="minorEastAsia" w:hAnsiTheme="minorEastAsia" w:hint="eastAsia"/>
          <w:bCs/>
          <w:color w:val="000000" w:themeColor="text1"/>
          <w:szCs w:val="21"/>
        </w:rPr>
        <w:t>的基本知识和基本原理</w:t>
      </w:r>
      <w:r w:rsidR="0091195B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91195B" w:rsidRPr="006447D9">
        <w:rPr>
          <w:rFonts w:hint="eastAsia"/>
          <w:szCs w:val="32"/>
        </w:rPr>
        <w:t>课程目标</w:t>
      </w:r>
      <w:r w:rsidR="0091195B">
        <w:rPr>
          <w:rFonts w:hint="eastAsia"/>
          <w:szCs w:val="32"/>
        </w:rPr>
        <w:t>1</w:t>
      </w:r>
      <w:r w:rsidR="0091195B">
        <w:rPr>
          <w:rFonts w:asciiTheme="minorEastAsia" w:hAnsiTheme="minorEastAsia" w:hint="eastAsia"/>
          <w:bCs/>
          <w:color w:val="000000" w:themeColor="text1"/>
          <w:szCs w:val="21"/>
        </w:rPr>
        <w:t>），使用Internet</w:t>
      </w:r>
      <w:r w:rsidR="0091195B" w:rsidRPr="0091195B">
        <w:rPr>
          <w:rFonts w:asciiTheme="minorEastAsia" w:hAnsiTheme="minorEastAsia" w:hint="eastAsia"/>
          <w:bCs/>
          <w:color w:val="000000" w:themeColor="text1"/>
          <w:szCs w:val="21"/>
        </w:rPr>
        <w:t>的</w:t>
      </w:r>
      <w:r w:rsidR="0091195B">
        <w:rPr>
          <w:rFonts w:asciiTheme="minorEastAsia" w:hAnsiTheme="minorEastAsia" w:hint="eastAsia"/>
          <w:bCs/>
          <w:color w:val="000000" w:themeColor="text1"/>
          <w:szCs w:val="21"/>
        </w:rPr>
        <w:t>基本操作传输数据（</w:t>
      </w:r>
      <w:r w:rsidR="0091195B" w:rsidRPr="006447D9">
        <w:rPr>
          <w:rFonts w:hint="eastAsia"/>
          <w:szCs w:val="32"/>
        </w:rPr>
        <w:t>课程目标</w:t>
      </w:r>
      <w:r w:rsidR="0091195B">
        <w:rPr>
          <w:rFonts w:hint="eastAsia"/>
          <w:szCs w:val="32"/>
        </w:rPr>
        <w:t>2</w:t>
      </w:r>
      <w:r w:rsidR="0091195B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91195B">
        <w:rPr>
          <w:rFonts w:asciiTheme="minorEastAsia" w:hAnsiTheme="minorEastAsia" w:hint="eastAsia"/>
          <w:bCs/>
          <w:color w:val="000000" w:themeColor="text1"/>
          <w:szCs w:val="21"/>
        </w:rPr>
        <w:t>运用邮件和网盘等工具</w:t>
      </w:r>
      <w:r w:rsidR="0091195B" w:rsidRPr="00CB3B22">
        <w:rPr>
          <w:rFonts w:asciiTheme="minorEastAsia" w:hAnsiTheme="minorEastAsia" w:hint="eastAsia"/>
          <w:bCs/>
          <w:color w:val="000000" w:themeColor="text1"/>
          <w:szCs w:val="21"/>
        </w:rPr>
        <w:t>有效地对信息进行获取、分析、评价和发布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Pr="006447D9">
        <w:rPr>
          <w:rFonts w:hint="eastAsia"/>
          <w:szCs w:val="32"/>
        </w:rPr>
        <w:t>课程目标</w:t>
      </w:r>
      <w:r w:rsidR="00384138">
        <w:rPr>
          <w:rFonts w:hint="eastAsia"/>
          <w:szCs w:val="32"/>
        </w:rPr>
        <w:t>3</w:t>
      </w:r>
      <w:r w:rsidRPr="006447D9">
        <w:rPr>
          <w:rFonts w:hint="eastAsia"/>
          <w:szCs w:val="32"/>
        </w:rPr>
        <w:t>）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，掌握常用App的使用（</w:t>
      </w:r>
      <w:r w:rsidR="001C329F" w:rsidRPr="006447D9">
        <w:rPr>
          <w:rFonts w:hint="eastAsia"/>
          <w:szCs w:val="32"/>
        </w:rPr>
        <w:t>课程目标</w:t>
      </w:r>
      <w:r w:rsidR="001C329F">
        <w:rPr>
          <w:szCs w:val="32"/>
        </w:rPr>
        <w:t>3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、4），理解</w:t>
      </w:r>
      <w:r w:rsidR="001C329F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移动互联网应用的特点和影响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，因而能</w:t>
      </w:r>
      <w:r w:rsidR="001C329F" w:rsidRPr="00BC2206">
        <w:rPr>
          <w:rFonts w:asciiTheme="minorEastAsia" w:hAnsiTheme="minorEastAsia" w:hint="eastAsia"/>
          <w:bCs/>
          <w:color w:val="000000" w:themeColor="text1"/>
          <w:szCs w:val="21"/>
        </w:rPr>
        <w:t>利用互联网平台学习和掌握新知识和新技术，适应互联网时代的职业发展模式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1C329F" w:rsidRPr="006447D9">
        <w:rPr>
          <w:rFonts w:hint="eastAsia"/>
          <w:szCs w:val="32"/>
        </w:rPr>
        <w:t>课程目标</w:t>
      </w:r>
      <w:r w:rsidR="001C329F">
        <w:rPr>
          <w:rFonts w:hint="eastAsia"/>
          <w:szCs w:val="32"/>
        </w:rPr>
        <w:t>4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8124001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5F2E3ACE" w14:textId="5E1636F2" w:rsidR="00327CEA" w:rsidRPr="001C329F" w:rsidRDefault="000231AC" w:rsidP="000231AC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掌握计算机网络</w:t>
      </w:r>
      <w:r w:rsidR="00E86D60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E86D60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的基本概念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了解计算机网络</w:t>
      </w:r>
      <w:r w:rsidR="00E86D60">
        <w:rPr>
          <w:rFonts w:asciiTheme="minorEastAsia" w:hAnsiTheme="minorEastAsia" w:hint="eastAsia"/>
          <w:bCs/>
          <w:color w:val="000000" w:themeColor="text1"/>
          <w:szCs w:val="21"/>
        </w:rPr>
        <w:t>、互联网和</w:t>
      </w:r>
      <w:r w:rsidR="00E86D60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的发展历史及未来发展方向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了解Internet中的地址标识、域名系统，了解Internet的连接和IP地址的配置和连接测试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学会网络搜索引擎的使用，IE浏览器的基本操作，学会网盘的操作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Pr="000231AC">
        <w:rPr>
          <w:rFonts w:asciiTheme="minorEastAsia" w:hAnsiTheme="minorEastAsia" w:hint="eastAsia"/>
          <w:bCs/>
          <w:color w:val="000000" w:themeColor="text1"/>
          <w:szCs w:val="21"/>
        </w:rPr>
        <w:t>了解云计算技术及其应用</w:t>
      </w:r>
      <w:r w:rsidR="00E86D60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="001C329F" w:rsidRPr="002B3078">
        <w:rPr>
          <w:rFonts w:asciiTheme="minorEastAsia" w:hAnsiTheme="minorEastAsia" w:hint="eastAsia"/>
          <w:bCs/>
          <w:color w:val="000000" w:themeColor="text1"/>
          <w:szCs w:val="21"/>
        </w:rPr>
        <w:t>了解移动互联网的层次结构、无线接入技术和不同移动操作系统的特点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="001C329F" w:rsidRPr="002B3078">
        <w:rPr>
          <w:rFonts w:asciiTheme="minorEastAsia" w:hAnsiTheme="minorEastAsia" w:hint="eastAsia"/>
          <w:bCs/>
          <w:color w:val="000000" w:themeColor="text1"/>
          <w:szCs w:val="21"/>
        </w:rPr>
        <w:t>掌握常用App的安装和使用方法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="001C329F" w:rsidRPr="002B3078">
        <w:rPr>
          <w:rFonts w:asciiTheme="minorEastAsia" w:hAnsiTheme="minorEastAsia" w:hint="eastAsia"/>
          <w:bCs/>
          <w:color w:val="000000" w:themeColor="text1"/>
          <w:szCs w:val="21"/>
        </w:rPr>
        <w:t>理解传感器在智能手机中的应用，移动互联网应用的特点和影响</w:t>
      </w:r>
      <w:r w:rsidR="001C329F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0B92E5E1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1D899194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1．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计算机网络概述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计算机网络的发展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定义和功能</w:t>
      </w:r>
      <w:r w:rsidR="00DF1E5F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组成</w:t>
      </w:r>
      <w:r w:rsidR="00DF1E5F"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分类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1A28E04" w14:textId="77777777" w:rsidR="00327CEA" w:rsidRPr="00AD0A1C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Internet概述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Internet的发展历史</w:t>
      </w:r>
      <w:r w:rsidR="00DF1E5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Internet在中国的发展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TCP/IP体系</w:t>
      </w: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Internet的地址标识</w:t>
      </w:r>
      <w:r w:rsidR="0051264F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DF1E5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DF1E5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Internet的连接和测试</w:t>
      </w: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DF1E5F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42F1296" w14:textId="77777777" w:rsidR="00DF1E5F" w:rsidRDefault="00DF1E5F" w:rsidP="00DF1E5F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3．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Internet应用</w:t>
      </w:r>
      <w:r w:rsidR="001F2754"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IE浏览器的基本操作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网络搜索引擎的使用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文件传输操作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电子邮件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DF1E5F">
        <w:rPr>
          <w:rFonts w:asciiTheme="minorEastAsia" w:hAnsiTheme="minorEastAsia" w:hint="eastAsia"/>
          <w:bCs/>
          <w:color w:val="000000" w:themeColor="text1"/>
          <w:szCs w:val="21"/>
        </w:rPr>
        <w:t>网盘的使用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B2B0EAC" w14:textId="63F1079E" w:rsidR="00F85F53" w:rsidRPr="00AD0A1C" w:rsidRDefault="008E475D" w:rsidP="00F85F5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4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移动互联网发展概况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移动互联网的起源和发展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移动互联网的层次结构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DDEA65D" w14:textId="0A74B5CE" w:rsidR="00F85F53" w:rsidRPr="00AD0A1C" w:rsidRDefault="008E475D" w:rsidP="00F85F5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5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移动互联网技术</w:t>
      </w:r>
      <w:r w:rsidR="00F85F53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无线接入技术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移动终端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移动操作系统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1A11B5F" w14:textId="5C4C10B0" w:rsidR="00F85F53" w:rsidRPr="00AD0A1C" w:rsidRDefault="008E475D" w:rsidP="00F85F5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6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移动互联网的应用</w:t>
      </w:r>
      <w:r w:rsidR="00F85F53"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移动互联网应用的特点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App介绍和分类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一些常用的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App简介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CA3E054" w14:textId="5F009412" w:rsidR="00F85F53" w:rsidRPr="00AD0A1C" w:rsidRDefault="008E475D" w:rsidP="00F85F5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7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未来移动互联网的发展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移动互联网带来的影响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F85F53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移动互联网的挑战和机遇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B160C22" w14:textId="2F91E74A" w:rsidR="009513B8" w:rsidRDefault="008E475D" w:rsidP="00F85F5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8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【实验一】</w:t>
      </w:r>
      <w:r w:rsidR="001F2754" w:rsidRPr="001F2754">
        <w:rPr>
          <w:rFonts w:asciiTheme="minorEastAsia" w:hAnsiTheme="minorEastAsia" w:hint="eastAsia"/>
          <w:bCs/>
          <w:color w:val="000000" w:themeColor="text1"/>
          <w:szCs w:val="21"/>
        </w:rPr>
        <w:t>网络搜索和网盘的操作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</w:t>
      </w:r>
      <w:r w:rsidR="001F2754" w:rsidRPr="001F2754">
        <w:rPr>
          <w:rFonts w:asciiTheme="minorEastAsia" w:hAnsiTheme="minorEastAsia" w:hint="eastAsia"/>
          <w:bCs/>
          <w:color w:val="000000" w:themeColor="text1"/>
          <w:szCs w:val="21"/>
        </w:rPr>
        <w:t>电子邮件操作</w:t>
      </w:r>
      <w:r w:rsidR="00F85F53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9513B8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</w:t>
      </w:r>
      <w:r w:rsidR="009513B8">
        <w:rPr>
          <w:rFonts w:asciiTheme="minorEastAsia" w:hAnsiTheme="minorEastAsia" w:hint="eastAsia"/>
          <w:bCs/>
          <w:color w:val="000000" w:themeColor="text1"/>
          <w:szCs w:val="21"/>
        </w:rPr>
        <w:t>三</w:t>
      </w:r>
      <w:r w:rsidR="009513B8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9513B8" w:rsidRPr="002B3078">
        <w:rPr>
          <w:rFonts w:asciiTheme="minorEastAsia" w:hAnsiTheme="minorEastAsia" w:hint="eastAsia"/>
          <w:bCs/>
          <w:color w:val="000000" w:themeColor="text1"/>
          <w:szCs w:val="21"/>
        </w:rPr>
        <w:t>安装手机传感器App</w:t>
      </w:r>
      <w:r w:rsidR="009513B8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9513B8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</w:t>
      </w:r>
      <w:r w:rsidR="009513B8">
        <w:rPr>
          <w:rFonts w:asciiTheme="minorEastAsia" w:hAnsiTheme="minorEastAsia" w:hint="eastAsia"/>
          <w:bCs/>
          <w:color w:val="000000" w:themeColor="text1"/>
          <w:szCs w:val="21"/>
        </w:rPr>
        <w:t>四</w:t>
      </w:r>
      <w:r w:rsidR="009513B8" w:rsidRPr="00AD0A1C">
        <w:rPr>
          <w:rFonts w:asciiTheme="minorEastAsia" w:hAnsiTheme="minorEastAsia" w:hint="eastAsia"/>
          <w:bCs/>
          <w:color w:val="000000" w:themeColor="text1"/>
          <w:szCs w:val="21"/>
        </w:rPr>
        <w:t>】</w:t>
      </w:r>
      <w:r w:rsidR="009513B8" w:rsidRPr="002B3078">
        <w:rPr>
          <w:rFonts w:asciiTheme="minorEastAsia" w:hAnsiTheme="minorEastAsia" w:hint="eastAsia"/>
          <w:bCs/>
          <w:color w:val="000000" w:themeColor="text1"/>
          <w:szCs w:val="21"/>
        </w:rPr>
        <w:t>手机文件传输</w:t>
      </w:r>
      <w:r w:rsidR="009513B8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4022DB49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1443438F" w14:textId="583512D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51264F">
        <w:rPr>
          <w:rFonts w:asciiTheme="minorEastAsia" w:hAnsiTheme="minorEastAsia" w:hint="eastAsia"/>
          <w:bCs/>
          <w:color w:val="000000" w:themeColor="text1"/>
          <w:szCs w:val="21"/>
        </w:rPr>
        <w:t>Internet的基础知识，如：</w:t>
      </w:r>
      <w:r w:rsidR="0051264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Internet的地址标识</w:t>
      </w:r>
      <w:r w:rsidR="0051264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51264F" w:rsidRPr="00DF1E5F">
        <w:rPr>
          <w:rFonts w:asciiTheme="minorEastAsia" w:hAnsiTheme="minorEastAsia" w:hint="eastAsia"/>
          <w:bCs/>
          <w:color w:val="000000" w:themeColor="text1"/>
          <w:szCs w:val="21"/>
        </w:rPr>
        <w:t>连接和测试</w:t>
      </w:r>
      <w:r w:rsidR="0051264F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="0051264F" w:rsidRPr="00DF1E5F">
        <w:rPr>
          <w:rFonts w:asciiTheme="minorEastAsia" w:hAnsiTheme="minorEastAsia" w:hint="eastAsia"/>
          <w:bCs/>
          <w:color w:val="000000" w:themeColor="text1"/>
          <w:szCs w:val="21"/>
        </w:rPr>
        <w:t>Internet应用</w:t>
      </w:r>
      <w:r w:rsidR="008A3A8C">
        <w:rPr>
          <w:rFonts w:asciiTheme="minorEastAsia" w:hAnsiTheme="minorEastAsia" w:hint="eastAsia"/>
          <w:bCs/>
          <w:color w:val="000000" w:themeColor="text1"/>
          <w:szCs w:val="21"/>
        </w:rPr>
        <w:t>；</w:t>
      </w:r>
      <w:r w:rsidR="008A3A8C" w:rsidRPr="002B3078">
        <w:rPr>
          <w:rFonts w:asciiTheme="minorEastAsia" w:hAnsiTheme="minorEastAsia" w:hint="eastAsia"/>
          <w:bCs/>
          <w:color w:val="000000" w:themeColor="text1"/>
          <w:szCs w:val="21"/>
        </w:rPr>
        <w:t>移动互联网的应用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738375BA" w14:textId="428B2B26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51264F" w:rsidRPr="00DF1E5F">
        <w:rPr>
          <w:rFonts w:asciiTheme="minorEastAsia" w:hAnsiTheme="minorEastAsia" w:hint="eastAsia"/>
          <w:bCs/>
          <w:color w:val="000000" w:themeColor="text1"/>
          <w:szCs w:val="21"/>
        </w:rPr>
        <w:t>TCP/IP体系</w:t>
      </w:r>
      <w:r w:rsidR="0051264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8A3A8C" w:rsidRPr="008A3A8C">
        <w:rPr>
          <w:rFonts w:asciiTheme="minorEastAsia" w:hAnsiTheme="minorEastAsia" w:hint="eastAsia"/>
          <w:bCs/>
          <w:color w:val="000000" w:themeColor="text1"/>
          <w:szCs w:val="21"/>
        </w:rPr>
        <w:t>移动互联网技术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54843EE" w14:textId="0AA9EA26" w:rsidR="003C7DCD" w:rsidRDefault="003C7DCD" w:rsidP="001F2754">
      <w:pPr>
        <w:pStyle w:val="3"/>
      </w:pPr>
      <w:r w:rsidRPr="003C7DCD">
        <w:rPr>
          <w:rFonts w:hint="eastAsia"/>
        </w:rPr>
        <w:t>第</w:t>
      </w:r>
      <w:r w:rsidRPr="003C7DCD">
        <w:rPr>
          <w:rFonts w:hint="eastAsia"/>
        </w:rPr>
        <w:t>7</w:t>
      </w:r>
      <w:r w:rsidRPr="003C7DCD">
        <w:rPr>
          <w:rFonts w:hint="eastAsia"/>
        </w:rPr>
        <w:t>章：</w:t>
      </w:r>
      <w:r w:rsidR="00F144FD">
        <w:rPr>
          <w:rFonts w:hint="eastAsia"/>
        </w:rPr>
        <w:t>网络</w:t>
      </w:r>
      <w:r w:rsidR="00E126B0">
        <w:rPr>
          <w:rFonts w:hint="eastAsia"/>
        </w:rPr>
        <w:t>安全</w:t>
      </w:r>
      <w:r w:rsidRPr="003C7DCD">
        <w:rPr>
          <w:rFonts w:hint="eastAsia"/>
        </w:rPr>
        <w:t>基础</w:t>
      </w:r>
      <w:r>
        <w:rPr>
          <w:rFonts w:hint="eastAsia"/>
        </w:rPr>
        <w:t>（</w:t>
      </w:r>
      <w:r w:rsidR="001F482C">
        <w:t>1</w:t>
      </w:r>
      <w:r>
        <w:rPr>
          <w:rFonts w:hint="eastAsia"/>
        </w:rPr>
        <w:t>+</w:t>
      </w:r>
      <w:r w:rsidR="001F482C">
        <w:t>1</w:t>
      </w:r>
      <w:r>
        <w:rPr>
          <w:rFonts w:hint="eastAsia"/>
        </w:rPr>
        <w:t>学时，支撑课程目标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DC193E">
        <w:t>2</w:t>
      </w:r>
      <w:r w:rsidR="00BA6CFD">
        <w:rPr>
          <w:rFonts w:hint="eastAsia"/>
        </w:rPr>
        <w:t>、</w:t>
      </w:r>
      <w:r w:rsidR="00DC193E">
        <w:t>3</w:t>
      </w:r>
      <w:r>
        <w:rPr>
          <w:rFonts w:hint="eastAsia"/>
        </w:rPr>
        <w:t>）</w:t>
      </w:r>
    </w:p>
    <w:p w14:paraId="1062AF8C" w14:textId="3CCE38AD" w:rsidR="00327CEA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本章</w:t>
      </w:r>
      <w:r w:rsidR="00BC2206">
        <w:rPr>
          <w:rFonts w:asciiTheme="minorEastAsia" w:hAnsiTheme="minorEastAsia" w:hint="eastAsia"/>
          <w:bCs/>
          <w:color w:val="000000" w:themeColor="text1"/>
          <w:szCs w:val="21"/>
        </w:rPr>
        <w:t>需要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学生</w:t>
      </w:r>
      <w:r w:rsidR="00AD2314">
        <w:rPr>
          <w:rFonts w:asciiTheme="minorEastAsia" w:hAnsiTheme="minorEastAsia" w:hint="eastAsia"/>
          <w:bCs/>
          <w:color w:val="000000" w:themeColor="text1"/>
          <w:szCs w:val="21"/>
        </w:rPr>
        <w:t>了解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信息系统安全</w:t>
      </w:r>
      <w:r w:rsidR="00BC2206" w:rsidRPr="00BC2206">
        <w:rPr>
          <w:rFonts w:asciiTheme="minorEastAsia" w:hAnsiTheme="minorEastAsia" w:hint="eastAsia"/>
          <w:bCs/>
          <w:color w:val="000000" w:themeColor="text1"/>
          <w:szCs w:val="21"/>
        </w:rPr>
        <w:t>的基本知识和基本原理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BA6CFD" w:rsidRPr="006447D9">
        <w:rPr>
          <w:rFonts w:hint="eastAsia"/>
          <w:szCs w:val="32"/>
        </w:rPr>
        <w:t>课程目标</w:t>
      </w:r>
      <w:r w:rsidR="00BA6CFD">
        <w:rPr>
          <w:rFonts w:hint="eastAsia"/>
          <w:szCs w:val="32"/>
        </w:rPr>
        <w:t>1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），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了解计算机网络和网络安全的基本概念和法律法规标准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BA6CFD" w:rsidRPr="006447D9">
        <w:rPr>
          <w:rFonts w:hint="eastAsia"/>
          <w:szCs w:val="32"/>
        </w:rPr>
        <w:t>课程目标</w:t>
      </w:r>
      <w:r w:rsidR="00BA6CFD">
        <w:rPr>
          <w:rFonts w:hint="eastAsia"/>
          <w:szCs w:val="32"/>
        </w:rPr>
        <w:t>3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C2206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掌握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W</w:t>
      </w:r>
      <w:r w:rsidR="00BA6CFD">
        <w:rPr>
          <w:rFonts w:asciiTheme="minorEastAsia" w:hAnsiTheme="minorEastAsia"/>
          <w:bCs/>
          <w:color w:val="000000" w:themeColor="text1"/>
          <w:szCs w:val="21"/>
        </w:rPr>
        <w:t>indows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系统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移动和智能系统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网络应用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的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安全防护的措施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AA3461" w:rsidRPr="006447D9">
        <w:rPr>
          <w:rFonts w:hint="eastAsia"/>
          <w:szCs w:val="32"/>
        </w:rPr>
        <w:t>课程目标</w:t>
      </w:r>
      <w:r w:rsidR="00AA3461">
        <w:rPr>
          <w:szCs w:val="32"/>
        </w:rPr>
        <w:t>2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掌握常见安全威胁的应对措施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AA3461" w:rsidRPr="006447D9">
        <w:rPr>
          <w:rFonts w:hint="eastAsia"/>
          <w:szCs w:val="32"/>
        </w:rPr>
        <w:t>课程目标</w:t>
      </w:r>
      <w:r w:rsidR="00AA3461">
        <w:rPr>
          <w:rFonts w:hint="eastAsia"/>
          <w:szCs w:val="32"/>
        </w:rPr>
        <w:t>2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掌握病毒、蠕虫和木马的基本概念和基本技术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AA3461" w:rsidRPr="006447D9">
        <w:rPr>
          <w:rFonts w:hint="eastAsia"/>
          <w:szCs w:val="32"/>
        </w:rPr>
        <w:t>课程目标</w:t>
      </w:r>
      <w:r w:rsidR="00AA3461">
        <w:rPr>
          <w:rFonts w:hint="eastAsia"/>
          <w:szCs w:val="32"/>
        </w:rPr>
        <w:t>1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掌握典型网络安全工具的配置和使用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AA3461" w:rsidRPr="006447D9">
        <w:rPr>
          <w:rFonts w:hint="eastAsia"/>
          <w:szCs w:val="32"/>
        </w:rPr>
        <w:t>课程目标</w:t>
      </w:r>
      <w:r w:rsidR="00AA3461">
        <w:rPr>
          <w:szCs w:val="32"/>
        </w:rPr>
        <w:t>2</w:t>
      </w:r>
      <w:r w:rsidR="00AA3461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A6CFD">
        <w:rPr>
          <w:rFonts w:asciiTheme="minorEastAsia" w:hAnsiTheme="minorEastAsia" w:hint="eastAsia"/>
          <w:bCs/>
          <w:color w:val="000000" w:themeColor="text1"/>
          <w:szCs w:val="21"/>
        </w:rPr>
        <w:t>，从而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具有网络安全意识和网络行为安全规范</w:t>
      </w:r>
      <w:r w:rsidR="00206A2F">
        <w:rPr>
          <w:rFonts w:asciiTheme="minorEastAsia" w:hAnsiTheme="minorEastAsia" w:hint="eastAsia"/>
          <w:bCs/>
          <w:color w:val="000000" w:themeColor="text1"/>
          <w:szCs w:val="21"/>
        </w:rPr>
        <w:t>（</w:t>
      </w:r>
      <w:r w:rsidR="00206A2F" w:rsidRPr="006447D9">
        <w:rPr>
          <w:rFonts w:hint="eastAsia"/>
          <w:szCs w:val="32"/>
        </w:rPr>
        <w:t>课程目标</w:t>
      </w:r>
      <w:r w:rsidR="00206A2F">
        <w:rPr>
          <w:rFonts w:hint="eastAsia"/>
          <w:szCs w:val="32"/>
        </w:rPr>
        <w:t>3</w:t>
      </w:r>
      <w:r w:rsidR="00206A2F">
        <w:rPr>
          <w:rFonts w:asciiTheme="minorEastAsia" w:hAnsiTheme="minorEastAsia" w:hint="eastAsia"/>
          <w:bCs/>
          <w:color w:val="000000" w:themeColor="text1"/>
          <w:szCs w:val="21"/>
        </w:rPr>
        <w:t>）</w:t>
      </w:r>
      <w:r w:rsidR="00BA6CFD" w:rsidRPr="00BA6CFD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4F5362C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（一）教学要求</w:t>
      </w:r>
    </w:p>
    <w:p w14:paraId="3E2C052F" w14:textId="5B068D62" w:rsidR="00327CEA" w:rsidRPr="003C7DCD" w:rsidRDefault="002B3078" w:rsidP="002B3078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B3078">
        <w:rPr>
          <w:rFonts w:asciiTheme="minorEastAsia" w:hAnsiTheme="minorEastAsia" w:hint="eastAsia"/>
          <w:bCs/>
          <w:color w:val="000000" w:themeColor="text1"/>
          <w:szCs w:val="21"/>
        </w:rPr>
        <w:t>了解</w:t>
      </w:r>
      <w:r w:rsidR="00092D4F" w:rsidRPr="00092D4F">
        <w:rPr>
          <w:rFonts w:asciiTheme="minorEastAsia" w:hAnsiTheme="minorEastAsia" w:hint="eastAsia"/>
          <w:bCs/>
          <w:color w:val="000000" w:themeColor="text1"/>
          <w:szCs w:val="21"/>
        </w:rPr>
        <w:t>计算机</w:t>
      </w:r>
      <w:r w:rsidR="00092D4F">
        <w:rPr>
          <w:rFonts w:asciiTheme="minorEastAsia" w:hAnsiTheme="minorEastAsia" w:hint="eastAsia"/>
          <w:bCs/>
          <w:color w:val="000000" w:themeColor="text1"/>
          <w:szCs w:val="21"/>
        </w:rPr>
        <w:t>信息</w:t>
      </w:r>
      <w:r w:rsidR="00092D4F" w:rsidRPr="00092D4F">
        <w:rPr>
          <w:rFonts w:asciiTheme="minorEastAsia" w:hAnsiTheme="minorEastAsia" w:hint="eastAsia"/>
          <w:bCs/>
          <w:color w:val="000000" w:themeColor="text1"/>
          <w:szCs w:val="21"/>
        </w:rPr>
        <w:t>系统安全</w:t>
      </w:r>
      <w:r w:rsidR="00092D4F">
        <w:rPr>
          <w:rFonts w:asciiTheme="minorEastAsia" w:hAnsiTheme="minorEastAsia" w:hint="eastAsia"/>
          <w:bCs/>
          <w:color w:val="000000" w:themeColor="text1"/>
          <w:szCs w:val="21"/>
        </w:rPr>
        <w:t>的</w:t>
      </w:r>
      <w:r w:rsidR="00092D4F" w:rsidRPr="00BC2206">
        <w:rPr>
          <w:rFonts w:asciiTheme="minorEastAsia" w:hAnsiTheme="minorEastAsia" w:hint="eastAsia"/>
          <w:bCs/>
          <w:color w:val="000000" w:themeColor="text1"/>
          <w:szCs w:val="21"/>
        </w:rPr>
        <w:t>基本知识和基本原理</w:t>
      </w:r>
      <w:r w:rsidR="00AD2314">
        <w:rPr>
          <w:rFonts w:asciiTheme="minorEastAsia" w:hAnsiTheme="minorEastAsia" w:hint="eastAsia"/>
          <w:bCs/>
          <w:color w:val="000000" w:themeColor="text1"/>
          <w:szCs w:val="21"/>
        </w:rPr>
        <w:t>，以及相关的法律法规</w:t>
      </w:r>
      <w:r w:rsidRPr="002B3078">
        <w:rPr>
          <w:rFonts w:asciiTheme="minorEastAsia" w:hAnsiTheme="minorEastAsia" w:hint="eastAsia"/>
          <w:bCs/>
          <w:color w:val="000000" w:themeColor="text1"/>
          <w:szCs w:val="21"/>
        </w:rPr>
        <w:t>，了解</w:t>
      </w:r>
      <w:r w:rsidR="00AD2314" w:rsidRPr="004F2E81">
        <w:rPr>
          <w:rFonts w:asciiTheme="minorEastAsia" w:hAnsiTheme="minorEastAsia" w:hint="eastAsia"/>
          <w:bCs/>
          <w:color w:val="000000" w:themeColor="text1"/>
          <w:szCs w:val="21"/>
        </w:rPr>
        <w:t>病毒、蠕虫、木马</w:t>
      </w:r>
      <w:r w:rsidR="00AD2314">
        <w:rPr>
          <w:rFonts w:asciiTheme="minorEastAsia" w:hAnsiTheme="minorEastAsia" w:hint="eastAsia"/>
          <w:bCs/>
          <w:color w:val="000000" w:themeColor="text1"/>
          <w:szCs w:val="21"/>
        </w:rPr>
        <w:t>的概念及防范措施，了解W</w:t>
      </w:r>
      <w:r w:rsidR="00AD2314">
        <w:rPr>
          <w:rFonts w:asciiTheme="minorEastAsia" w:hAnsiTheme="minorEastAsia"/>
          <w:bCs/>
          <w:color w:val="000000" w:themeColor="text1"/>
          <w:szCs w:val="21"/>
        </w:rPr>
        <w:t>indows</w:t>
      </w:r>
      <w:r w:rsidR="00AD2314">
        <w:rPr>
          <w:rFonts w:asciiTheme="minorEastAsia" w:hAnsiTheme="minorEastAsia" w:hint="eastAsia"/>
          <w:bCs/>
          <w:color w:val="000000" w:themeColor="text1"/>
          <w:szCs w:val="21"/>
        </w:rPr>
        <w:t>和A</w:t>
      </w:r>
      <w:r w:rsidR="00AD2314">
        <w:rPr>
          <w:rFonts w:asciiTheme="minorEastAsia" w:hAnsiTheme="minorEastAsia"/>
          <w:bCs/>
          <w:color w:val="000000" w:themeColor="text1"/>
          <w:szCs w:val="21"/>
        </w:rPr>
        <w:t>ndroid</w:t>
      </w:r>
      <w:r w:rsidR="00AD2314">
        <w:rPr>
          <w:rFonts w:asciiTheme="minorEastAsia" w:hAnsiTheme="minorEastAsia" w:hint="eastAsia"/>
          <w:bCs/>
          <w:color w:val="000000" w:themeColor="text1"/>
          <w:szCs w:val="21"/>
        </w:rPr>
        <w:t>系统及网络应用的多方位的安全设置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39CFB5B0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（二）教学内容</w:t>
      </w:r>
    </w:p>
    <w:p w14:paraId="7B0827D0" w14:textId="6F6CAD53" w:rsidR="00C83EBD" w:rsidRPr="00AD0A1C" w:rsidRDefault="00327CEA" w:rsidP="00C83EBD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1．</w:t>
      </w:r>
      <w:r w:rsidR="00206A2F" w:rsidRPr="00206A2F">
        <w:rPr>
          <w:rFonts w:asciiTheme="minorEastAsia" w:hAnsiTheme="minorEastAsia" w:hint="eastAsia"/>
          <w:bCs/>
          <w:color w:val="000000" w:themeColor="text1"/>
          <w:szCs w:val="21"/>
        </w:rPr>
        <w:t>计算机系统安全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账户设置与管理的方法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通过各种设置实现注册表安全的方法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策略安全设置方法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三层安全密码的设置方法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系统补丁和更新的方法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文件加密与共享设置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端口概念与开放、关闭端口设置方法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对系统和文件进行备份与恢复的方法</w:t>
      </w:r>
      <w:r w:rsidR="00C83EBD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13FAE5EE" w14:textId="3104F2AF" w:rsidR="00327CEA" w:rsidRPr="00AD0A1C" w:rsidRDefault="00327CEA" w:rsidP="004E5FAE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C83EBD" w:rsidRPr="00C83EBD">
        <w:rPr>
          <w:rFonts w:asciiTheme="minorEastAsia" w:hAnsiTheme="minorEastAsia" w:hint="eastAsia"/>
          <w:bCs/>
          <w:color w:val="000000" w:themeColor="text1"/>
          <w:szCs w:val="21"/>
        </w:rPr>
        <w:t>移动和智能系统安全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A</w:t>
      </w:r>
      <w:r w:rsidR="004E5FAE">
        <w:rPr>
          <w:rFonts w:asciiTheme="minorEastAsia" w:hAnsiTheme="minorEastAsia"/>
          <w:bCs/>
          <w:color w:val="000000" w:themeColor="text1"/>
          <w:szCs w:val="21"/>
        </w:rPr>
        <w:t>ndroid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和i</w:t>
      </w:r>
      <w:r w:rsidR="004E5FAE">
        <w:rPr>
          <w:rFonts w:asciiTheme="minorEastAsia" w:hAnsiTheme="minorEastAsia"/>
          <w:bCs/>
          <w:color w:val="000000" w:themeColor="text1"/>
          <w:szCs w:val="21"/>
        </w:rPr>
        <w:t>OS</w:t>
      </w:r>
      <w:r w:rsidR="004E5FAE" w:rsidRPr="004E5FAE">
        <w:rPr>
          <w:rFonts w:asciiTheme="minorEastAsia" w:hAnsiTheme="minorEastAsia" w:hint="eastAsia"/>
          <w:bCs/>
          <w:color w:val="000000" w:themeColor="text1"/>
          <w:szCs w:val="21"/>
        </w:rPr>
        <w:t>安全威胁与措施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E5FAE" w:rsidRPr="004E5FAE">
        <w:rPr>
          <w:rFonts w:asciiTheme="minorEastAsia" w:hAnsiTheme="minorEastAsia" w:hint="eastAsia"/>
          <w:bCs/>
          <w:color w:val="000000" w:themeColor="text1"/>
          <w:szCs w:val="21"/>
        </w:rPr>
        <w:t>智能硬件安全威胁与防护措施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E5FAE" w:rsidRPr="004E5FAE">
        <w:rPr>
          <w:rFonts w:asciiTheme="minorEastAsia" w:hAnsiTheme="minorEastAsia" w:hint="eastAsia"/>
          <w:bCs/>
          <w:color w:val="000000" w:themeColor="text1"/>
          <w:szCs w:val="21"/>
        </w:rPr>
        <w:t>认证安全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E5FAE" w:rsidRPr="004E5FAE">
        <w:rPr>
          <w:rFonts w:asciiTheme="minorEastAsia" w:hAnsiTheme="minorEastAsia" w:hint="eastAsia"/>
          <w:bCs/>
          <w:color w:val="000000" w:themeColor="text1"/>
          <w:szCs w:val="21"/>
        </w:rPr>
        <w:t>权限管理与隐私保护</w:t>
      </w:r>
      <w:r w:rsidR="004E5FAE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E5FAE" w:rsidRPr="004E5FAE">
        <w:rPr>
          <w:rFonts w:asciiTheme="minorEastAsia" w:hAnsiTheme="minorEastAsia" w:hint="eastAsia"/>
          <w:bCs/>
          <w:color w:val="000000" w:themeColor="text1"/>
          <w:szCs w:val="21"/>
        </w:rPr>
        <w:t>数据安全。</w:t>
      </w:r>
    </w:p>
    <w:p w14:paraId="7FE247D1" w14:textId="77777777" w:rsidR="004F2E81" w:rsidRPr="004F2E81" w:rsidRDefault="004F2E81" w:rsidP="004F2E81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3．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网络应用安全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 xml:space="preserve"> 浏览网页及网上各种应用的安全措施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电子支付安全措施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局域网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和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无线网安全设置方法。</w:t>
      </w:r>
    </w:p>
    <w:p w14:paraId="6FA42112" w14:textId="1C3446E9" w:rsidR="004F2E81" w:rsidRPr="004F2E81" w:rsidRDefault="004F2E81" w:rsidP="004F2E81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4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恶意代码：病毒、蠕虫、木马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 xml:space="preserve"> 计算机病毒的概念、特点及防护措施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蠕虫的概念、传播过程及防护措施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以及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与病毒的区别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木马的概念、分类机查杀方法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以及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与病毒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lastRenderedPageBreak/>
        <w:t>的区别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Pr="004F2E81">
        <w:rPr>
          <w:rFonts w:asciiTheme="minorEastAsia" w:hAnsiTheme="minorEastAsia" w:hint="eastAsia"/>
          <w:bCs/>
          <w:color w:val="000000" w:themeColor="text1"/>
          <w:szCs w:val="21"/>
        </w:rPr>
        <w:t>如何做好防御措施。</w:t>
      </w:r>
    </w:p>
    <w:p w14:paraId="5ACE5C6E" w14:textId="0B8B5B47" w:rsidR="004F2E81" w:rsidRPr="004F2E81" w:rsidRDefault="004F2E81" w:rsidP="004F2E81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5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7003E8" w:rsidRPr="004F2E81">
        <w:rPr>
          <w:rFonts w:asciiTheme="minorEastAsia" w:hAnsiTheme="minorEastAsia" w:hint="eastAsia"/>
          <w:bCs/>
          <w:color w:val="000000" w:themeColor="text1"/>
          <w:szCs w:val="21"/>
        </w:rPr>
        <w:t>安全工具软件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7003E8" w:rsidRPr="004F2E81">
        <w:rPr>
          <w:rFonts w:asciiTheme="minorEastAsia" w:hAnsiTheme="minorEastAsia" w:hint="eastAsia"/>
          <w:bCs/>
          <w:color w:val="000000" w:themeColor="text1"/>
          <w:szCs w:val="21"/>
        </w:rPr>
        <w:t>常用个人防火墙的配置使用</w:t>
      </w:r>
      <w:r w:rsidR="007003E8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7003E8" w:rsidRPr="004F2E81">
        <w:rPr>
          <w:rFonts w:asciiTheme="minorEastAsia" w:hAnsiTheme="minorEastAsia" w:hint="eastAsia"/>
          <w:bCs/>
          <w:color w:val="000000" w:themeColor="text1"/>
          <w:szCs w:val="21"/>
        </w:rPr>
        <w:t>常用杀毒软件的配置和使用</w:t>
      </w:r>
      <w:r w:rsidR="007003E8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7003E8" w:rsidRPr="004F2E81">
        <w:rPr>
          <w:rFonts w:asciiTheme="minorEastAsia" w:hAnsiTheme="minorEastAsia" w:hint="eastAsia"/>
          <w:bCs/>
          <w:color w:val="000000" w:themeColor="text1"/>
          <w:szCs w:val="21"/>
        </w:rPr>
        <w:t>常用抓包分析工具的配置和使用。</w:t>
      </w:r>
    </w:p>
    <w:p w14:paraId="7EA541B2" w14:textId="2A385B9B" w:rsidR="00327CEA" w:rsidRDefault="007003E8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6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．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实验案例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，包括：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【实验一】</w:t>
      </w:r>
      <w:r w:rsidR="00690A70">
        <w:rPr>
          <w:rFonts w:asciiTheme="minorEastAsia" w:hAnsiTheme="minorEastAsia" w:hint="eastAsia"/>
          <w:bCs/>
          <w:color w:val="000000" w:themeColor="text1"/>
          <w:szCs w:val="21"/>
        </w:rPr>
        <w:t>W</w:t>
      </w:r>
      <w:r w:rsidR="00690A70">
        <w:rPr>
          <w:rFonts w:asciiTheme="minorEastAsia" w:hAnsiTheme="minorEastAsia"/>
          <w:bCs/>
          <w:color w:val="000000" w:themeColor="text1"/>
          <w:szCs w:val="21"/>
        </w:rPr>
        <w:t>indows</w:t>
      </w:r>
      <w:r w:rsidR="00690A70">
        <w:rPr>
          <w:rFonts w:asciiTheme="minorEastAsia" w:hAnsiTheme="minorEastAsia" w:hint="eastAsia"/>
          <w:bCs/>
          <w:color w:val="000000" w:themeColor="text1"/>
          <w:szCs w:val="21"/>
        </w:rPr>
        <w:t>系统安全</w:t>
      </w:r>
      <w:r w:rsidR="002C5088">
        <w:rPr>
          <w:rFonts w:asciiTheme="minorEastAsia" w:hAnsiTheme="minorEastAsia" w:hint="eastAsia"/>
          <w:bCs/>
          <w:color w:val="000000" w:themeColor="text1"/>
          <w:szCs w:val="21"/>
        </w:rPr>
        <w:t>综合</w:t>
      </w:r>
      <w:r w:rsidR="00690A70">
        <w:rPr>
          <w:rFonts w:asciiTheme="minorEastAsia" w:hAnsiTheme="minorEastAsia" w:hint="eastAsia"/>
          <w:bCs/>
          <w:color w:val="000000" w:themeColor="text1"/>
          <w:szCs w:val="21"/>
        </w:rPr>
        <w:t>设置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327CEA" w:rsidRPr="00AD0A1C">
        <w:rPr>
          <w:rFonts w:asciiTheme="minorEastAsia" w:hAnsiTheme="minorEastAsia" w:hint="eastAsia"/>
          <w:bCs/>
          <w:color w:val="000000" w:themeColor="text1"/>
          <w:szCs w:val="21"/>
        </w:rPr>
        <w:t>【实验二】</w:t>
      </w:r>
      <w:r w:rsidR="002C5088">
        <w:rPr>
          <w:rFonts w:asciiTheme="minorEastAsia" w:hAnsiTheme="minorEastAsia" w:hint="eastAsia"/>
          <w:bCs/>
          <w:color w:val="000000" w:themeColor="text1"/>
          <w:szCs w:val="21"/>
        </w:rPr>
        <w:t>A</w:t>
      </w:r>
      <w:r w:rsidR="002C5088">
        <w:rPr>
          <w:rFonts w:asciiTheme="minorEastAsia" w:hAnsiTheme="minorEastAsia"/>
          <w:bCs/>
          <w:color w:val="000000" w:themeColor="text1"/>
          <w:szCs w:val="21"/>
        </w:rPr>
        <w:t>ndroid</w:t>
      </w:r>
      <w:r w:rsidR="002C5088">
        <w:rPr>
          <w:rFonts w:asciiTheme="minorEastAsia" w:hAnsiTheme="minorEastAsia" w:hint="eastAsia"/>
          <w:bCs/>
          <w:color w:val="000000" w:themeColor="text1"/>
          <w:szCs w:val="21"/>
        </w:rPr>
        <w:t>系统安全综合设置</w:t>
      </w:r>
      <w:r w:rsidR="00327CEA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4D64C1E" w14:textId="77777777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244D0F">
        <w:rPr>
          <w:rFonts w:asciiTheme="minorEastAsia" w:hAnsiTheme="minorEastAsia" w:hint="eastAsia"/>
          <w:bCs/>
          <w:color w:val="000000" w:themeColor="text1"/>
          <w:szCs w:val="21"/>
        </w:rPr>
        <w:t>（三）本章重难点</w:t>
      </w:r>
    </w:p>
    <w:p w14:paraId="4C32D784" w14:textId="2D5B3CDD" w:rsidR="00327CEA" w:rsidRPr="00244D0F" w:rsidRDefault="00327CEA" w:rsidP="00327CEA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4876FC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重点：</w:t>
      </w:r>
      <w:r w:rsidR="002F19E3">
        <w:rPr>
          <w:rFonts w:asciiTheme="minorEastAsia" w:hAnsiTheme="minorEastAsia" w:hint="eastAsia"/>
          <w:bCs/>
          <w:color w:val="000000" w:themeColor="text1"/>
          <w:szCs w:val="21"/>
        </w:rPr>
        <w:t>计算机信息系统安全的概念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582BAC5" w14:textId="577BF66A" w:rsidR="008B04F0" w:rsidRDefault="00327CEA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3936DA">
        <w:rPr>
          <w:rFonts w:asciiTheme="minorEastAsia" w:hAnsiTheme="minorEastAsia" w:hint="eastAsia"/>
          <w:bCs/>
          <w:color w:val="000000" w:themeColor="text1"/>
          <w:szCs w:val="21"/>
        </w:rPr>
        <w:t>※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难点：</w:t>
      </w:r>
      <w:r w:rsidR="002F19E3">
        <w:rPr>
          <w:rFonts w:asciiTheme="minorEastAsia" w:hAnsiTheme="minorEastAsia" w:hint="eastAsia"/>
          <w:bCs/>
          <w:color w:val="000000" w:themeColor="text1"/>
          <w:szCs w:val="21"/>
        </w:rPr>
        <w:t>信息系统安全设置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6D711C5" w14:textId="77777777" w:rsidR="00430538" w:rsidRPr="00327CEA" w:rsidRDefault="00430538" w:rsidP="008B04F0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</w:p>
    <w:p w14:paraId="1343ECEA" w14:textId="77777777" w:rsidR="00BF664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Pr="00BA7B27">
        <w:rPr>
          <w:rFonts w:ascii="黑体" w:eastAsia="黑体" w:hAnsi="黑体" w:hint="eastAsia"/>
          <w:sz w:val="24"/>
          <w:szCs w:val="24"/>
        </w:rPr>
        <w:t>、课程教学方法</w:t>
      </w:r>
    </w:p>
    <w:p w14:paraId="2FE47C37" w14:textId="77777777" w:rsidR="00001AE6" w:rsidRDefault="00CA0F73" w:rsidP="00CA0F73">
      <w:pPr>
        <w:spacing w:line="360" w:lineRule="auto"/>
        <w:ind w:firstLineChars="200" w:firstLine="420"/>
      </w:pPr>
      <w:r>
        <w:rPr>
          <w:rFonts w:hint="eastAsia"/>
        </w:rPr>
        <w:t>本课程主要教学方式为</w:t>
      </w:r>
      <w:r w:rsidRPr="00CA0F73">
        <w:rPr>
          <w:rFonts w:hint="eastAsia"/>
        </w:rPr>
        <w:t>混合式教学</w:t>
      </w:r>
      <w:r>
        <w:rPr>
          <w:rFonts w:hint="eastAsia"/>
        </w:rPr>
        <w:t>。</w:t>
      </w:r>
    </w:p>
    <w:p w14:paraId="6B7E0E17" w14:textId="77777777" w:rsidR="00BF6643" w:rsidRDefault="00CA0F73" w:rsidP="00CA0F73">
      <w:pPr>
        <w:spacing w:line="360" w:lineRule="auto"/>
        <w:ind w:firstLineChars="200" w:firstLine="420"/>
      </w:pPr>
      <w:r>
        <w:rPr>
          <w:rFonts w:hint="eastAsia"/>
        </w:rPr>
        <w:t>本课程已经创建</w:t>
      </w:r>
      <w:r>
        <w:rPr>
          <w:rFonts w:hint="eastAsia"/>
        </w:rPr>
        <w:t>MOOC</w:t>
      </w:r>
      <w:r>
        <w:rPr>
          <w:rFonts w:hint="eastAsia"/>
        </w:rPr>
        <w:t>，借助</w:t>
      </w:r>
      <w:r>
        <w:rPr>
          <w:rFonts w:hint="eastAsia"/>
        </w:rPr>
        <w:t>MOOC</w:t>
      </w:r>
      <w:r>
        <w:rPr>
          <w:rFonts w:hint="eastAsia"/>
        </w:rPr>
        <w:t>平台，学生利用碎片化时间学习和课堂翻转，将传统课堂教学和在线教学两者优势相结合。借助互动性强的网络学习平台，教师构建大量在线学习短视频并设计嵌入问题，供学生自主学习；学生课前自主学习视频内容，</w:t>
      </w:r>
      <w:r w:rsidR="00001AE6">
        <w:rPr>
          <w:rFonts w:hint="eastAsia"/>
        </w:rPr>
        <w:t>实践操作，</w:t>
      </w:r>
      <w:r>
        <w:rPr>
          <w:rFonts w:hint="eastAsia"/>
        </w:rPr>
        <w:t>查找资料，通过学习社区小组讨论深化理解；课堂上师生通过面对面的课堂互动讨论</w:t>
      </w:r>
      <w:r w:rsidR="00001AE6">
        <w:rPr>
          <w:rFonts w:hint="eastAsia"/>
        </w:rPr>
        <w:t>和演示</w:t>
      </w:r>
      <w:r>
        <w:rPr>
          <w:rFonts w:hint="eastAsia"/>
        </w:rPr>
        <w:t>，教师引导、点评和为学生答疑解惑。</w:t>
      </w:r>
    </w:p>
    <w:p w14:paraId="5DEF6677" w14:textId="18786A83" w:rsidR="003D2704" w:rsidRDefault="003D2704" w:rsidP="003D2704">
      <w:pPr>
        <w:spacing w:line="360" w:lineRule="auto"/>
        <w:ind w:firstLineChars="200" w:firstLine="420"/>
      </w:pPr>
      <w:r w:rsidRPr="005D60DF">
        <w:rPr>
          <w:rFonts w:hint="eastAsia"/>
        </w:rPr>
        <w:t>课程思政切入点设计</w:t>
      </w:r>
      <w:r>
        <w:rPr>
          <w:rFonts w:hint="eastAsia"/>
        </w:rPr>
        <w:t>，可在第</w:t>
      </w:r>
      <w:r>
        <w:rPr>
          <w:rFonts w:hint="eastAsia"/>
        </w:rPr>
        <w:t>1</w:t>
      </w:r>
      <w:r>
        <w:rPr>
          <w:rFonts w:hint="eastAsia"/>
        </w:rPr>
        <w:t>章</w:t>
      </w:r>
      <w:r w:rsidR="00436158">
        <w:rPr>
          <w:rFonts w:hint="eastAsia"/>
        </w:rPr>
        <w:t>和第</w:t>
      </w:r>
      <w:r w:rsidR="00436158">
        <w:rPr>
          <w:rFonts w:hint="eastAsia"/>
        </w:rPr>
        <w:t>2</w:t>
      </w:r>
      <w:r w:rsidR="00436158">
        <w:rPr>
          <w:rFonts w:hint="eastAsia"/>
        </w:rPr>
        <w:t>章</w:t>
      </w:r>
      <w:r>
        <w:rPr>
          <w:rFonts w:hint="eastAsia"/>
        </w:rPr>
        <w:t>教学时，介绍我国近几年信息技术发展代表性成果</w:t>
      </w:r>
      <w:r w:rsidR="00436158">
        <w:rPr>
          <w:rFonts w:hint="eastAsia"/>
        </w:rPr>
        <w:t>，以及国产操作系统</w:t>
      </w:r>
      <w:r>
        <w:rPr>
          <w:rFonts w:hint="eastAsia"/>
        </w:rPr>
        <w:t>，展示国家发展前景，激励学习热情；第</w:t>
      </w:r>
      <w:r>
        <w:rPr>
          <w:rFonts w:hint="eastAsia"/>
        </w:rPr>
        <w:t>3</w:t>
      </w:r>
      <w:r>
        <w:rPr>
          <w:rFonts w:hint="eastAsia"/>
        </w:rPr>
        <w:t>章、第</w:t>
      </w:r>
      <w:r>
        <w:rPr>
          <w:rFonts w:hint="eastAsia"/>
        </w:rPr>
        <w:t>4</w:t>
      </w:r>
      <w:r>
        <w:rPr>
          <w:rFonts w:hint="eastAsia"/>
        </w:rPr>
        <w:t>章和第</w:t>
      </w:r>
      <w:r>
        <w:rPr>
          <w:rFonts w:hint="eastAsia"/>
        </w:rPr>
        <w:t>5</w:t>
      </w:r>
      <w:r>
        <w:rPr>
          <w:rFonts w:hint="eastAsia"/>
        </w:rPr>
        <w:t>章，以</w:t>
      </w:r>
      <w:r w:rsidR="00382D53">
        <w:rPr>
          <w:rFonts w:hint="eastAsia"/>
        </w:rPr>
        <w:t>Word</w:t>
      </w:r>
      <w:r w:rsidR="00382D53">
        <w:rPr>
          <w:rFonts w:hint="eastAsia"/>
        </w:rPr>
        <w:t>文档、</w:t>
      </w:r>
      <w:r w:rsidR="00382D53">
        <w:rPr>
          <w:rFonts w:hint="eastAsia"/>
        </w:rPr>
        <w:t>Excel</w:t>
      </w:r>
      <w:r w:rsidR="00382D53">
        <w:rPr>
          <w:rFonts w:hint="eastAsia"/>
        </w:rPr>
        <w:t>图表和</w:t>
      </w:r>
      <w:r w:rsidR="00382D53">
        <w:rPr>
          <w:rFonts w:hint="eastAsia"/>
        </w:rPr>
        <w:t>Power</w:t>
      </w:r>
      <w:r w:rsidR="007063B6">
        <w:rPr>
          <w:rFonts w:hint="eastAsia"/>
        </w:rPr>
        <w:t>P</w:t>
      </w:r>
      <w:r w:rsidR="00382D53">
        <w:rPr>
          <w:rFonts w:hint="eastAsia"/>
        </w:rPr>
        <w:t>oint</w:t>
      </w:r>
      <w:r w:rsidR="00382D53">
        <w:rPr>
          <w:rFonts w:hint="eastAsia"/>
        </w:rPr>
        <w:t>幻灯片的</w:t>
      </w:r>
      <w:r>
        <w:rPr>
          <w:rFonts w:hint="eastAsia"/>
        </w:rPr>
        <w:t>方式</w:t>
      </w:r>
      <w:r w:rsidR="00382D53">
        <w:rPr>
          <w:rFonts w:hint="eastAsia"/>
        </w:rPr>
        <w:t>展现</w:t>
      </w:r>
      <w:r>
        <w:rPr>
          <w:rFonts w:hint="eastAsia"/>
        </w:rPr>
        <w:t>我国</w:t>
      </w:r>
      <w:r w:rsidR="00436158">
        <w:rPr>
          <w:rFonts w:hint="eastAsia"/>
        </w:rPr>
        <w:t>人文风景、</w:t>
      </w:r>
      <w:r w:rsidR="00382D53">
        <w:rPr>
          <w:rFonts w:hint="eastAsia"/>
        </w:rPr>
        <w:t>经济</w:t>
      </w:r>
      <w:r w:rsidR="00A318BA">
        <w:rPr>
          <w:rFonts w:hint="eastAsia"/>
        </w:rPr>
        <w:t>社会</w:t>
      </w:r>
      <w:r w:rsidR="00382D53">
        <w:rPr>
          <w:rFonts w:hint="eastAsia"/>
        </w:rPr>
        <w:t>发展成就</w:t>
      </w:r>
      <w:r w:rsidR="00096941">
        <w:rPr>
          <w:rFonts w:hint="eastAsia"/>
        </w:rPr>
        <w:t>等</w:t>
      </w:r>
      <w:r w:rsidR="00382D53">
        <w:rPr>
          <w:rFonts w:hint="eastAsia"/>
        </w:rPr>
        <w:t>，激发学生爱国情怀</w:t>
      </w:r>
      <w:r w:rsidR="00120BD0">
        <w:rPr>
          <w:rFonts w:hint="eastAsia"/>
        </w:rPr>
        <w:t>；在第</w:t>
      </w:r>
      <w:r w:rsidR="00120BD0">
        <w:rPr>
          <w:rFonts w:hint="eastAsia"/>
        </w:rPr>
        <w:t>6</w:t>
      </w:r>
      <w:r w:rsidR="00120BD0">
        <w:rPr>
          <w:rFonts w:hint="eastAsia"/>
        </w:rPr>
        <w:t>章和第</w:t>
      </w:r>
      <w:r w:rsidR="00120BD0">
        <w:rPr>
          <w:rFonts w:hint="eastAsia"/>
        </w:rPr>
        <w:t>7</w:t>
      </w:r>
      <w:r w:rsidR="00120BD0">
        <w:rPr>
          <w:rFonts w:hint="eastAsia"/>
        </w:rPr>
        <w:t>章教学时，讲解计算机网络安全法规和信息系统安全案例，教育同学</w:t>
      </w:r>
      <w:r w:rsidR="00852A98">
        <w:rPr>
          <w:rFonts w:hint="eastAsia"/>
        </w:rPr>
        <w:t>时刻</w:t>
      </w:r>
      <w:r w:rsidR="00961EDE">
        <w:rPr>
          <w:rFonts w:hint="eastAsia"/>
        </w:rPr>
        <w:t>紧绷</w:t>
      </w:r>
      <w:r w:rsidR="00120BD0" w:rsidRPr="00120BD0">
        <w:rPr>
          <w:rFonts w:hint="eastAsia"/>
        </w:rPr>
        <w:t>信息安全意识，遵循信息社会的行为</w:t>
      </w:r>
      <w:r w:rsidR="00961EDE">
        <w:rPr>
          <w:rFonts w:hint="eastAsia"/>
        </w:rPr>
        <w:t>，遵守职业</w:t>
      </w:r>
      <w:r w:rsidR="00120BD0" w:rsidRPr="00120BD0">
        <w:rPr>
          <w:rFonts w:hint="eastAsia"/>
        </w:rPr>
        <w:t>道德规范</w:t>
      </w:r>
      <w:r>
        <w:rPr>
          <w:rFonts w:hint="eastAsia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"/>
        <w:gridCol w:w="914"/>
        <w:gridCol w:w="2693"/>
        <w:gridCol w:w="1828"/>
        <w:gridCol w:w="1127"/>
        <w:gridCol w:w="813"/>
      </w:tblGrid>
      <w:tr w:rsidR="00FA1DFD" w:rsidRPr="00C30C42" w14:paraId="1BE664E1" w14:textId="77777777" w:rsidTr="00196511">
        <w:trPr>
          <w:trHeight w:val="555"/>
          <w:jc w:val="center"/>
        </w:trPr>
        <w:tc>
          <w:tcPr>
            <w:tcW w:w="1106" w:type="pct"/>
            <w:gridSpan w:val="2"/>
            <w:vAlign w:val="center"/>
          </w:tcPr>
          <w:p w14:paraId="7045B185" w14:textId="65F4625B" w:rsidR="00FA1DFD" w:rsidRPr="00C30C42" w:rsidRDefault="00FA1DFD" w:rsidP="003161F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 xml:space="preserve">共 </w:t>
            </w:r>
            <w:r w:rsidRPr="00C30C42">
              <w:rPr>
                <w:rFonts w:ascii="宋体" w:eastAsia="宋体" w:hAnsi="宋体"/>
                <w:szCs w:val="21"/>
              </w:rPr>
              <w:t>12</w:t>
            </w:r>
            <w:r w:rsidRPr="00C30C42">
              <w:rPr>
                <w:rFonts w:ascii="宋体" w:eastAsia="宋体" w:hAnsi="宋体" w:hint="eastAsia"/>
                <w:szCs w:val="21"/>
              </w:rPr>
              <w:t xml:space="preserve"> 个教学周</w:t>
            </w:r>
          </w:p>
        </w:tc>
        <w:tc>
          <w:tcPr>
            <w:tcW w:w="2725" w:type="pct"/>
            <w:gridSpan w:val="2"/>
            <w:vAlign w:val="center"/>
          </w:tcPr>
          <w:p w14:paraId="3CB825CA" w14:textId="77777777" w:rsidR="00FA1DFD" w:rsidRPr="00C30C42" w:rsidRDefault="00FA1DFD" w:rsidP="003161F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 xml:space="preserve">每周 </w:t>
            </w:r>
            <w:r w:rsidRPr="00C30C42">
              <w:rPr>
                <w:rFonts w:ascii="宋体" w:eastAsia="宋体" w:hAnsi="宋体"/>
                <w:szCs w:val="21"/>
              </w:rPr>
              <w:t>1</w:t>
            </w:r>
            <w:r w:rsidRPr="00C30C42">
              <w:rPr>
                <w:rFonts w:ascii="宋体" w:eastAsia="宋体" w:hAnsi="宋体" w:hint="eastAsia"/>
                <w:szCs w:val="21"/>
              </w:rPr>
              <w:t xml:space="preserve"> 次课</w:t>
            </w:r>
          </w:p>
        </w:tc>
        <w:tc>
          <w:tcPr>
            <w:tcW w:w="1169" w:type="pct"/>
            <w:gridSpan w:val="2"/>
            <w:vAlign w:val="center"/>
          </w:tcPr>
          <w:p w14:paraId="7F8E9490" w14:textId="77777777" w:rsidR="00FA1DFD" w:rsidRPr="00C30C42" w:rsidRDefault="00FA1DFD" w:rsidP="003161F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 xml:space="preserve">每次课 </w:t>
            </w:r>
            <w:r w:rsidRPr="00C30C42">
              <w:rPr>
                <w:rFonts w:ascii="宋体" w:eastAsia="宋体" w:hAnsi="宋体"/>
                <w:szCs w:val="21"/>
              </w:rPr>
              <w:t>2</w:t>
            </w:r>
            <w:r w:rsidRPr="00C30C42">
              <w:rPr>
                <w:rFonts w:ascii="宋体" w:eastAsia="宋体" w:hAnsi="宋体" w:hint="eastAsia"/>
                <w:szCs w:val="21"/>
              </w:rPr>
              <w:t xml:space="preserve"> 学时</w:t>
            </w:r>
          </w:p>
        </w:tc>
      </w:tr>
      <w:tr w:rsidR="00196511" w:rsidRPr="00C30C42" w14:paraId="10CE9F7D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70B8DC49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教学周次</w:t>
            </w:r>
          </w:p>
        </w:tc>
        <w:tc>
          <w:tcPr>
            <w:tcW w:w="551" w:type="pct"/>
            <w:vAlign w:val="center"/>
          </w:tcPr>
          <w:p w14:paraId="7EE7C078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课时安排</w:t>
            </w:r>
          </w:p>
        </w:tc>
        <w:tc>
          <w:tcPr>
            <w:tcW w:w="1623" w:type="pct"/>
            <w:vAlign w:val="center"/>
          </w:tcPr>
          <w:p w14:paraId="408CA3BE" w14:textId="77777777" w:rsidR="00867646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教学进度</w:t>
            </w:r>
          </w:p>
          <w:p w14:paraId="1BCFC7CA" w14:textId="67BFB4EC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（章节讲/知识单元）</w:t>
            </w:r>
          </w:p>
        </w:tc>
        <w:tc>
          <w:tcPr>
            <w:tcW w:w="1102" w:type="pct"/>
            <w:vAlign w:val="center"/>
          </w:tcPr>
          <w:p w14:paraId="0D303E2B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课程思政点</w:t>
            </w:r>
          </w:p>
        </w:tc>
        <w:tc>
          <w:tcPr>
            <w:tcW w:w="679" w:type="pct"/>
            <w:vAlign w:val="center"/>
          </w:tcPr>
          <w:p w14:paraId="0ECDAA6D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融入方式与教学方法</w:t>
            </w:r>
          </w:p>
        </w:tc>
        <w:tc>
          <w:tcPr>
            <w:tcW w:w="490" w:type="pct"/>
            <w:vAlign w:val="center"/>
          </w:tcPr>
          <w:p w14:paraId="030FD0EC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>预期教学成效</w:t>
            </w:r>
          </w:p>
        </w:tc>
      </w:tr>
      <w:tr w:rsidR="00196511" w:rsidRPr="00C30C42" w14:paraId="1250A030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61C94944" w14:textId="79FE20E3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551" w:type="pct"/>
            <w:vAlign w:val="center"/>
          </w:tcPr>
          <w:p w14:paraId="020C91CB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3741D54A" w14:textId="4E16FDA2" w:rsidR="00FA1DFD" w:rsidRPr="00C30C42" w:rsidRDefault="00C378C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>导学，</w:t>
            </w:r>
            <w:r w:rsidR="003F6732" w:rsidRPr="00C30C42">
              <w:rPr>
                <w:rFonts w:ascii="宋体" w:eastAsia="宋体" w:hAnsi="宋体" w:hint="eastAsia"/>
                <w:szCs w:val="21"/>
              </w:rPr>
              <w:t>第1章</w:t>
            </w:r>
            <w:r w:rsidR="00DB7C3C" w:rsidRPr="00C30C42">
              <w:rPr>
                <w:rFonts w:ascii="宋体" w:eastAsia="宋体" w:hAnsi="宋体" w:cs="宋体" w:hint="eastAsia"/>
                <w:kern w:val="0"/>
                <w:szCs w:val="21"/>
              </w:rPr>
              <w:t>认识计算机</w:t>
            </w:r>
            <w:r w:rsidR="00C30C42" w:rsidRPr="00C30C42">
              <w:rPr>
                <w:rFonts w:ascii="宋体" w:eastAsia="宋体" w:hAnsi="宋体" w:cs="宋体" w:hint="eastAsia"/>
                <w:kern w:val="0"/>
                <w:szCs w:val="21"/>
              </w:rPr>
              <w:t>，第1章实验</w:t>
            </w:r>
          </w:p>
        </w:tc>
        <w:tc>
          <w:tcPr>
            <w:tcW w:w="1102" w:type="pct"/>
            <w:vAlign w:val="center"/>
          </w:tcPr>
          <w:p w14:paraId="73A048BB" w14:textId="34F684F5" w:rsidR="00FA1DFD" w:rsidRPr="00C30C42" w:rsidRDefault="00E97A40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我</w:t>
            </w:r>
            <w:r w:rsidR="003F6732" w:rsidRPr="00C30C42">
              <w:rPr>
                <w:rFonts w:ascii="宋体" w:eastAsia="宋体" w:hAnsi="宋体" w:cs="宋体" w:hint="eastAsia"/>
                <w:kern w:val="0"/>
                <w:szCs w:val="21"/>
              </w:rPr>
              <w:t>国</w:t>
            </w:r>
            <w:r w:rsidR="00DB7C3C" w:rsidRPr="00C30C42">
              <w:rPr>
                <w:rFonts w:ascii="宋体" w:eastAsia="宋体" w:hAnsi="宋体" w:cs="宋体" w:hint="eastAsia"/>
                <w:kern w:val="0"/>
                <w:szCs w:val="21"/>
              </w:rPr>
              <w:t>信息技术发展成就</w:t>
            </w:r>
          </w:p>
        </w:tc>
        <w:tc>
          <w:tcPr>
            <w:tcW w:w="679" w:type="pct"/>
            <w:vAlign w:val="center"/>
          </w:tcPr>
          <w:p w14:paraId="67131E66" w14:textId="1B29DE1C" w:rsidR="00FA1DFD" w:rsidRPr="00C30C42" w:rsidRDefault="003F6732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MOOC、讲述</w:t>
            </w:r>
          </w:p>
        </w:tc>
        <w:tc>
          <w:tcPr>
            <w:tcW w:w="490" w:type="pct"/>
            <w:vAlign w:val="center"/>
          </w:tcPr>
          <w:p w14:paraId="6382219E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96511" w:rsidRPr="00C30C42" w14:paraId="74B3AD98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3A1E1998" w14:textId="3A6797F9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551" w:type="pct"/>
            <w:vAlign w:val="center"/>
          </w:tcPr>
          <w:p w14:paraId="2FC8B2FD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4187546C" w14:textId="3FBE3DF3" w:rsidR="00FA1DFD" w:rsidRPr="00C30C42" w:rsidRDefault="00937742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考试系统的安装和使用</w:t>
            </w:r>
          </w:p>
        </w:tc>
        <w:tc>
          <w:tcPr>
            <w:tcW w:w="1102" w:type="pct"/>
            <w:vAlign w:val="center"/>
          </w:tcPr>
          <w:p w14:paraId="7FBE9C21" w14:textId="301E336A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4E78A994" w14:textId="2795926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060E7BE5" w14:textId="77777777" w:rsidR="00FA1DFD" w:rsidRPr="00C30C42" w:rsidRDefault="00FA1DFD" w:rsidP="003161F1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37742" w:rsidRPr="00C30C42" w14:paraId="22103B92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2C17A345" w14:textId="6E919871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551" w:type="pct"/>
            <w:vAlign w:val="center"/>
          </w:tcPr>
          <w:p w14:paraId="21DF5C12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10DBD564" w14:textId="3EBE0ABE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第2章Windows操作系统</w:t>
            </w:r>
          </w:p>
        </w:tc>
        <w:tc>
          <w:tcPr>
            <w:tcW w:w="1102" w:type="pct"/>
            <w:vAlign w:val="center"/>
          </w:tcPr>
          <w:p w14:paraId="5C960F4E" w14:textId="1BAEDF23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我国国产操作系统</w:t>
            </w:r>
          </w:p>
        </w:tc>
        <w:tc>
          <w:tcPr>
            <w:tcW w:w="679" w:type="pct"/>
            <w:vAlign w:val="center"/>
          </w:tcPr>
          <w:p w14:paraId="03D60319" w14:textId="1EB2F9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MOOC、讲述</w:t>
            </w:r>
          </w:p>
        </w:tc>
        <w:tc>
          <w:tcPr>
            <w:tcW w:w="490" w:type="pct"/>
            <w:vAlign w:val="center"/>
          </w:tcPr>
          <w:p w14:paraId="44418ECE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37742" w:rsidRPr="00C30C42" w14:paraId="7470C534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63CA157F" w14:textId="19103BC9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551" w:type="pct"/>
            <w:vAlign w:val="center"/>
          </w:tcPr>
          <w:p w14:paraId="5AA79196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69890945" w14:textId="1FBDD9B6" w:rsidR="00937742" w:rsidRPr="00C30C42" w:rsidRDefault="00C30C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第2章实验</w:t>
            </w:r>
          </w:p>
        </w:tc>
        <w:tc>
          <w:tcPr>
            <w:tcW w:w="1102" w:type="pct"/>
            <w:vAlign w:val="center"/>
          </w:tcPr>
          <w:p w14:paraId="49359DD8" w14:textId="4F8F5863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28F53206" w14:textId="1302053B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618CDFC0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37742" w:rsidRPr="00C30C42" w14:paraId="1A242F45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254A50C8" w14:textId="53579D32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551" w:type="pct"/>
            <w:vAlign w:val="center"/>
          </w:tcPr>
          <w:p w14:paraId="2F09C9EC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25941E3B" w14:textId="1E9265AA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第3章Word文字处理</w:t>
            </w:r>
          </w:p>
        </w:tc>
        <w:tc>
          <w:tcPr>
            <w:tcW w:w="1102" w:type="pct"/>
            <w:vAlign w:val="center"/>
          </w:tcPr>
          <w:p w14:paraId="3E587974" w14:textId="7152F589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“长城”文档排版</w:t>
            </w:r>
          </w:p>
        </w:tc>
        <w:tc>
          <w:tcPr>
            <w:tcW w:w="679" w:type="pct"/>
            <w:vAlign w:val="center"/>
          </w:tcPr>
          <w:p w14:paraId="63381D92" w14:textId="408BF783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实</w:t>
            </w:r>
            <w:r w:rsidR="00C30C42">
              <w:rPr>
                <w:rFonts w:ascii="宋体" w:eastAsia="宋体" w:hAnsi="宋体" w:cs="宋体" w:hint="eastAsia"/>
                <w:kern w:val="0"/>
                <w:szCs w:val="21"/>
              </w:rPr>
              <w:t>例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操作</w:t>
            </w:r>
          </w:p>
        </w:tc>
        <w:tc>
          <w:tcPr>
            <w:tcW w:w="490" w:type="pct"/>
            <w:vAlign w:val="center"/>
          </w:tcPr>
          <w:p w14:paraId="7AD36059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37742" w:rsidRPr="00C30C42" w14:paraId="73BA7718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79362422" w14:textId="2620F9F4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551" w:type="pct"/>
            <w:vAlign w:val="center"/>
          </w:tcPr>
          <w:p w14:paraId="2D1523CA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1F0AC48B" w14:textId="268E0F0E" w:rsidR="00937742" w:rsidRPr="00C30C42" w:rsidRDefault="00C30C42" w:rsidP="00C30C42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章实验</w:t>
            </w:r>
          </w:p>
        </w:tc>
        <w:tc>
          <w:tcPr>
            <w:tcW w:w="1102" w:type="pct"/>
            <w:vAlign w:val="center"/>
          </w:tcPr>
          <w:p w14:paraId="7B22B8E6" w14:textId="470708FB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7E1C366E" w14:textId="2D378C1D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1B6102F0" w14:textId="77777777" w:rsidR="00937742" w:rsidRPr="00C30C42" w:rsidRDefault="00937742" w:rsidP="00937742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B707D" w:rsidRPr="00C30C42" w14:paraId="0D5B1070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5377BF9D" w14:textId="155F5131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551" w:type="pct"/>
            <w:vAlign w:val="center"/>
          </w:tcPr>
          <w:p w14:paraId="33FED974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52E914CD" w14:textId="506FB5CC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第4章Excel电子表格</w:t>
            </w:r>
          </w:p>
        </w:tc>
        <w:tc>
          <w:tcPr>
            <w:tcW w:w="1102" w:type="pct"/>
            <w:vAlign w:val="center"/>
          </w:tcPr>
          <w:p w14:paraId="52CFD842" w14:textId="56F723C7" w:rsidR="009B707D" w:rsidRPr="00C30C42" w:rsidRDefault="004E598E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中国体育事业</w:t>
            </w:r>
            <w:r w:rsidR="009B707D" w:rsidRPr="00C30C42">
              <w:rPr>
                <w:rFonts w:ascii="宋体" w:eastAsia="宋体" w:hAnsi="宋体" w:cs="宋体" w:hint="eastAsia"/>
                <w:kern w:val="0"/>
                <w:szCs w:val="21"/>
              </w:rPr>
              <w:t>发展数据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分析</w:t>
            </w:r>
          </w:p>
        </w:tc>
        <w:tc>
          <w:tcPr>
            <w:tcW w:w="679" w:type="pct"/>
            <w:vAlign w:val="center"/>
          </w:tcPr>
          <w:p w14:paraId="0AA84960" w14:textId="2060A939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例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操作</w:t>
            </w:r>
          </w:p>
        </w:tc>
        <w:tc>
          <w:tcPr>
            <w:tcW w:w="490" w:type="pct"/>
            <w:vAlign w:val="center"/>
          </w:tcPr>
          <w:p w14:paraId="7513A2D7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B707D" w:rsidRPr="00C30C42" w14:paraId="0DBEAB23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799255C0" w14:textId="62C91752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551" w:type="pct"/>
            <w:vAlign w:val="center"/>
          </w:tcPr>
          <w:p w14:paraId="7DF0A85F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14784E02" w14:textId="10E0D02C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章实验</w:t>
            </w:r>
          </w:p>
        </w:tc>
        <w:tc>
          <w:tcPr>
            <w:tcW w:w="1102" w:type="pct"/>
            <w:vAlign w:val="center"/>
          </w:tcPr>
          <w:p w14:paraId="66556230" w14:textId="08B71F25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74A4C5DE" w14:textId="731506E9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7047CE35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B707D" w:rsidRPr="00C30C42" w14:paraId="7795F018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66B81622" w14:textId="67AEBBFB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551" w:type="pct"/>
            <w:vAlign w:val="center"/>
          </w:tcPr>
          <w:p w14:paraId="3F360DF0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17C18622" w14:textId="3CE54D09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第5章PowerPoint演示文稿</w:t>
            </w:r>
          </w:p>
        </w:tc>
        <w:tc>
          <w:tcPr>
            <w:tcW w:w="1102" w:type="pct"/>
            <w:vAlign w:val="center"/>
          </w:tcPr>
          <w:p w14:paraId="764386F0" w14:textId="31CF98C7" w:rsidR="009B707D" w:rsidRPr="00C30C42" w:rsidRDefault="004E598E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</w:t>
            </w:r>
            <w:r w:rsidR="002E06EF">
              <w:rPr>
                <w:rFonts w:ascii="宋体" w:eastAsia="宋体" w:hAnsi="宋体" w:cs="宋体" w:hint="eastAsia"/>
                <w:kern w:val="0"/>
                <w:szCs w:val="21"/>
              </w:rPr>
              <w:t>美食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文化与中国高铁崛起的展示</w:t>
            </w:r>
          </w:p>
        </w:tc>
        <w:tc>
          <w:tcPr>
            <w:tcW w:w="679" w:type="pct"/>
            <w:vAlign w:val="center"/>
          </w:tcPr>
          <w:p w14:paraId="179C950F" w14:textId="0C5C665E" w:rsidR="009B707D" w:rsidRPr="00C30C42" w:rsidRDefault="002E06EF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实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例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操作</w:t>
            </w:r>
          </w:p>
        </w:tc>
        <w:tc>
          <w:tcPr>
            <w:tcW w:w="490" w:type="pct"/>
            <w:vAlign w:val="center"/>
          </w:tcPr>
          <w:p w14:paraId="6D0F1B44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9B707D" w:rsidRPr="00C30C42" w14:paraId="67F7E975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4E28B43E" w14:textId="6BBF12A3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551" w:type="pct"/>
            <w:vAlign w:val="center"/>
          </w:tcPr>
          <w:p w14:paraId="0A977B2E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705D4037" w14:textId="549D220F" w:rsidR="009B707D" w:rsidRPr="00C30C42" w:rsidRDefault="002E06EF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章实验</w:t>
            </w:r>
          </w:p>
        </w:tc>
        <w:tc>
          <w:tcPr>
            <w:tcW w:w="1102" w:type="pct"/>
            <w:vAlign w:val="center"/>
          </w:tcPr>
          <w:p w14:paraId="44757A23" w14:textId="5C0B748F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69DB69CD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2176DC8E" w14:textId="77777777" w:rsidR="009B707D" w:rsidRPr="00C30C42" w:rsidRDefault="009B707D" w:rsidP="009B707D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E06EF" w:rsidRPr="00C30C42" w14:paraId="5B8F6EFF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2CC41E59" w14:textId="1A07FA1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551" w:type="pct"/>
            <w:vAlign w:val="center"/>
          </w:tcPr>
          <w:p w14:paraId="7ACD04EF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26434567" w14:textId="36C4FE5A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hint="eastAsia"/>
                <w:szCs w:val="21"/>
              </w:rPr>
              <w:t>第6章计算机网络与移动互联网基础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C30C42">
              <w:rPr>
                <w:rFonts w:ascii="宋体" w:eastAsia="宋体" w:hAnsi="宋体" w:hint="eastAsia"/>
                <w:szCs w:val="21"/>
              </w:rPr>
              <w:t>第7章信息系统安全基础</w:t>
            </w:r>
          </w:p>
        </w:tc>
        <w:tc>
          <w:tcPr>
            <w:tcW w:w="1102" w:type="pct"/>
            <w:vAlign w:val="center"/>
          </w:tcPr>
          <w:p w14:paraId="7DCA4E91" w14:textId="1E375653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信息系统安全案例</w:t>
            </w:r>
          </w:p>
        </w:tc>
        <w:tc>
          <w:tcPr>
            <w:tcW w:w="679" w:type="pct"/>
            <w:vAlign w:val="center"/>
          </w:tcPr>
          <w:p w14:paraId="5534FBD3" w14:textId="3ED39D03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MOOC、讲述</w:t>
            </w:r>
          </w:p>
        </w:tc>
        <w:tc>
          <w:tcPr>
            <w:tcW w:w="490" w:type="pct"/>
            <w:vAlign w:val="center"/>
          </w:tcPr>
          <w:p w14:paraId="6CAD9DE6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2E06EF" w:rsidRPr="00C30C42" w14:paraId="1464550F" w14:textId="77777777" w:rsidTr="00196511">
        <w:trPr>
          <w:trHeight w:val="555"/>
          <w:jc w:val="center"/>
        </w:trPr>
        <w:tc>
          <w:tcPr>
            <w:tcW w:w="555" w:type="pct"/>
            <w:vAlign w:val="center"/>
          </w:tcPr>
          <w:p w14:paraId="28A222F3" w14:textId="3206B96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C30C42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551" w:type="pct"/>
            <w:vAlign w:val="center"/>
          </w:tcPr>
          <w:p w14:paraId="6F2396D9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23" w:type="pct"/>
            <w:vAlign w:val="center"/>
          </w:tcPr>
          <w:p w14:paraId="435EE31D" w14:textId="009D714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30C42">
              <w:rPr>
                <w:rFonts w:ascii="宋体" w:eastAsia="宋体" w:hAnsi="宋体" w:cs="宋体" w:hint="eastAsia"/>
                <w:kern w:val="0"/>
                <w:szCs w:val="21"/>
              </w:rPr>
              <w:t>课程总结，模拟考查</w:t>
            </w:r>
          </w:p>
        </w:tc>
        <w:tc>
          <w:tcPr>
            <w:tcW w:w="1102" w:type="pct"/>
            <w:vAlign w:val="center"/>
          </w:tcPr>
          <w:p w14:paraId="2A3BB91C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50393E63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3F1B464A" w14:textId="77777777" w:rsidR="002E06EF" w:rsidRPr="00C30C42" w:rsidRDefault="002E06EF" w:rsidP="002E06EF">
            <w:pPr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443AC277" w14:textId="577901C1" w:rsidR="003D2704" w:rsidRDefault="003D2704" w:rsidP="00FA1DFD">
      <w:pPr>
        <w:spacing w:line="360" w:lineRule="auto"/>
      </w:pPr>
    </w:p>
    <w:p w14:paraId="1D4323E7" w14:textId="77777777" w:rsidR="00BF664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Pr="00BA7B27">
        <w:rPr>
          <w:rFonts w:ascii="黑体" w:eastAsia="黑体" w:hAnsi="黑体" w:hint="eastAsia"/>
          <w:sz w:val="24"/>
          <w:szCs w:val="24"/>
        </w:rPr>
        <w:t>、实践教学安排</w:t>
      </w:r>
    </w:p>
    <w:p w14:paraId="33C51223" w14:textId="77777777" w:rsidR="00723559" w:rsidRDefault="00001AE6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本课程理论教学和实践教学并重</w:t>
      </w:r>
      <w:r w:rsidR="00493F09">
        <w:rPr>
          <w:rFonts w:asciiTheme="minorEastAsia" w:hAnsiTheme="minorEastAsia" w:hint="eastAsia"/>
          <w:bCs/>
          <w:color w:val="000000" w:themeColor="text1"/>
          <w:szCs w:val="21"/>
        </w:rPr>
        <w:t>。全课程共安排26个实验案例</w:t>
      </w:r>
      <w:r w:rsidR="00723559">
        <w:rPr>
          <w:rFonts w:asciiTheme="minorEastAsia" w:hAnsiTheme="minorEastAsia" w:hint="eastAsia"/>
          <w:bCs/>
          <w:color w:val="000000" w:themeColor="text1"/>
          <w:szCs w:val="21"/>
        </w:rPr>
        <w:t>，学生学习完成每章</w:t>
      </w:r>
      <w:r w:rsidR="00C101DE">
        <w:rPr>
          <w:rFonts w:asciiTheme="minorEastAsia" w:hAnsiTheme="minorEastAsia" w:hint="eastAsia"/>
          <w:bCs/>
          <w:color w:val="000000" w:themeColor="text1"/>
          <w:szCs w:val="21"/>
        </w:rPr>
        <w:t>理论内容</w:t>
      </w:r>
      <w:r w:rsidR="00DF0578">
        <w:rPr>
          <w:rFonts w:asciiTheme="minorEastAsia" w:hAnsiTheme="minorEastAsia" w:hint="eastAsia"/>
          <w:bCs/>
          <w:color w:val="000000" w:themeColor="text1"/>
          <w:szCs w:val="21"/>
        </w:rPr>
        <w:t>之</w:t>
      </w:r>
      <w:r w:rsidR="00723559">
        <w:rPr>
          <w:rFonts w:asciiTheme="minorEastAsia" w:hAnsiTheme="minorEastAsia" w:hint="eastAsia"/>
          <w:bCs/>
          <w:color w:val="000000" w:themeColor="text1"/>
          <w:szCs w:val="21"/>
        </w:rPr>
        <w:t>后</w:t>
      </w:r>
      <w:r w:rsidR="00DF0578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723559">
        <w:rPr>
          <w:rFonts w:asciiTheme="minorEastAsia" w:hAnsiTheme="minorEastAsia" w:hint="eastAsia"/>
          <w:bCs/>
          <w:color w:val="000000" w:themeColor="text1"/>
          <w:szCs w:val="21"/>
        </w:rPr>
        <w:t>在课外时间自行完成</w:t>
      </w:r>
      <w:r w:rsidR="00C101DE">
        <w:rPr>
          <w:rFonts w:asciiTheme="minorEastAsia" w:hAnsiTheme="minorEastAsia" w:hint="eastAsia"/>
          <w:bCs/>
          <w:color w:val="000000" w:themeColor="text1"/>
          <w:szCs w:val="21"/>
        </w:rPr>
        <w:t>实验</w:t>
      </w:r>
      <w:r w:rsidR="00723559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A558B8D" w14:textId="77777777" w:rsidR="00BF6643" w:rsidRDefault="00723559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另，学生</w:t>
      </w:r>
      <w:r w:rsidR="00A76BFE">
        <w:rPr>
          <w:rFonts w:asciiTheme="minorEastAsia" w:hAnsiTheme="minorEastAsia" w:hint="eastAsia"/>
          <w:bCs/>
          <w:color w:val="000000" w:themeColor="text1"/>
          <w:szCs w:val="21"/>
        </w:rPr>
        <w:t>应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运用</w:t>
      </w:r>
      <w:r w:rsidR="00493F09" w:rsidRPr="00493F09">
        <w:rPr>
          <w:rFonts w:asciiTheme="minorEastAsia" w:hAnsiTheme="minorEastAsia" w:hint="eastAsia"/>
          <w:bCs/>
          <w:color w:val="000000" w:themeColor="text1"/>
          <w:szCs w:val="21"/>
        </w:rPr>
        <w:t>自动化测评系统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="00A76BFE">
        <w:rPr>
          <w:rFonts w:asciiTheme="minorEastAsia" w:hAnsiTheme="minorEastAsia" w:hint="eastAsia"/>
          <w:bCs/>
          <w:color w:val="000000" w:themeColor="text1"/>
          <w:szCs w:val="21"/>
        </w:rPr>
        <w:t>通过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多次模拟考试自行检测学习</w:t>
      </w:r>
      <w:r w:rsidR="00FA3F36">
        <w:rPr>
          <w:rFonts w:asciiTheme="minorEastAsia" w:hAnsiTheme="minorEastAsia" w:hint="eastAsia"/>
          <w:bCs/>
          <w:color w:val="000000" w:themeColor="text1"/>
          <w:szCs w:val="21"/>
        </w:rPr>
        <w:t>和实践操作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效果</w:t>
      </w:r>
      <w:r w:rsidR="00493F09" w:rsidRPr="00493F09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ED77AF6" w14:textId="77777777" w:rsidR="00723559" w:rsidRPr="00B01618" w:rsidRDefault="00723559" w:rsidP="00723559">
      <w:pPr>
        <w:spacing w:line="360" w:lineRule="auto"/>
        <w:rPr>
          <w:rFonts w:asciiTheme="minorEastAsia" w:hAnsiTheme="minorEastAsia" w:hint="eastAsia"/>
          <w:bCs/>
          <w:color w:val="000000" w:themeColor="text1"/>
          <w:szCs w:val="21"/>
        </w:rPr>
      </w:pPr>
    </w:p>
    <w:p w14:paraId="1B9507EF" w14:textId="77777777" w:rsidR="00BF664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Pr="00BA7B27">
        <w:rPr>
          <w:rFonts w:ascii="黑体" w:eastAsia="黑体" w:hAnsi="黑体" w:hint="eastAsia"/>
          <w:sz w:val="24"/>
          <w:szCs w:val="24"/>
        </w:rPr>
        <w:t>、课程教学评价</w:t>
      </w:r>
    </w:p>
    <w:p w14:paraId="3F5E2A20" w14:textId="5162A408" w:rsidR="00BF6643" w:rsidRPr="00A1691C" w:rsidRDefault="00A1691C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本课程</w:t>
      </w:r>
      <w:r w:rsidR="005154FB">
        <w:rPr>
          <w:rFonts w:asciiTheme="minorEastAsia" w:hAnsiTheme="minorEastAsia" w:hint="eastAsia"/>
          <w:bCs/>
          <w:color w:val="000000" w:themeColor="text1"/>
          <w:szCs w:val="21"/>
        </w:rPr>
        <w:t>既注重</w:t>
      </w:r>
      <w:r w:rsidR="005154FB" w:rsidRPr="005154FB">
        <w:rPr>
          <w:rFonts w:asciiTheme="minorEastAsia" w:hAnsiTheme="minorEastAsia" w:hint="eastAsia"/>
          <w:bCs/>
          <w:color w:val="000000" w:themeColor="text1"/>
          <w:szCs w:val="21"/>
        </w:rPr>
        <w:t>知识的考核</w:t>
      </w:r>
      <w:r w:rsidR="005154FB">
        <w:rPr>
          <w:rFonts w:asciiTheme="minorEastAsia" w:hAnsiTheme="minorEastAsia" w:hint="eastAsia"/>
          <w:bCs/>
          <w:color w:val="000000" w:themeColor="text1"/>
          <w:szCs w:val="21"/>
        </w:rPr>
        <w:t>，也注重</w:t>
      </w:r>
      <w:r w:rsidR="005154FB" w:rsidRPr="005154FB">
        <w:rPr>
          <w:rFonts w:asciiTheme="minorEastAsia" w:hAnsiTheme="minorEastAsia" w:hint="eastAsia"/>
          <w:bCs/>
          <w:color w:val="000000" w:themeColor="text1"/>
          <w:szCs w:val="21"/>
        </w:rPr>
        <w:t>能力的考核</w:t>
      </w:r>
      <w:r w:rsidR="005154FB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平时成绩占50%，期末考核成绩占50%。平时成绩主要有：作业、</w:t>
      </w:r>
      <w:r w:rsidR="00805E52">
        <w:rPr>
          <w:rFonts w:asciiTheme="minorEastAsia" w:hAnsiTheme="minorEastAsia" w:hint="eastAsia"/>
          <w:bCs/>
          <w:color w:val="000000" w:themeColor="text1"/>
          <w:szCs w:val="21"/>
        </w:rPr>
        <w:t>签到、章节测验、课程音视频、</w:t>
      </w:r>
      <w:r w:rsidR="00740997">
        <w:rPr>
          <w:rFonts w:asciiTheme="minorEastAsia" w:hAnsiTheme="minorEastAsia" w:hint="eastAsia"/>
          <w:bCs/>
          <w:color w:val="000000" w:themeColor="text1"/>
          <w:szCs w:val="21"/>
        </w:rPr>
        <w:t>课堂互动</w:t>
      </w:r>
      <w:r w:rsidR="00805E52">
        <w:rPr>
          <w:rFonts w:asciiTheme="minorEastAsia" w:hAnsiTheme="minorEastAsia" w:hint="eastAsia"/>
          <w:bCs/>
          <w:color w:val="000000" w:themeColor="text1"/>
          <w:szCs w:val="21"/>
        </w:rPr>
        <w:t>和平时测验</w:t>
      </w: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；期末考核的形式是</w:t>
      </w:r>
      <w:r w:rsidR="00805E52">
        <w:rPr>
          <w:rFonts w:asciiTheme="minorEastAsia" w:hAnsiTheme="minorEastAsia" w:hint="eastAsia"/>
          <w:bCs/>
          <w:color w:val="000000" w:themeColor="text1"/>
          <w:szCs w:val="21"/>
        </w:rPr>
        <w:t>统一自动化测评</w:t>
      </w: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考试，</w:t>
      </w:r>
      <w:r w:rsidR="00AF5ADF">
        <w:rPr>
          <w:rFonts w:asciiTheme="minorEastAsia" w:hAnsiTheme="minorEastAsia" w:hint="eastAsia"/>
          <w:bCs/>
          <w:color w:val="000000" w:themeColor="text1"/>
          <w:szCs w:val="21"/>
        </w:rPr>
        <w:t>其试题库紧密结合</w:t>
      </w:r>
      <w:r w:rsidR="00AF5ADF" w:rsidRPr="00A1691C">
        <w:rPr>
          <w:rFonts w:asciiTheme="minorEastAsia" w:hAnsiTheme="minorEastAsia" w:hint="eastAsia"/>
          <w:bCs/>
          <w:color w:val="000000" w:themeColor="text1"/>
          <w:szCs w:val="21"/>
        </w:rPr>
        <w:t>课程</w:t>
      </w:r>
      <w:r w:rsidR="00AF5ADF">
        <w:rPr>
          <w:rFonts w:asciiTheme="minorEastAsia" w:hAnsiTheme="minorEastAsia" w:hint="eastAsia"/>
          <w:bCs/>
          <w:color w:val="000000" w:themeColor="text1"/>
          <w:szCs w:val="21"/>
        </w:rPr>
        <w:t>各</w:t>
      </w:r>
      <w:r w:rsidR="00AF5ADF" w:rsidRPr="00A1691C">
        <w:rPr>
          <w:rFonts w:asciiTheme="minorEastAsia" w:hAnsiTheme="minorEastAsia" w:hint="eastAsia"/>
          <w:bCs/>
          <w:color w:val="000000" w:themeColor="text1"/>
          <w:szCs w:val="21"/>
        </w:rPr>
        <w:t>章节内容</w:t>
      </w:r>
      <w:r w:rsidR="00AF5ADF">
        <w:rPr>
          <w:rFonts w:asciiTheme="minorEastAsia" w:hAnsiTheme="minorEastAsia" w:hint="eastAsia"/>
          <w:bCs/>
          <w:color w:val="000000" w:themeColor="text1"/>
          <w:szCs w:val="21"/>
        </w:rPr>
        <w:t>，</w:t>
      </w: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考核</w:t>
      </w:r>
      <w:r w:rsidR="00AF5ADF">
        <w:rPr>
          <w:rFonts w:asciiTheme="minorEastAsia" w:hAnsiTheme="minorEastAsia" w:hint="eastAsia"/>
          <w:bCs/>
          <w:color w:val="000000" w:themeColor="text1"/>
          <w:szCs w:val="21"/>
        </w:rPr>
        <w:t>试卷</w:t>
      </w:r>
      <w:r w:rsidR="00B84D6D">
        <w:rPr>
          <w:rFonts w:asciiTheme="minorEastAsia" w:hAnsiTheme="minorEastAsia" w:hint="eastAsia"/>
          <w:bCs/>
          <w:color w:val="000000" w:themeColor="text1"/>
          <w:szCs w:val="21"/>
        </w:rPr>
        <w:t>由系统随机</w:t>
      </w:r>
      <w:r w:rsidR="00AF5ADF">
        <w:rPr>
          <w:rFonts w:asciiTheme="minorEastAsia" w:hAnsiTheme="minorEastAsia" w:hint="eastAsia"/>
          <w:bCs/>
          <w:color w:val="000000" w:themeColor="text1"/>
          <w:szCs w:val="21"/>
        </w:rPr>
        <w:t>抽取的试题</w:t>
      </w:r>
      <w:r w:rsidR="00781602">
        <w:rPr>
          <w:rFonts w:asciiTheme="minorEastAsia" w:hAnsiTheme="minorEastAsia" w:hint="eastAsia"/>
          <w:bCs/>
          <w:color w:val="000000" w:themeColor="text1"/>
          <w:szCs w:val="21"/>
        </w:rPr>
        <w:t>按指定规则</w:t>
      </w:r>
      <w:r w:rsidR="00B84D6D">
        <w:rPr>
          <w:rFonts w:asciiTheme="minorEastAsia" w:hAnsiTheme="minorEastAsia" w:hint="eastAsia"/>
          <w:bCs/>
          <w:color w:val="000000" w:themeColor="text1"/>
          <w:szCs w:val="21"/>
        </w:rPr>
        <w:t>组</w:t>
      </w:r>
      <w:r w:rsidR="002A4569">
        <w:rPr>
          <w:rFonts w:asciiTheme="minorEastAsia" w:hAnsiTheme="minorEastAsia" w:hint="eastAsia"/>
          <w:bCs/>
          <w:color w:val="000000" w:themeColor="text1"/>
          <w:szCs w:val="21"/>
        </w:rPr>
        <w:t>成试</w:t>
      </w:r>
      <w:r w:rsidR="00B84D6D">
        <w:rPr>
          <w:rFonts w:asciiTheme="minorEastAsia" w:hAnsiTheme="minorEastAsia" w:hint="eastAsia"/>
          <w:bCs/>
          <w:color w:val="000000" w:themeColor="text1"/>
          <w:szCs w:val="21"/>
        </w:rPr>
        <w:t>卷</w:t>
      </w:r>
      <w:r w:rsidRPr="00A1691C"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95"/>
        <w:gridCol w:w="3685"/>
        <w:gridCol w:w="3380"/>
      </w:tblGrid>
      <w:tr w:rsidR="00BF6643" w:rsidRPr="00BA7B27" w14:paraId="4153F5A9" w14:textId="77777777" w:rsidTr="00353515">
        <w:trPr>
          <w:trHeight w:val="567"/>
          <w:jc w:val="center"/>
        </w:trPr>
        <w:tc>
          <w:tcPr>
            <w:tcW w:w="1595" w:type="dxa"/>
            <w:shd w:val="clear" w:color="auto" w:fill="auto"/>
            <w:vAlign w:val="center"/>
          </w:tcPr>
          <w:p w14:paraId="1A82E059" w14:textId="77777777" w:rsidR="00BF6643" w:rsidRPr="005D4511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D4511">
              <w:rPr>
                <w:rFonts w:asciiTheme="minorEastAsia" w:hAnsiTheme="minorEastAsia" w:hint="eastAsia"/>
                <w:b/>
                <w:bCs/>
                <w:szCs w:val="21"/>
              </w:rPr>
              <w:t>课程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教学</w:t>
            </w:r>
            <w:r w:rsidRPr="005D4511">
              <w:rPr>
                <w:rFonts w:asciiTheme="minorEastAsia" w:hAnsiTheme="minorEastAsia" w:hint="eastAsia"/>
                <w:b/>
                <w:bCs/>
                <w:szCs w:val="21"/>
              </w:rPr>
              <w:t>目标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E57E31" w14:textId="77777777" w:rsidR="00BF6643" w:rsidRPr="005D4511" w:rsidRDefault="00BF6643" w:rsidP="000370D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D4511">
              <w:rPr>
                <w:rFonts w:asciiTheme="minorEastAsia" w:hAnsiTheme="minorEastAsia" w:hint="eastAsia"/>
                <w:b/>
                <w:bCs/>
                <w:szCs w:val="21"/>
              </w:rPr>
              <w:t>考核内容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426D8B1" w14:textId="77777777" w:rsidR="00BF6643" w:rsidRPr="005D4511" w:rsidRDefault="00BF6643" w:rsidP="000370D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textAlignment w:val="bottom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D4511">
              <w:rPr>
                <w:rFonts w:asciiTheme="minorEastAsia" w:hAnsiTheme="minorEastAsia" w:hint="eastAsia"/>
                <w:b/>
                <w:bCs/>
                <w:szCs w:val="21"/>
              </w:rPr>
              <w:t>评价依据</w:t>
            </w:r>
          </w:p>
        </w:tc>
      </w:tr>
      <w:tr w:rsidR="00BF6643" w:rsidRPr="00BA7B27" w14:paraId="1544209F" w14:textId="77777777" w:rsidTr="00353515">
        <w:trPr>
          <w:trHeight w:val="567"/>
          <w:jc w:val="center"/>
        </w:trPr>
        <w:tc>
          <w:tcPr>
            <w:tcW w:w="1595" w:type="dxa"/>
            <w:vAlign w:val="center"/>
          </w:tcPr>
          <w:p w14:paraId="4D043BCC" w14:textId="77777777" w:rsidR="00BF6643" w:rsidRPr="00260E29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课程目标1</w:t>
            </w:r>
          </w:p>
        </w:tc>
        <w:tc>
          <w:tcPr>
            <w:tcW w:w="3685" w:type="dxa"/>
            <w:vAlign w:val="center"/>
          </w:tcPr>
          <w:p w14:paraId="3676CE10" w14:textId="77777777" w:rsidR="00BF6643" w:rsidRDefault="0063718F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第1章：了解计算机</w:t>
            </w:r>
          </w:p>
          <w:p w14:paraId="06CC0432" w14:textId="467E902D" w:rsidR="0063718F" w:rsidRDefault="0063718F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第6章：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计算机网络与移动互联网基础</w:t>
            </w:r>
          </w:p>
          <w:p w14:paraId="5BC9B779" w14:textId="39830BC5" w:rsidR="0063718F" w:rsidRPr="00BA7B27" w:rsidRDefault="0063718F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第7章：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信息系统安全基础</w:t>
            </w:r>
          </w:p>
        </w:tc>
        <w:tc>
          <w:tcPr>
            <w:tcW w:w="3380" w:type="dxa"/>
            <w:vAlign w:val="center"/>
          </w:tcPr>
          <w:p w14:paraId="64907778" w14:textId="77777777" w:rsidR="00BF6643" w:rsidRPr="00BA7B27" w:rsidRDefault="0063718F" w:rsidP="0063718F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平时</w:t>
            </w:r>
            <w:r>
              <w:rPr>
                <w:rFonts w:asciiTheme="minorEastAsia" w:hAnsiTheme="minorEastAsia" w:hint="eastAsia"/>
                <w:szCs w:val="21"/>
              </w:rPr>
              <w:t>考核的</w:t>
            </w:r>
            <w:r w:rsidRPr="0063718F">
              <w:rPr>
                <w:rFonts w:asciiTheme="minorEastAsia" w:hAnsiTheme="minorEastAsia" w:hint="eastAsia"/>
                <w:szCs w:val="21"/>
              </w:rPr>
              <w:t>作业、签到、章节测验、课程音视频、访问数和测验</w:t>
            </w:r>
            <w:r>
              <w:rPr>
                <w:rFonts w:asciiTheme="minorEastAsia" w:hAnsiTheme="minorEastAsia" w:hint="eastAsia"/>
                <w:szCs w:val="21"/>
              </w:rPr>
              <w:t>，期末考核</w:t>
            </w:r>
          </w:p>
        </w:tc>
      </w:tr>
      <w:tr w:rsidR="00BF6643" w:rsidRPr="00BA7B27" w14:paraId="75AA89B7" w14:textId="77777777" w:rsidTr="00353515">
        <w:trPr>
          <w:trHeight w:val="567"/>
          <w:jc w:val="center"/>
        </w:trPr>
        <w:tc>
          <w:tcPr>
            <w:tcW w:w="1595" w:type="dxa"/>
            <w:vAlign w:val="center"/>
          </w:tcPr>
          <w:p w14:paraId="71A4280F" w14:textId="77777777" w:rsidR="00BF6643" w:rsidRPr="00260E29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lastRenderedPageBreak/>
              <w:t>课程目标2</w:t>
            </w:r>
          </w:p>
        </w:tc>
        <w:tc>
          <w:tcPr>
            <w:tcW w:w="3685" w:type="dxa"/>
            <w:vAlign w:val="center"/>
          </w:tcPr>
          <w:p w14:paraId="41A1BF69" w14:textId="77777777" w:rsidR="00BF6643" w:rsidRDefault="0063718F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第2章：Windows操作系统</w:t>
            </w:r>
          </w:p>
          <w:p w14:paraId="7538F1A3" w14:textId="77777777" w:rsidR="0063718F" w:rsidRPr="0063718F" w:rsidRDefault="0063718F" w:rsidP="0063718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第3章：Word文字处理</w:t>
            </w:r>
          </w:p>
          <w:p w14:paraId="249AF9E5" w14:textId="77777777" w:rsidR="0063718F" w:rsidRPr="0063718F" w:rsidRDefault="0063718F" w:rsidP="0063718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第4章：Excel电子表格</w:t>
            </w:r>
          </w:p>
          <w:p w14:paraId="68718D72" w14:textId="77777777" w:rsidR="0063718F" w:rsidRPr="0063718F" w:rsidRDefault="0063718F" w:rsidP="0063718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第5章：PowerPoint演示文稿</w:t>
            </w:r>
          </w:p>
          <w:p w14:paraId="674C44A6" w14:textId="2A7F44AB" w:rsidR="0063718F" w:rsidRPr="0063718F" w:rsidRDefault="0063718F" w:rsidP="0063718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第6章：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计算机网络与移动互联网基础</w:t>
            </w:r>
          </w:p>
          <w:p w14:paraId="73F28645" w14:textId="16FA80F0" w:rsidR="0063718F" w:rsidRPr="00BA7B27" w:rsidRDefault="0063718F" w:rsidP="0063718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第7章：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信息系统安全基础</w:t>
            </w:r>
          </w:p>
        </w:tc>
        <w:tc>
          <w:tcPr>
            <w:tcW w:w="3380" w:type="dxa"/>
            <w:vAlign w:val="center"/>
          </w:tcPr>
          <w:p w14:paraId="3A15E979" w14:textId="77777777" w:rsidR="00BF6643" w:rsidRPr="00BA7B27" w:rsidRDefault="0063718F" w:rsidP="000370D2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平时</w:t>
            </w:r>
            <w:r>
              <w:rPr>
                <w:rFonts w:asciiTheme="minorEastAsia" w:hAnsiTheme="minorEastAsia" w:hint="eastAsia"/>
                <w:szCs w:val="21"/>
              </w:rPr>
              <w:t>考核的</w:t>
            </w:r>
            <w:r w:rsidRPr="0063718F">
              <w:rPr>
                <w:rFonts w:asciiTheme="minorEastAsia" w:hAnsiTheme="minorEastAsia" w:hint="eastAsia"/>
                <w:szCs w:val="21"/>
              </w:rPr>
              <w:t>作业、签到、章节测验、课程音视频、访问数和测验</w:t>
            </w:r>
            <w:r>
              <w:rPr>
                <w:rFonts w:asciiTheme="minorEastAsia" w:hAnsiTheme="minorEastAsia" w:hint="eastAsia"/>
                <w:szCs w:val="21"/>
              </w:rPr>
              <w:t>，期末考核</w:t>
            </w:r>
          </w:p>
        </w:tc>
      </w:tr>
      <w:tr w:rsidR="00BF6643" w:rsidRPr="00BA7B27" w14:paraId="1CA682D4" w14:textId="77777777" w:rsidTr="00353515">
        <w:trPr>
          <w:trHeight w:val="567"/>
          <w:jc w:val="center"/>
        </w:trPr>
        <w:tc>
          <w:tcPr>
            <w:tcW w:w="1595" w:type="dxa"/>
            <w:vAlign w:val="center"/>
          </w:tcPr>
          <w:p w14:paraId="2A722B9E" w14:textId="77777777" w:rsidR="00BF6643" w:rsidRPr="00260E29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课程目标3</w:t>
            </w:r>
          </w:p>
        </w:tc>
        <w:tc>
          <w:tcPr>
            <w:tcW w:w="3685" w:type="dxa"/>
            <w:vAlign w:val="center"/>
          </w:tcPr>
          <w:p w14:paraId="790002DE" w14:textId="77777777" w:rsidR="000554BA" w:rsidRDefault="000554BA" w:rsidP="000554BA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第1章：了解计算机</w:t>
            </w:r>
          </w:p>
          <w:p w14:paraId="4A7A7CA8" w14:textId="77777777" w:rsidR="00BF6643" w:rsidRDefault="000554BA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第6章：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计算机网络与移动互联网基础</w:t>
            </w:r>
          </w:p>
          <w:p w14:paraId="107B00E1" w14:textId="580D1544" w:rsidR="00353515" w:rsidRPr="000554BA" w:rsidRDefault="00353515" w:rsidP="000370D2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第7章：</w:t>
            </w:r>
            <w:r w:rsidRPr="00353515">
              <w:rPr>
                <w:rFonts w:asciiTheme="minorEastAsia" w:hAnsiTheme="minorEastAsia" w:hint="eastAsia"/>
                <w:szCs w:val="21"/>
              </w:rPr>
              <w:t>信息系统安全基础</w:t>
            </w:r>
          </w:p>
        </w:tc>
        <w:tc>
          <w:tcPr>
            <w:tcW w:w="3380" w:type="dxa"/>
            <w:vAlign w:val="center"/>
          </w:tcPr>
          <w:p w14:paraId="59DD5F86" w14:textId="77777777" w:rsidR="00BF6643" w:rsidRPr="00BA7B27" w:rsidRDefault="0063718F" w:rsidP="000370D2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平时</w:t>
            </w:r>
            <w:r>
              <w:rPr>
                <w:rFonts w:asciiTheme="minorEastAsia" w:hAnsiTheme="minorEastAsia" w:hint="eastAsia"/>
                <w:szCs w:val="21"/>
              </w:rPr>
              <w:t>考核的</w:t>
            </w:r>
            <w:r w:rsidRPr="0063718F">
              <w:rPr>
                <w:rFonts w:asciiTheme="minorEastAsia" w:hAnsiTheme="minorEastAsia" w:hint="eastAsia"/>
                <w:szCs w:val="21"/>
              </w:rPr>
              <w:t>作业、签到、章节测验、课程音视频、访问数和测验</w:t>
            </w:r>
            <w:r>
              <w:rPr>
                <w:rFonts w:asciiTheme="minorEastAsia" w:hAnsiTheme="minorEastAsia" w:hint="eastAsia"/>
                <w:szCs w:val="21"/>
              </w:rPr>
              <w:t>，期末考核</w:t>
            </w:r>
          </w:p>
        </w:tc>
      </w:tr>
      <w:tr w:rsidR="00BF6643" w:rsidRPr="00BA7B27" w14:paraId="607D2F86" w14:textId="77777777" w:rsidTr="00353515">
        <w:trPr>
          <w:trHeight w:val="567"/>
          <w:jc w:val="center"/>
        </w:trPr>
        <w:tc>
          <w:tcPr>
            <w:tcW w:w="1595" w:type="dxa"/>
            <w:vAlign w:val="center"/>
          </w:tcPr>
          <w:p w14:paraId="3AF5CF1D" w14:textId="77777777" w:rsidR="00BF6643" w:rsidRPr="00260E29" w:rsidRDefault="00BF6643" w:rsidP="000370D2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课程目标4</w:t>
            </w:r>
          </w:p>
        </w:tc>
        <w:tc>
          <w:tcPr>
            <w:tcW w:w="3685" w:type="dxa"/>
            <w:vAlign w:val="center"/>
          </w:tcPr>
          <w:p w14:paraId="03176C0C" w14:textId="77777777" w:rsidR="000554BA" w:rsidRPr="0063718F" w:rsidRDefault="000554BA" w:rsidP="000554BA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第5章：PowerPoint演示文稿</w:t>
            </w:r>
          </w:p>
          <w:p w14:paraId="3498BA0A" w14:textId="447DD94C" w:rsidR="00353515" w:rsidRPr="000554BA" w:rsidRDefault="000554BA" w:rsidP="00FA1DFD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第</w:t>
            </w:r>
            <w:r w:rsidR="00353515">
              <w:rPr>
                <w:rFonts w:asciiTheme="minorEastAsia" w:hAnsiTheme="minorEastAsia"/>
                <w:szCs w:val="21"/>
              </w:rPr>
              <w:t>6</w:t>
            </w:r>
            <w:r w:rsidRPr="0063718F">
              <w:rPr>
                <w:rFonts w:asciiTheme="minorEastAsia" w:hAnsiTheme="minorEastAsia" w:hint="eastAsia"/>
                <w:szCs w:val="21"/>
              </w:rPr>
              <w:t>章：</w:t>
            </w:r>
            <w:r w:rsidR="00353515" w:rsidRPr="00353515">
              <w:rPr>
                <w:rFonts w:asciiTheme="minorEastAsia" w:hAnsiTheme="minorEastAsia" w:hint="eastAsia"/>
                <w:szCs w:val="21"/>
              </w:rPr>
              <w:t>计算机网络与移动互联网基础</w:t>
            </w:r>
          </w:p>
        </w:tc>
        <w:tc>
          <w:tcPr>
            <w:tcW w:w="3380" w:type="dxa"/>
            <w:vAlign w:val="center"/>
          </w:tcPr>
          <w:p w14:paraId="6225D585" w14:textId="77777777" w:rsidR="00BF6643" w:rsidRPr="00BA7B27" w:rsidRDefault="0063718F" w:rsidP="000370D2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 w:rsidRPr="0063718F">
              <w:rPr>
                <w:rFonts w:asciiTheme="minorEastAsia" w:hAnsiTheme="minorEastAsia" w:hint="eastAsia"/>
                <w:szCs w:val="21"/>
              </w:rPr>
              <w:t>平时</w:t>
            </w:r>
            <w:r>
              <w:rPr>
                <w:rFonts w:asciiTheme="minorEastAsia" w:hAnsiTheme="minorEastAsia" w:hint="eastAsia"/>
                <w:szCs w:val="21"/>
              </w:rPr>
              <w:t>考核的</w:t>
            </w:r>
            <w:r w:rsidRPr="0063718F">
              <w:rPr>
                <w:rFonts w:asciiTheme="minorEastAsia" w:hAnsiTheme="minorEastAsia" w:hint="eastAsia"/>
                <w:szCs w:val="21"/>
              </w:rPr>
              <w:t>作业、签到、章节测验、课程音视频、访问数和测验</w:t>
            </w:r>
            <w:r>
              <w:rPr>
                <w:rFonts w:asciiTheme="minorEastAsia" w:hAnsiTheme="minorEastAsia" w:hint="eastAsia"/>
                <w:szCs w:val="21"/>
              </w:rPr>
              <w:t>，期末考核</w:t>
            </w:r>
          </w:p>
        </w:tc>
      </w:tr>
    </w:tbl>
    <w:p w14:paraId="3D950A36" w14:textId="77777777" w:rsidR="00BF6643" w:rsidRDefault="00BF6643" w:rsidP="00BF6643">
      <w:pPr>
        <w:spacing w:line="360" w:lineRule="auto"/>
        <w:ind w:firstLineChars="200" w:firstLine="420"/>
        <w:jc w:val="center"/>
      </w:pPr>
    </w:p>
    <w:p w14:paraId="19B58DFD" w14:textId="77777777" w:rsidR="00BF664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七、成绩评定方法</w:t>
      </w:r>
    </w:p>
    <w:p w14:paraId="3761A8BA" w14:textId="77777777" w:rsidR="00D31CE3" w:rsidRPr="00AC21BF" w:rsidRDefault="00D31CE3" w:rsidP="00D31CE3">
      <w:pPr>
        <w:rPr>
          <w:rFonts w:ascii="黑体" w:eastAsia="黑体" w:hAnsi="黑体" w:hint="eastAsia"/>
          <w:sz w:val="24"/>
          <w:szCs w:val="24"/>
        </w:rPr>
      </w:pPr>
      <w:r w:rsidRPr="00AC21BF">
        <w:rPr>
          <w:rFonts w:ascii="黑体" w:eastAsia="黑体" w:hAnsi="黑体" w:hint="eastAsia"/>
          <w:sz w:val="24"/>
          <w:szCs w:val="24"/>
        </w:rPr>
        <w:t>（一）成绩评定依据</w:t>
      </w:r>
    </w:p>
    <w:p w14:paraId="67F0CEEF" w14:textId="6EEC4AB8" w:rsidR="00FC4189" w:rsidRDefault="00FC4189" w:rsidP="00FC4189">
      <w:pPr>
        <w:spacing w:line="360" w:lineRule="auto"/>
        <w:rPr>
          <w:rFonts w:asciiTheme="minorEastAsia" w:hAnsiTheme="minorEastAsia" w:hint="eastAsia"/>
          <w:szCs w:val="24"/>
        </w:rPr>
      </w:pPr>
      <w:r w:rsidRPr="009D0EB2">
        <w:rPr>
          <w:rFonts w:asciiTheme="minorEastAsia" w:hAnsiTheme="minorEastAsia" w:hint="eastAsia"/>
          <w:szCs w:val="24"/>
        </w:rPr>
        <w:t>评定方式1：平时考核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（包括签到、作业、互动等MOOC平台活动）</w:t>
      </w:r>
      <w:r w:rsidRPr="009D0EB2">
        <w:rPr>
          <w:rFonts w:asciiTheme="minorEastAsia" w:hAnsiTheme="minorEastAsia" w:hint="eastAsia"/>
          <w:szCs w:val="24"/>
        </w:rPr>
        <w:t>，占</w:t>
      </w:r>
      <w:r>
        <w:rPr>
          <w:rFonts w:asciiTheme="minorEastAsia" w:hAnsiTheme="minorEastAsia"/>
          <w:szCs w:val="24"/>
        </w:rPr>
        <w:t>5</w:t>
      </w:r>
      <w:r w:rsidRPr="009D0EB2">
        <w:rPr>
          <w:rFonts w:asciiTheme="minorEastAsia" w:hAnsiTheme="minorEastAsia" w:hint="eastAsia"/>
          <w:szCs w:val="24"/>
        </w:rPr>
        <w:t>0%</w:t>
      </w:r>
      <w:r w:rsidR="006E25D8">
        <w:rPr>
          <w:rFonts w:asciiTheme="minorEastAsia" w:hAnsiTheme="minorEastAsia" w:hint="eastAsia"/>
          <w:szCs w:val="24"/>
        </w:rPr>
        <w:t>。</w:t>
      </w:r>
    </w:p>
    <w:p w14:paraId="724D4CF3" w14:textId="29136405" w:rsidR="00FC4189" w:rsidRDefault="00FC4189" w:rsidP="00FC4189">
      <w:pPr>
        <w:spacing w:line="360" w:lineRule="auto"/>
        <w:rPr>
          <w:rFonts w:asciiTheme="minorEastAsia" w:hAnsiTheme="minorEastAsia" w:hint="eastAsia"/>
          <w:szCs w:val="24"/>
        </w:rPr>
      </w:pPr>
      <w:r w:rsidRPr="009D0EB2">
        <w:rPr>
          <w:rFonts w:asciiTheme="minorEastAsia" w:hAnsiTheme="minorEastAsia" w:hint="eastAsia"/>
          <w:szCs w:val="24"/>
        </w:rPr>
        <w:t>评定方式2：期末考核，占</w:t>
      </w:r>
      <w:r>
        <w:rPr>
          <w:rFonts w:asciiTheme="minorEastAsia" w:hAnsiTheme="minorEastAsia"/>
          <w:szCs w:val="24"/>
        </w:rPr>
        <w:t>5</w:t>
      </w:r>
      <w:r w:rsidRPr="009D0EB2">
        <w:rPr>
          <w:rFonts w:asciiTheme="minorEastAsia" w:hAnsiTheme="minorEastAsia" w:hint="eastAsia"/>
          <w:szCs w:val="24"/>
        </w:rPr>
        <w:t>0%。</w:t>
      </w:r>
    </w:p>
    <w:p w14:paraId="6514EA9D" w14:textId="2B8023CC" w:rsidR="00BF6643" w:rsidRDefault="00FC4189" w:rsidP="00FC4189">
      <w:pPr>
        <w:spacing w:afterLines="50" w:after="156" w:line="340" w:lineRule="exac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总评=</w:t>
      </w:r>
      <w:r w:rsidRPr="00744429">
        <w:rPr>
          <w:rFonts w:ascii="宋体" w:eastAsia="宋体" w:hAnsi="宋体" w:cs="宋体" w:hint="eastAsia"/>
          <w:sz w:val="22"/>
        </w:rPr>
        <w:t>评</w:t>
      </w:r>
      <w:r w:rsidRPr="009D0EB2">
        <w:rPr>
          <w:rFonts w:asciiTheme="minorEastAsia" w:hAnsiTheme="minorEastAsia" w:hint="eastAsia"/>
          <w:szCs w:val="24"/>
        </w:rPr>
        <w:t>定</w:t>
      </w:r>
      <w:r w:rsidRPr="00744429">
        <w:rPr>
          <w:rFonts w:ascii="宋体" w:eastAsia="宋体" w:hAnsi="宋体" w:cs="宋体" w:hint="eastAsia"/>
          <w:sz w:val="22"/>
        </w:rPr>
        <w:t>方式1+评</w:t>
      </w:r>
      <w:r w:rsidRPr="009D0EB2">
        <w:rPr>
          <w:rFonts w:asciiTheme="minorEastAsia" w:hAnsiTheme="minorEastAsia" w:hint="eastAsia"/>
          <w:szCs w:val="24"/>
        </w:rPr>
        <w:t>定</w:t>
      </w:r>
      <w:r w:rsidRPr="00744429">
        <w:rPr>
          <w:rFonts w:ascii="宋体" w:eastAsia="宋体" w:hAnsi="宋体" w:cs="宋体" w:hint="eastAsia"/>
          <w:sz w:val="22"/>
        </w:rPr>
        <w:t>方式2=100</w:t>
      </w:r>
      <w:r w:rsidRPr="00744429">
        <w:rPr>
          <w:rFonts w:ascii="宋体" w:eastAsia="宋体" w:hAnsi="宋体" w:cs="宋体"/>
          <w:sz w:val="22"/>
        </w:rPr>
        <w:t>%</w:t>
      </w:r>
      <w:r>
        <w:rPr>
          <w:rFonts w:ascii="宋体" w:eastAsia="宋体" w:hAnsi="宋体" w:cs="宋体" w:hint="eastAsia"/>
          <w:sz w:val="22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1701"/>
        <w:gridCol w:w="3056"/>
      </w:tblGrid>
      <w:tr w:rsidR="00CB1F6C" w:rsidRPr="00260E29" w14:paraId="1009ACD8" w14:textId="28B8A037" w:rsidTr="00CB1F6C">
        <w:trPr>
          <w:trHeight w:val="890"/>
        </w:trPr>
        <w:tc>
          <w:tcPr>
            <w:tcW w:w="1413" w:type="dxa"/>
            <w:vAlign w:val="center"/>
          </w:tcPr>
          <w:p w14:paraId="5975B572" w14:textId="77777777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BEBE45" w14:textId="77777777" w:rsidR="00CB1F6C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评定方式1</w:t>
            </w:r>
          </w:p>
          <w:p w14:paraId="1796071B" w14:textId="464BE0B2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占分比例</w:t>
            </w:r>
            <w:r>
              <w:rPr>
                <w:rFonts w:asciiTheme="minorEastAsia" w:hAnsiTheme="minorEastAsia" w:hint="eastAsia"/>
                <w:b/>
                <w:szCs w:val="24"/>
              </w:rPr>
              <w:t>5</w:t>
            </w:r>
            <w:r>
              <w:rPr>
                <w:rFonts w:asciiTheme="minorEastAsia" w:hAnsiTheme="minorEastAsia"/>
                <w:b/>
                <w:szCs w:val="24"/>
              </w:rPr>
              <w:t>0</w:t>
            </w:r>
            <w:r w:rsidRPr="00260E29">
              <w:rPr>
                <w:rFonts w:asciiTheme="minorEastAsia" w:hAnsiTheme="minorEastAsia" w:hint="eastAsia"/>
                <w:b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719B4676" w14:textId="77777777" w:rsidR="00CB1F6C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评定方式2</w:t>
            </w:r>
          </w:p>
          <w:p w14:paraId="6CEB0AC9" w14:textId="2CDCAE54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占分比例</w:t>
            </w:r>
            <w:r>
              <w:rPr>
                <w:rFonts w:asciiTheme="minorEastAsia" w:hAnsiTheme="minorEastAsia" w:hint="eastAsia"/>
                <w:b/>
                <w:szCs w:val="24"/>
              </w:rPr>
              <w:t>5</w:t>
            </w:r>
            <w:r>
              <w:rPr>
                <w:rFonts w:asciiTheme="minorEastAsia" w:hAnsiTheme="minorEastAsia"/>
                <w:b/>
                <w:szCs w:val="24"/>
              </w:rPr>
              <w:t>0</w:t>
            </w:r>
            <w:r w:rsidRPr="00260E29">
              <w:rPr>
                <w:rFonts w:asciiTheme="minorEastAsia" w:hAnsiTheme="minorEastAsia" w:hint="eastAsia"/>
                <w:b/>
                <w:szCs w:val="24"/>
              </w:rPr>
              <w:t>%</w:t>
            </w:r>
          </w:p>
        </w:tc>
        <w:tc>
          <w:tcPr>
            <w:tcW w:w="3056" w:type="dxa"/>
          </w:tcPr>
          <w:p w14:paraId="4DE7253D" w14:textId="32F0305F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491905">
              <w:rPr>
                <w:rFonts w:ascii="Times New Roman" w:eastAsiaTheme="majorEastAsia" w:hAnsi="Times New Roman" w:cs="Times New Roman"/>
                <w:sz w:val="22"/>
                <w:lang w:bidi="ar"/>
              </w:rPr>
              <w:t>课程分目标达成评价方法</w:t>
            </w:r>
          </w:p>
        </w:tc>
      </w:tr>
      <w:tr w:rsidR="00CB1F6C" w:rsidRPr="00260E29" w14:paraId="39107912" w14:textId="378C6509" w:rsidTr="00CB1F6C">
        <w:trPr>
          <w:trHeight w:val="643"/>
        </w:trPr>
        <w:tc>
          <w:tcPr>
            <w:tcW w:w="1413" w:type="dxa"/>
            <w:vAlign w:val="center"/>
          </w:tcPr>
          <w:p w14:paraId="5E389CA1" w14:textId="77777777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课程目标1</w:t>
            </w:r>
          </w:p>
        </w:tc>
        <w:tc>
          <w:tcPr>
            <w:tcW w:w="2126" w:type="dxa"/>
            <w:vAlign w:val="center"/>
          </w:tcPr>
          <w:p w14:paraId="3CDDB53D" w14:textId="5DCDD121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207EBC74" w14:textId="1DF06B96" w:rsidR="00CB1F6C" w:rsidRPr="00260E29" w:rsidRDefault="00CB1F6C" w:rsidP="0007498E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3056" w:type="dxa"/>
            <w:vMerge w:val="restart"/>
          </w:tcPr>
          <w:p w14:paraId="4624B6F5" w14:textId="77777777" w:rsidR="00CB1F6C" w:rsidRPr="00491905" w:rsidRDefault="00CB1F6C" w:rsidP="00CB1F6C">
            <w:pPr>
              <w:adjustRightInd w:val="0"/>
              <w:snapToGrid w:val="0"/>
              <w:spacing w:line="240" w:lineRule="atLeast"/>
              <w:rPr>
                <w:rFonts w:ascii="Times New Roman" w:eastAsiaTheme="majorEastAsia" w:hAnsi="Times New Roman" w:cs="Times New Roman"/>
                <w:sz w:val="22"/>
                <w:lang w:bidi="ar"/>
              </w:rPr>
            </w:pPr>
            <w:r w:rsidRPr="00491905">
              <w:rPr>
                <w:rFonts w:ascii="Times New Roman" w:eastAsiaTheme="majorEastAsia" w:hAnsi="Times New Roman" w:cs="Times New Roman"/>
                <w:sz w:val="22"/>
                <w:lang w:bidi="ar"/>
              </w:rPr>
              <w:t>分目标达成度</w:t>
            </w:r>
            <w:r w:rsidRPr="00491905">
              <w:rPr>
                <w:rFonts w:ascii="Times New Roman" w:eastAsiaTheme="majorEastAsia" w:hAnsi="Times New Roman" w:cs="Times New Roman"/>
                <w:sz w:val="22"/>
                <w:lang w:bidi="ar"/>
              </w:rPr>
              <w:t>=</w:t>
            </w:r>
          </w:p>
          <w:p w14:paraId="098BA302" w14:textId="77777777" w:rsidR="00CB1F6C" w:rsidRPr="00491905" w:rsidRDefault="00CB1F6C" w:rsidP="00CB1F6C">
            <w:pPr>
              <w:adjustRightInd w:val="0"/>
              <w:snapToGrid w:val="0"/>
              <w:spacing w:line="240" w:lineRule="atLeast"/>
              <w:rPr>
                <w:rFonts w:ascii="Times New Roman" w:eastAsiaTheme="majorEastAsia" w:hAnsi="Times New Roman" w:cs="Times New Roman"/>
                <w:sz w:val="22"/>
                <w:lang w:bidi="ar"/>
              </w:rPr>
            </w:pPr>
            <w:r w:rsidRPr="00491905">
              <w:rPr>
                <w:rFonts w:ascii="Times New Roman" w:eastAsiaTheme="majorEastAsia" w:hAnsi="Times New Roman" w:cs="Times New Roman"/>
                <w:sz w:val="22"/>
                <w:lang w:bidi="ar"/>
              </w:rPr>
              <w:t>50%*</w:t>
            </w:r>
            <w:r w:rsidRPr="00491905">
              <w:rPr>
                <w:rFonts w:ascii="Times New Roman" w:eastAsiaTheme="majorEastAsia" w:hAnsi="Times New Roman" w:cs="Times New Roman"/>
                <w:noProof/>
                <w:sz w:val="22"/>
              </w:rPr>
              <w:drawing>
                <wp:inline distT="0" distB="0" distL="114300" distR="114300" wp14:anchorId="1048F1BF" wp14:editId="596EE5C8">
                  <wp:extent cx="1304925" cy="400050"/>
                  <wp:effectExtent l="0" t="0" r="9525" b="0"/>
                  <wp:docPr id="1274262358" name="图片 127426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CD5E0" w14:textId="4CF93A93" w:rsidR="00CB1F6C" w:rsidRDefault="00CB1F6C" w:rsidP="00CB1F6C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  <w:r w:rsidRPr="00491905">
              <w:rPr>
                <w:rFonts w:ascii="Times New Roman" w:eastAsiaTheme="majorEastAsia" w:hAnsi="Times New Roman" w:cs="Times New Roman"/>
                <w:sz w:val="22"/>
                <w:lang w:bidi="ar"/>
              </w:rPr>
              <w:t>+50%*</w:t>
            </w:r>
            <w:r w:rsidRPr="00491905">
              <w:rPr>
                <w:rFonts w:ascii="Times New Roman" w:eastAsiaTheme="majorEastAsia" w:hAnsi="Times New Roman" w:cs="Times New Roman"/>
                <w:noProof/>
                <w:sz w:val="22"/>
              </w:rPr>
              <w:drawing>
                <wp:inline distT="0" distB="0" distL="114300" distR="114300" wp14:anchorId="0E7208BE" wp14:editId="47C627C1">
                  <wp:extent cx="1304925" cy="400050"/>
                  <wp:effectExtent l="0" t="0" r="9525" b="0"/>
                  <wp:docPr id="1087698954" name="图片 1087698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F6C" w:rsidRPr="00260E29" w14:paraId="3B61E543" w14:textId="2775B06B" w:rsidTr="00CB1F6C">
        <w:trPr>
          <w:trHeight w:val="643"/>
        </w:trPr>
        <w:tc>
          <w:tcPr>
            <w:tcW w:w="1413" w:type="dxa"/>
            <w:vAlign w:val="center"/>
          </w:tcPr>
          <w:p w14:paraId="48017397" w14:textId="77777777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课程目标2</w:t>
            </w:r>
          </w:p>
        </w:tc>
        <w:tc>
          <w:tcPr>
            <w:tcW w:w="2126" w:type="dxa"/>
            <w:vAlign w:val="center"/>
          </w:tcPr>
          <w:p w14:paraId="7ABC4FB4" w14:textId="5178B0A2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14:paraId="254AA327" w14:textId="478CF8F3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40</w:t>
            </w:r>
          </w:p>
        </w:tc>
        <w:tc>
          <w:tcPr>
            <w:tcW w:w="3056" w:type="dxa"/>
            <w:vMerge/>
          </w:tcPr>
          <w:p w14:paraId="68FDBBA1" w14:textId="77777777" w:rsidR="00CB1F6C" w:rsidRDefault="00CB1F6C" w:rsidP="00465E43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CB1F6C" w:rsidRPr="00260E29" w14:paraId="68056BCE" w14:textId="6914099F" w:rsidTr="00CB1F6C">
        <w:trPr>
          <w:trHeight w:val="643"/>
        </w:trPr>
        <w:tc>
          <w:tcPr>
            <w:tcW w:w="1413" w:type="dxa"/>
            <w:vAlign w:val="center"/>
          </w:tcPr>
          <w:p w14:paraId="51AEDB3C" w14:textId="77777777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课程目标3</w:t>
            </w:r>
          </w:p>
        </w:tc>
        <w:tc>
          <w:tcPr>
            <w:tcW w:w="2126" w:type="dxa"/>
            <w:vAlign w:val="center"/>
          </w:tcPr>
          <w:p w14:paraId="3C1D80B6" w14:textId="644CADEF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52DF9FE1" w14:textId="5A20CFE5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3056" w:type="dxa"/>
            <w:vMerge/>
          </w:tcPr>
          <w:p w14:paraId="40C1F573" w14:textId="77777777" w:rsidR="00CB1F6C" w:rsidRDefault="00CB1F6C" w:rsidP="00465E43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CB1F6C" w:rsidRPr="00260E29" w14:paraId="05D946E2" w14:textId="6BF20AB3" w:rsidTr="00CB1F6C">
        <w:trPr>
          <w:trHeight w:val="643"/>
        </w:trPr>
        <w:tc>
          <w:tcPr>
            <w:tcW w:w="1413" w:type="dxa"/>
            <w:vAlign w:val="center"/>
          </w:tcPr>
          <w:p w14:paraId="35A509DE" w14:textId="4E7CDA46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 w:rsidRPr="00260E29">
              <w:rPr>
                <w:rFonts w:asciiTheme="minorEastAsia" w:hAnsiTheme="minorEastAsia" w:hint="eastAsia"/>
                <w:b/>
                <w:szCs w:val="24"/>
              </w:rPr>
              <w:t>课程目标</w:t>
            </w:r>
            <w:r>
              <w:rPr>
                <w:rFonts w:asciiTheme="minorEastAsia" w:hAnsiTheme="minorEastAsia" w:hint="eastAsia"/>
                <w:b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7784AEA" w14:textId="3695E130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7CDEAE7F" w14:textId="6AE5B688" w:rsidR="00CB1F6C" w:rsidRPr="00260E29" w:rsidRDefault="00CB1F6C" w:rsidP="00465E43">
            <w:pPr>
              <w:spacing w:line="360" w:lineRule="auto"/>
              <w:jc w:val="center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20</w:t>
            </w:r>
          </w:p>
        </w:tc>
        <w:tc>
          <w:tcPr>
            <w:tcW w:w="3056" w:type="dxa"/>
            <w:vMerge/>
          </w:tcPr>
          <w:p w14:paraId="3F9171A2" w14:textId="77777777" w:rsidR="00CB1F6C" w:rsidRDefault="00CB1F6C" w:rsidP="00465E43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6F8D53F1" w14:textId="77777777" w:rsidR="00CB1F6C" w:rsidRDefault="00CB1F6C" w:rsidP="00BF6643">
      <w:pPr>
        <w:rPr>
          <w:rFonts w:ascii="黑体" w:eastAsia="黑体" w:hAnsi="黑体" w:hint="eastAsia"/>
          <w:sz w:val="24"/>
          <w:szCs w:val="24"/>
        </w:rPr>
      </w:pPr>
    </w:p>
    <w:p w14:paraId="735C3801" w14:textId="77777777" w:rsidR="00465E43" w:rsidRPr="00823EED" w:rsidRDefault="00465E43" w:rsidP="00465E43">
      <w:p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（二）</w:t>
      </w:r>
      <w:r w:rsidRPr="00CF4F16">
        <w:rPr>
          <w:rFonts w:ascii="黑体" w:eastAsia="黑体" w:hAnsi="黑体" w:hint="eastAsia"/>
          <w:sz w:val="24"/>
          <w:szCs w:val="24"/>
        </w:rPr>
        <w:t>课程目标达成度评价</w:t>
      </w:r>
    </w:p>
    <w:tbl>
      <w:tblPr>
        <w:tblStyle w:val="a6"/>
        <w:tblW w:w="8337" w:type="dxa"/>
        <w:tblInd w:w="137" w:type="dxa"/>
        <w:tblLook w:val="04A0" w:firstRow="1" w:lastRow="0" w:firstColumn="1" w:lastColumn="0" w:noHBand="0" w:noVBand="1"/>
      </w:tblPr>
      <w:tblGrid>
        <w:gridCol w:w="1847"/>
        <w:gridCol w:w="1377"/>
        <w:gridCol w:w="1447"/>
        <w:gridCol w:w="1548"/>
        <w:gridCol w:w="2118"/>
      </w:tblGrid>
      <w:tr w:rsidR="00465E43" w14:paraId="0878BA2D" w14:textId="77777777" w:rsidTr="003161F1">
        <w:trPr>
          <w:trHeight w:val="548"/>
        </w:trPr>
        <w:tc>
          <w:tcPr>
            <w:tcW w:w="1847" w:type="dxa"/>
            <w:vAlign w:val="center"/>
          </w:tcPr>
          <w:p w14:paraId="33DD81CA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课程目标</w:t>
            </w:r>
          </w:p>
        </w:tc>
        <w:tc>
          <w:tcPr>
            <w:tcW w:w="1377" w:type="dxa"/>
            <w:vAlign w:val="center"/>
          </w:tcPr>
          <w:p w14:paraId="53C8ECF0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评定方式1</w:t>
            </w:r>
          </w:p>
          <w:p w14:paraId="5E3682C3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目标总分</w:t>
            </w:r>
          </w:p>
        </w:tc>
        <w:tc>
          <w:tcPr>
            <w:tcW w:w="1447" w:type="dxa"/>
            <w:vAlign w:val="center"/>
          </w:tcPr>
          <w:p w14:paraId="6C4348EE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评定方式2</w:t>
            </w:r>
          </w:p>
          <w:p w14:paraId="6C51C759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目标总分</w:t>
            </w:r>
          </w:p>
        </w:tc>
        <w:tc>
          <w:tcPr>
            <w:tcW w:w="1548" w:type="dxa"/>
            <w:vAlign w:val="center"/>
          </w:tcPr>
          <w:p w14:paraId="185988F6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目标总分</w:t>
            </w:r>
          </w:p>
        </w:tc>
        <w:tc>
          <w:tcPr>
            <w:tcW w:w="2118" w:type="dxa"/>
            <w:vAlign w:val="center"/>
          </w:tcPr>
          <w:p w14:paraId="3DE800F0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目标达成期望值</w:t>
            </w:r>
          </w:p>
        </w:tc>
      </w:tr>
      <w:tr w:rsidR="00465E43" w14:paraId="325F32D2" w14:textId="77777777" w:rsidTr="003161F1">
        <w:trPr>
          <w:trHeight w:val="505"/>
        </w:trPr>
        <w:tc>
          <w:tcPr>
            <w:tcW w:w="1847" w:type="dxa"/>
            <w:vAlign w:val="center"/>
          </w:tcPr>
          <w:p w14:paraId="1A8B12A9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课程目标1</w:t>
            </w:r>
          </w:p>
        </w:tc>
        <w:tc>
          <w:tcPr>
            <w:tcW w:w="1377" w:type="dxa"/>
            <w:vAlign w:val="center"/>
          </w:tcPr>
          <w:p w14:paraId="6457ADB7" w14:textId="74269CDF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447" w:type="dxa"/>
            <w:vAlign w:val="center"/>
          </w:tcPr>
          <w:p w14:paraId="12B03AE5" w14:textId="4D3FD494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14:paraId="0DD02EDF" w14:textId="5ED73A56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  <w:r w:rsidR="00465E43"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2118" w:type="dxa"/>
            <w:vAlign w:val="center"/>
          </w:tcPr>
          <w:p w14:paraId="06A2E606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0.7</w:t>
            </w:r>
          </w:p>
        </w:tc>
      </w:tr>
      <w:tr w:rsidR="00465E43" w14:paraId="04B23EBF" w14:textId="77777777" w:rsidTr="003161F1">
        <w:trPr>
          <w:trHeight w:val="494"/>
        </w:trPr>
        <w:tc>
          <w:tcPr>
            <w:tcW w:w="1847" w:type="dxa"/>
            <w:vAlign w:val="center"/>
          </w:tcPr>
          <w:p w14:paraId="092D7670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课程目标2</w:t>
            </w:r>
          </w:p>
        </w:tc>
        <w:tc>
          <w:tcPr>
            <w:tcW w:w="1377" w:type="dxa"/>
            <w:vAlign w:val="center"/>
          </w:tcPr>
          <w:p w14:paraId="3025597D" w14:textId="5EE3AAD3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447" w:type="dxa"/>
            <w:vAlign w:val="center"/>
          </w:tcPr>
          <w:p w14:paraId="23E6F018" w14:textId="044830A1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1548" w:type="dxa"/>
            <w:vAlign w:val="center"/>
          </w:tcPr>
          <w:p w14:paraId="6D95A0D5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40</w:t>
            </w:r>
          </w:p>
        </w:tc>
        <w:tc>
          <w:tcPr>
            <w:tcW w:w="2118" w:type="dxa"/>
            <w:vAlign w:val="center"/>
          </w:tcPr>
          <w:p w14:paraId="2047FC99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0.7</w:t>
            </w:r>
          </w:p>
        </w:tc>
      </w:tr>
      <w:tr w:rsidR="00D31CE3" w14:paraId="6052EC9B" w14:textId="77777777" w:rsidTr="003161F1">
        <w:trPr>
          <w:trHeight w:val="501"/>
        </w:trPr>
        <w:tc>
          <w:tcPr>
            <w:tcW w:w="1847" w:type="dxa"/>
            <w:vAlign w:val="center"/>
          </w:tcPr>
          <w:p w14:paraId="3946533F" w14:textId="77777777" w:rsidR="00D31CE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课程目标3</w:t>
            </w:r>
          </w:p>
        </w:tc>
        <w:tc>
          <w:tcPr>
            <w:tcW w:w="1377" w:type="dxa"/>
            <w:vAlign w:val="center"/>
          </w:tcPr>
          <w:p w14:paraId="59F46489" w14:textId="1A25281B" w:rsidR="00D31CE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447" w:type="dxa"/>
            <w:vAlign w:val="center"/>
          </w:tcPr>
          <w:p w14:paraId="0FC1D502" w14:textId="3D1E4BF5" w:rsidR="00D31CE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14:paraId="1A155D29" w14:textId="77777777" w:rsidR="00D31CE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2118" w:type="dxa"/>
            <w:vAlign w:val="center"/>
          </w:tcPr>
          <w:p w14:paraId="40A3A08C" w14:textId="77777777" w:rsidR="00D31CE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0.7</w:t>
            </w:r>
          </w:p>
        </w:tc>
      </w:tr>
      <w:tr w:rsidR="00465E43" w14:paraId="39C1DA2A" w14:textId="77777777" w:rsidTr="003161F1">
        <w:trPr>
          <w:trHeight w:val="501"/>
        </w:trPr>
        <w:tc>
          <w:tcPr>
            <w:tcW w:w="1847" w:type="dxa"/>
            <w:vAlign w:val="center"/>
          </w:tcPr>
          <w:p w14:paraId="451DCB9A" w14:textId="0028A96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课程目标</w:t>
            </w:r>
            <w:r w:rsidR="00D31CE3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23189EDA" w14:textId="30D51621" w:rsidR="00465E43" w:rsidRDefault="00D31CE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447" w:type="dxa"/>
            <w:vAlign w:val="center"/>
          </w:tcPr>
          <w:p w14:paraId="0292C4C0" w14:textId="25073612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  <w:r w:rsidR="00D31CE3">
              <w:rPr>
                <w:rFonts w:ascii="黑体" w:eastAsia="黑体" w:hAnsi="黑体"/>
                <w:sz w:val="24"/>
                <w:szCs w:val="24"/>
              </w:rPr>
              <w:t>0</w:t>
            </w:r>
          </w:p>
        </w:tc>
        <w:tc>
          <w:tcPr>
            <w:tcW w:w="1548" w:type="dxa"/>
            <w:vAlign w:val="center"/>
          </w:tcPr>
          <w:p w14:paraId="5392AC07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2118" w:type="dxa"/>
            <w:vAlign w:val="center"/>
          </w:tcPr>
          <w:p w14:paraId="3CDE5DD0" w14:textId="77777777" w:rsidR="00465E43" w:rsidRDefault="00465E43" w:rsidP="003161F1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0.7</w:t>
            </w:r>
          </w:p>
        </w:tc>
      </w:tr>
    </w:tbl>
    <w:p w14:paraId="17A5AD00" w14:textId="77777777" w:rsidR="00465E43" w:rsidRPr="00465E43" w:rsidRDefault="00465E43" w:rsidP="00BF6643">
      <w:pPr>
        <w:rPr>
          <w:rFonts w:ascii="黑体" w:eastAsia="黑体" w:hAnsi="黑体" w:hint="eastAsia"/>
          <w:sz w:val="24"/>
          <w:szCs w:val="24"/>
        </w:rPr>
      </w:pPr>
    </w:p>
    <w:p w14:paraId="6ED441E7" w14:textId="77777777" w:rsidR="00BF6643" w:rsidRPr="001C077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</w:t>
      </w:r>
      <w:r w:rsidRPr="00BA7B27">
        <w:rPr>
          <w:rFonts w:ascii="黑体" w:eastAsia="黑体" w:hAnsi="黑体" w:hint="eastAsia"/>
          <w:sz w:val="24"/>
          <w:szCs w:val="24"/>
        </w:rPr>
        <w:t>、课程学习资源</w:t>
      </w:r>
    </w:p>
    <w:p w14:paraId="5FF12F18" w14:textId="77777777" w:rsidR="00BF6643" w:rsidRPr="00E52D4F" w:rsidRDefault="00BF6643" w:rsidP="00E52D4F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1.选用教材</w:t>
      </w:r>
    </w:p>
    <w:tbl>
      <w:tblPr>
        <w:tblStyle w:val="a6"/>
        <w:tblW w:w="8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1559"/>
        <w:gridCol w:w="851"/>
        <w:gridCol w:w="709"/>
        <w:gridCol w:w="850"/>
        <w:gridCol w:w="567"/>
      </w:tblGrid>
      <w:tr w:rsidR="00E52D4F" w:rsidRPr="00A26EB7" w14:paraId="7609F5A4" w14:textId="77777777" w:rsidTr="00BD75A1">
        <w:tc>
          <w:tcPr>
            <w:tcW w:w="2013" w:type="dxa"/>
            <w:vAlign w:val="center"/>
          </w:tcPr>
          <w:p w14:paraId="42A88ACE" w14:textId="77777777" w:rsidR="00BF6643" w:rsidRPr="00A26EB7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A26EB7">
              <w:rPr>
                <w:rFonts w:ascii="宋体" w:eastAsia="宋体" w:hAnsi="宋体" w:hint="eastAsia"/>
                <w:szCs w:val="21"/>
              </w:rPr>
              <w:t>教材名称</w:t>
            </w:r>
          </w:p>
        </w:tc>
        <w:tc>
          <w:tcPr>
            <w:tcW w:w="2126" w:type="dxa"/>
            <w:vAlign w:val="center"/>
          </w:tcPr>
          <w:p w14:paraId="56E1C791" w14:textId="77777777" w:rsidR="00BF6643" w:rsidRPr="00A26EB7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A26EB7">
              <w:rPr>
                <w:rFonts w:ascii="宋体" w:eastAsia="宋体" w:hAnsi="宋体" w:hint="eastAsia"/>
                <w:szCs w:val="21"/>
              </w:rPr>
              <w:t>编者</w:t>
            </w:r>
          </w:p>
        </w:tc>
        <w:tc>
          <w:tcPr>
            <w:tcW w:w="1559" w:type="dxa"/>
            <w:vAlign w:val="center"/>
          </w:tcPr>
          <w:p w14:paraId="2EB1F180" w14:textId="77777777" w:rsidR="00BF6643" w:rsidRPr="00A26EB7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A26EB7">
              <w:rPr>
                <w:rFonts w:ascii="宋体" w:eastAsia="宋体" w:hAnsi="宋体" w:hint="eastAsia"/>
                <w:szCs w:val="21"/>
              </w:rPr>
              <w:t>出版社</w:t>
            </w:r>
          </w:p>
        </w:tc>
        <w:tc>
          <w:tcPr>
            <w:tcW w:w="851" w:type="dxa"/>
            <w:vAlign w:val="center"/>
          </w:tcPr>
          <w:p w14:paraId="7B8A7D95" w14:textId="77777777" w:rsidR="00BF6643" w:rsidRPr="00A26EB7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A26EB7">
              <w:rPr>
                <w:rFonts w:ascii="宋体" w:eastAsia="宋体" w:hAnsi="宋体" w:hint="eastAsia"/>
                <w:szCs w:val="21"/>
              </w:rPr>
              <w:t>出版时间</w:t>
            </w:r>
          </w:p>
        </w:tc>
        <w:tc>
          <w:tcPr>
            <w:tcW w:w="709" w:type="dxa"/>
            <w:vAlign w:val="center"/>
          </w:tcPr>
          <w:p w14:paraId="0B00C547" w14:textId="77777777" w:rsidR="00BF6643" w:rsidRPr="00A26EB7" w:rsidRDefault="00BF6643" w:rsidP="00E47D45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A26EB7">
              <w:rPr>
                <w:rFonts w:ascii="宋体" w:eastAsia="宋体" w:hAnsi="宋体" w:hint="eastAsia"/>
                <w:szCs w:val="21"/>
              </w:rPr>
              <w:t>是否</w:t>
            </w:r>
            <w:r w:rsidR="00E47D45">
              <w:rPr>
                <w:rFonts w:ascii="宋体" w:eastAsia="宋体" w:hAnsi="宋体" w:hint="eastAsia"/>
                <w:szCs w:val="21"/>
              </w:rPr>
              <w:t>马</w:t>
            </w:r>
            <w:r w:rsidRPr="00A26EB7">
              <w:rPr>
                <w:rFonts w:ascii="宋体" w:eastAsia="宋体" w:hAnsi="宋体" w:hint="eastAsia"/>
                <w:szCs w:val="21"/>
              </w:rPr>
              <w:t>工程教材</w:t>
            </w:r>
          </w:p>
        </w:tc>
        <w:tc>
          <w:tcPr>
            <w:tcW w:w="850" w:type="dxa"/>
            <w:vAlign w:val="center"/>
          </w:tcPr>
          <w:p w14:paraId="379CE9EB" w14:textId="77777777" w:rsidR="00BF6643" w:rsidRPr="00A26EB7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是否国家、省规划教材</w:t>
            </w:r>
          </w:p>
        </w:tc>
        <w:tc>
          <w:tcPr>
            <w:tcW w:w="567" w:type="dxa"/>
            <w:vAlign w:val="center"/>
          </w:tcPr>
          <w:p w14:paraId="19C6ADE5" w14:textId="77777777" w:rsidR="00BF6643" w:rsidRDefault="00BF6643" w:rsidP="00BD75A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是否国外教材</w:t>
            </w:r>
          </w:p>
        </w:tc>
      </w:tr>
      <w:tr w:rsidR="00E52D4F" w:rsidRPr="00A26EB7" w14:paraId="7569777C" w14:textId="77777777" w:rsidTr="00BD75A1">
        <w:tc>
          <w:tcPr>
            <w:tcW w:w="2013" w:type="dxa"/>
            <w:vAlign w:val="center"/>
          </w:tcPr>
          <w:p w14:paraId="77219168" w14:textId="37221CC3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大学计算机应用</w:t>
            </w:r>
            <w:r w:rsidR="0005414D">
              <w:rPr>
                <w:rFonts w:ascii="宋体" w:eastAsia="宋体" w:hAnsi="宋体" w:hint="eastAsia"/>
                <w:szCs w:val="21"/>
              </w:rPr>
              <w:t>基础</w:t>
            </w:r>
            <w:r w:rsidR="006A2C4D">
              <w:rPr>
                <w:rFonts w:ascii="宋体" w:eastAsia="宋体" w:hAnsi="宋体" w:hint="eastAsia"/>
                <w:szCs w:val="21"/>
              </w:rPr>
              <w:t>（第4版 慕课版）</w:t>
            </w:r>
          </w:p>
        </w:tc>
        <w:tc>
          <w:tcPr>
            <w:tcW w:w="2126" w:type="dxa"/>
            <w:vAlign w:val="center"/>
          </w:tcPr>
          <w:p w14:paraId="5DD4344C" w14:textId="77777777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陆锡聪，江玉珍，黄伟</w:t>
            </w:r>
          </w:p>
        </w:tc>
        <w:tc>
          <w:tcPr>
            <w:tcW w:w="1559" w:type="dxa"/>
            <w:vAlign w:val="center"/>
          </w:tcPr>
          <w:p w14:paraId="30E728A5" w14:textId="77777777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人民邮电出版社</w:t>
            </w:r>
          </w:p>
        </w:tc>
        <w:tc>
          <w:tcPr>
            <w:tcW w:w="851" w:type="dxa"/>
            <w:vAlign w:val="center"/>
          </w:tcPr>
          <w:p w14:paraId="2F0EFE09" w14:textId="1FA687FE" w:rsidR="00BF6643" w:rsidRPr="00A26EB7" w:rsidRDefault="006A2C4D" w:rsidP="00AD65AB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023.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6D346CAB" w14:textId="77777777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14:paraId="0F39CE51" w14:textId="77777777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</w:t>
            </w:r>
          </w:p>
        </w:tc>
        <w:tc>
          <w:tcPr>
            <w:tcW w:w="567" w:type="dxa"/>
            <w:vAlign w:val="center"/>
          </w:tcPr>
          <w:p w14:paraId="37ACA602" w14:textId="77777777" w:rsidR="00BF6643" w:rsidRPr="00A26EB7" w:rsidRDefault="00E52D4F" w:rsidP="00BD75A1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</w:tbl>
    <w:p w14:paraId="6A19CB4D" w14:textId="77777777" w:rsidR="00BF6643" w:rsidRPr="00B61412" w:rsidRDefault="00BF6643" w:rsidP="00BF6643">
      <w:pPr>
        <w:spacing w:line="360" w:lineRule="auto"/>
        <w:ind w:firstLineChars="200" w:firstLine="420"/>
        <w:rPr>
          <w:rFonts w:ascii="宋体" w:eastAsia="宋体" w:hAnsi="宋体" w:hint="eastAsia"/>
          <w:color w:val="FF0000"/>
          <w:szCs w:val="21"/>
        </w:rPr>
      </w:pPr>
    </w:p>
    <w:p w14:paraId="7A994187" w14:textId="77777777" w:rsidR="00BF6643" w:rsidRPr="00260E29" w:rsidRDefault="00BF6643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2</w:t>
      </w:r>
      <w:r w:rsidRPr="00260E29">
        <w:rPr>
          <w:rFonts w:asciiTheme="minorEastAsia" w:hAnsiTheme="minorEastAsia" w:hint="eastAsia"/>
          <w:bCs/>
          <w:color w:val="000000" w:themeColor="text1"/>
          <w:szCs w:val="21"/>
        </w:rPr>
        <w:t>.主要参考书目</w:t>
      </w:r>
    </w:p>
    <w:p w14:paraId="6473E235" w14:textId="77777777" w:rsidR="00BF6643" w:rsidRDefault="00DF5114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 xml:space="preserve">[1] </w:t>
      </w:r>
      <w:r w:rsidRPr="00DF5114">
        <w:rPr>
          <w:rFonts w:asciiTheme="minorEastAsia" w:hAnsiTheme="minorEastAsia" w:hint="eastAsia"/>
          <w:bCs/>
          <w:color w:val="000000" w:themeColor="text1"/>
          <w:szCs w:val="21"/>
        </w:rPr>
        <w:t>王爱民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.</w:t>
      </w:r>
      <w:r w:rsidRPr="00DF5114">
        <w:rPr>
          <w:rFonts w:asciiTheme="minorEastAsia" w:hAnsiTheme="minorEastAsia" w:hint="eastAsia"/>
          <w:bCs/>
          <w:color w:val="000000" w:themeColor="text1"/>
          <w:szCs w:val="21"/>
        </w:rPr>
        <w:t>计算机应用基础（第5版）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.高等教育出版社,2018</w:t>
      </w:r>
    </w:p>
    <w:p w14:paraId="4CBA095C" w14:textId="77777777" w:rsidR="00DF5114" w:rsidRDefault="00DF5114" w:rsidP="00DF511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[2] 陈明 等.</w:t>
      </w:r>
      <w:r w:rsidRPr="00DF5114">
        <w:rPr>
          <w:rFonts w:asciiTheme="minorEastAsia" w:hAnsiTheme="minorEastAsia" w:hint="eastAsia"/>
          <w:bCs/>
          <w:color w:val="000000" w:themeColor="text1"/>
          <w:szCs w:val="21"/>
        </w:rPr>
        <w:t>计算机应用基础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.清华大学出版社,2019</w:t>
      </w:r>
    </w:p>
    <w:p w14:paraId="1805DCCD" w14:textId="77777777" w:rsidR="00DF5114" w:rsidRPr="00DF5114" w:rsidRDefault="00DF5114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</w:p>
    <w:p w14:paraId="33F457CD" w14:textId="77777777" w:rsidR="00BF6643" w:rsidRPr="00260E29" w:rsidRDefault="00BF6643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</w:t>
      </w:r>
      <w:r w:rsidRPr="00260E29">
        <w:rPr>
          <w:rFonts w:asciiTheme="minorEastAsia" w:hAnsiTheme="minorEastAsia" w:hint="eastAsia"/>
          <w:bCs/>
          <w:color w:val="000000" w:themeColor="text1"/>
          <w:szCs w:val="21"/>
        </w:rPr>
        <w:t>.其它学习资源</w:t>
      </w:r>
    </w:p>
    <w:p w14:paraId="3FD91735" w14:textId="23D16DE9" w:rsidR="00BF6643" w:rsidRDefault="006E5299" w:rsidP="006E5299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 w:rsidRPr="006E5299">
        <w:rPr>
          <w:rFonts w:asciiTheme="minorEastAsia" w:hAnsiTheme="minorEastAsia" w:hint="eastAsia"/>
          <w:bCs/>
          <w:color w:val="000000" w:themeColor="text1"/>
          <w:szCs w:val="21"/>
        </w:rPr>
        <w:t>本课程MOOC学习平台，</w:t>
      </w:r>
      <w:r w:rsidR="00BB6DE6" w:rsidRPr="00BB6DE6">
        <w:rPr>
          <w:rFonts w:asciiTheme="minorEastAsia" w:hAnsiTheme="minorEastAsia"/>
          <w:bCs/>
          <w:color w:val="000000" w:themeColor="text1"/>
          <w:szCs w:val="21"/>
        </w:rPr>
        <w:t>https://mooc1-2.chaoxing.com/course/228363652.html</w:t>
      </w:r>
    </w:p>
    <w:p w14:paraId="34725817" w14:textId="77777777" w:rsidR="00430538" w:rsidRPr="00430538" w:rsidRDefault="00430538" w:rsidP="006E5299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</w:p>
    <w:p w14:paraId="065C2DE4" w14:textId="77777777" w:rsidR="00BF6643" w:rsidRPr="006D1468" w:rsidRDefault="00BF6643" w:rsidP="000606B9">
      <w:pPr>
        <w:pStyle w:val="2"/>
        <w:spacing w:beforeLines="50" w:before="156" w:afterLines="50" w:after="156" w:line="360" w:lineRule="auto"/>
        <w:ind w:firstLineChars="200" w:firstLine="482"/>
      </w:pPr>
      <w:r>
        <w:rPr>
          <w:rFonts w:ascii="黑体" w:eastAsia="黑体" w:hAnsi="黑体" w:hint="eastAsia"/>
          <w:sz w:val="24"/>
          <w:szCs w:val="24"/>
        </w:rPr>
        <w:t>九</w:t>
      </w:r>
      <w:r w:rsidRPr="00DF2BAF">
        <w:rPr>
          <w:rFonts w:ascii="黑体" w:eastAsia="黑体" w:hAnsi="黑体" w:hint="eastAsia"/>
          <w:sz w:val="24"/>
          <w:szCs w:val="24"/>
        </w:rPr>
        <w:t>、课程学习建议</w:t>
      </w:r>
    </w:p>
    <w:p w14:paraId="19592AF2" w14:textId="77777777" w:rsidR="00277504" w:rsidRDefault="00277504" w:rsidP="0027750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1、</w:t>
      </w:r>
      <w:r w:rsidR="00146C7D">
        <w:rPr>
          <w:rFonts w:asciiTheme="minorEastAsia" w:hAnsiTheme="minorEastAsia" w:hint="eastAsia"/>
          <w:bCs/>
          <w:color w:val="000000" w:themeColor="text1"/>
          <w:szCs w:val="21"/>
        </w:rPr>
        <w:t>线上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MOOC学习模式，更注重学习自觉性。</w:t>
      </w:r>
    </w:p>
    <w:p w14:paraId="0CD1325A" w14:textId="77777777" w:rsidR="00277504" w:rsidRPr="00277504" w:rsidRDefault="00277504" w:rsidP="0027750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2、</w:t>
      </w:r>
      <w:r w:rsidR="00146C7D">
        <w:rPr>
          <w:rFonts w:asciiTheme="minorEastAsia" w:hAnsiTheme="minorEastAsia" w:hint="eastAsia"/>
          <w:bCs/>
          <w:color w:val="000000" w:themeColor="text1"/>
          <w:szCs w:val="21"/>
        </w:rPr>
        <w:t>线下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课堂课时少，要求掌握内容多，</w:t>
      </w:r>
      <w:r w:rsidR="00625093">
        <w:rPr>
          <w:rFonts w:asciiTheme="minorEastAsia" w:hAnsiTheme="minorEastAsia" w:hint="eastAsia"/>
          <w:bCs/>
          <w:color w:val="000000" w:themeColor="text1"/>
          <w:szCs w:val="21"/>
        </w:rPr>
        <w:t>学习要勤奋，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建议</w:t>
      </w:r>
      <w:r w:rsidR="00D777B8">
        <w:rPr>
          <w:rFonts w:asciiTheme="minorEastAsia" w:hAnsiTheme="minorEastAsia" w:hint="eastAsia"/>
          <w:bCs/>
          <w:color w:val="000000" w:themeColor="text1"/>
          <w:szCs w:val="21"/>
        </w:rPr>
        <w:t>坚持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每周至少4学时学习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50854F28" w14:textId="77777777" w:rsidR="00277504" w:rsidRPr="00277504" w:rsidRDefault="00277504" w:rsidP="0027750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3、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注重实验实践，多做模拟考试，加强练习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</w:p>
    <w:p w14:paraId="253A8EAB" w14:textId="77777777" w:rsidR="00277504" w:rsidRPr="00277504" w:rsidRDefault="00277504" w:rsidP="0027750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szCs w:val="21"/>
        </w:rPr>
        <w:t>4、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总评成绩不及格，必须</w:t>
      </w:r>
      <w:r w:rsidR="00D777B8">
        <w:rPr>
          <w:rFonts w:asciiTheme="minorEastAsia" w:hAnsiTheme="minorEastAsia" w:hint="eastAsia"/>
          <w:bCs/>
          <w:color w:val="000000" w:themeColor="text1"/>
          <w:szCs w:val="21"/>
        </w:rPr>
        <w:t>补考；补考不及格，需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重修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。</w:t>
      </w:r>
      <w:r w:rsidR="008579E9" w:rsidRPr="008579E9">
        <w:rPr>
          <w:rFonts w:asciiTheme="minorEastAsia" w:hAnsiTheme="minorEastAsia" w:hint="eastAsia"/>
          <w:bCs/>
          <w:color w:val="FF0000"/>
          <w:szCs w:val="21"/>
        </w:rPr>
        <w:t>另注，计算机过级成绩可替换相应补考或重修成绩。</w:t>
      </w:r>
    </w:p>
    <w:p w14:paraId="5280077E" w14:textId="77777777" w:rsidR="00277504" w:rsidRPr="00277504" w:rsidRDefault="00277504" w:rsidP="00277504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t>5、</w:t>
      </w:r>
      <w:r w:rsidRPr="00277504">
        <w:rPr>
          <w:rFonts w:asciiTheme="minorEastAsia" w:hAnsiTheme="minorEastAsia" w:hint="eastAsia"/>
          <w:bCs/>
          <w:color w:val="000000" w:themeColor="text1"/>
          <w:szCs w:val="21"/>
        </w:rPr>
        <w:t>学习能否成功在于你的努力！老师只是引路人！</w:t>
      </w:r>
    </w:p>
    <w:p w14:paraId="14AC50A8" w14:textId="77777777" w:rsidR="00BF6643" w:rsidRDefault="00BF6643" w:rsidP="00BF6643">
      <w:pPr>
        <w:widowControl/>
        <w:jc w:val="left"/>
        <w:rPr>
          <w:rFonts w:asciiTheme="minorEastAsia" w:hAnsiTheme="minorEastAsia" w:hint="eastAsia"/>
          <w:bCs/>
          <w:color w:val="000000" w:themeColor="text1"/>
          <w:szCs w:val="21"/>
        </w:rPr>
      </w:pPr>
      <w:r>
        <w:rPr>
          <w:rFonts w:asciiTheme="minorEastAsia" w:hAnsiTheme="minorEastAsia"/>
          <w:bCs/>
          <w:color w:val="000000" w:themeColor="text1"/>
          <w:szCs w:val="21"/>
        </w:rPr>
        <w:br w:type="page"/>
      </w:r>
    </w:p>
    <w:p w14:paraId="319EF561" w14:textId="77777777" w:rsidR="00BF6643" w:rsidRDefault="00BF6643" w:rsidP="00BF6643">
      <w:pPr>
        <w:spacing w:line="360" w:lineRule="auto"/>
        <w:ind w:firstLineChars="200" w:firstLine="420"/>
        <w:rPr>
          <w:rFonts w:asciiTheme="minorEastAsia" w:hAnsiTheme="minorEastAsia" w:hint="eastAsia"/>
          <w:bCs/>
          <w:color w:val="000000" w:themeColor="text1"/>
          <w:szCs w:val="21"/>
        </w:rPr>
        <w:sectPr w:rsidR="00BF6643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38547E" w14:textId="77777777" w:rsidR="00BF6643" w:rsidRDefault="00BF6643" w:rsidP="000606B9">
      <w:pPr>
        <w:pStyle w:val="2"/>
        <w:spacing w:beforeLines="50" w:before="156" w:afterLines="50" w:after="156" w:line="360" w:lineRule="auto"/>
        <w:ind w:firstLineChars="200" w:firstLine="482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十</w:t>
      </w:r>
      <w:r w:rsidRPr="00C455AE">
        <w:rPr>
          <w:rFonts w:ascii="黑体" w:eastAsia="黑体" w:hAnsi="黑体" w:hint="eastAsia"/>
          <w:sz w:val="24"/>
          <w:szCs w:val="24"/>
        </w:rPr>
        <w:t>、评分标准</w:t>
      </w: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1332"/>
        <w:gridCol w:w="2598"/>
        <w:gridCol w:w="2539"/>
        <w:gridCol w:w="2466"/>
        <w:gridCol w:w="2520"/>
        <w:gridCol w:w="2402"/>
      </w:tblGrid>
      <w:tr w:rsidR="001F4330" w:rsidRPr="00C455AE" w14:paraId="45F1A5D1" w14:textId="77777777" w:rsidTr="00890723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E0E3FD7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B3DB52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评分标准</w:t>
            </w:r>
          </w:p>
        </w:tc>
      </w:tr>
      <w:tr w:rsidR="00890723" w:rsidRPr="00C455AE" w14:paraId="263751F8" w14:textId="77777777" w:rsidTr="0089072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1246" w14:textId="77777777" w:rsidR="001F4330" w:rsidRPr="00943ECA" w:rsidRDefault="001F4330" w:rsidP="00B23ABB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90EEFA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90-100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A2CEE13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80-89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B60F1E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70-79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6EBEEE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60-69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9F5973" w14:textId="77777777" w:rsidR="001F4330" w:rsidRPr="00943ECA" w:rsidRDefault="001F4330" w:rsidP="00B23ABB">
            <w:pPr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0-59</w:t>
            </w:r>
          </w:p>
        </w:tc>
      </w:tr>
      <w:tr w:rsidR="00890723" w:rsidRPr="00C455AE" w14:paraId="18CA469A" w14:textId="77777777" w:rsidTr="00890723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4B9F" w14:textId="77777777" w:rsidR="001F4330" w:rsidRPr="00943ECA" w:rsidRDefault="001F4330" w:rsidP="00B23ABB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A71D2E7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BB4ADF9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3234B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AEDB535" w14:textId="77777777" w:rsidR="001F4330" w:rsidRPr="00943ECA" w:rsidRDefault="001F4330" w:rsidP="00B23ABB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及格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C4D9E9B" w14:textId="77777777" w:rsidR="001F4330" w:rsidRPr="00943ECA" w:rsidRDefault="001F4330" w:rsidP="00B23ABB">
            <w:pPr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943EC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不及格</w:t>
            </w:r>
          </w:p>
        </w:tc>
      </w:tr>
      <w:tr w:rsidR="00890723" w:rsidRPr="00C455AE" w14:paraId="508AE532" w14:textId="77777777" w:rsidTr="00890723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2E74" w14:textId="77777777" w:rsidR="0045037C" w:rsidRDefault="001F4330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4126">
              <w:rPr>
                <w:rFonts w:ascii="宋体" w:eastAsia="宋体" w:hAnsi="宋体" w:hint="eastAsia"/>
                <w:b/>
                <w:sz w:val="24"/>
                <w:szCs w:val="24"/>
              </w:rPr>
              <w:t>课程目标1</w:t>
            </w:r>
          </w:p>
          <w:p w14:paraId="4C19EDEF" w14:textId="77777777" w:rsidR="001F4330" w:rsidRPr="00794126" w:rsidRDefault="0045037C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t>认知与理解计算系统和方法。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C2D7" w14:textId="77777777" w:rsidR="001F4330" w:rsidRPr="002F4728" w:rsidRDefault="0045037C" w:rsidP="0045037C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熟知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计算机系统、网络及其他相关信息技术的基本知识和基本原理；</w:t>
            </w:r>
            <w:r>
              <w:rPr>
                <w:rFonts w:asciiTheme="minorEastAsia" w:hAnsiTheme="minorEastAsia" w:hint="eastAsia"/>
                <w:szCs w:val="21"/>
              </w:rPr>
              <w:t>熟知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计算机分析问题、解决问题的基本方法，包括数据管理与信息处理的基本方法。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83DA" w14:textId="77777777" w:rsidR="001F4330" w:rsidRPr="002F4728" w:rsidRDefault="0045037C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清楚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计算机系统、网络及其他相关信息技术的基本知识和基本原理；</w:t>
            </w:r>
            <w:r>
              <w:rPr>
                <w:rFonts w:asciiTheme="minorEastAsia" w:hAnsiTheme="minorEastAsia" w:hint="eastAsia"/>
                <w:szCs w:val="21"/>
              </w:rPr>
              <w:t>清楚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计算机分析问题、解决问题的基本方法，包括数据管理与信息处理的基本方法。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228E" w14:textId="77777777" w:rsidR="001F4330" w:rsidRPr="002F4728" w:rsidRDefault="0045037C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了解计算机系统、网络及其他相关信息技术的基本知识和基本原理；了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解计算机分析问题、解决问题的基本方法，包括数据管理与信息处理的基本方法。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6BD8" w14:textId="77777777" w:rsidR="001F4330" w:rsidRPr="002F4728" w:rsidRDefault="0045037C" w:rsidP="0045037C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大体了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解计算机系统、网络及其他相关信息技术的基本知识和基本原理；</w:t>
            </w:r>
            <w:r>
              <w:rPr>
                <w:rFonts w:asciiTheme="minorEastAsia" w:hAnsiTheme="minorEastAsia" w:hint="eastAsia"/>
                <w:szCs w:val="21"/>
              </w:rPr>
              <w:t>基本了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解计算机分析问题、解决问题的基本方法，包括数据管理与信息处理的基本方法。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12B" w14:textId="77777777" w:rsidR="001F4330" w:rsidRPr="002F4728" w:rsidRDefault="0045037C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难以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理解计算机系统、网络及其他相关信息技术的基本知识和基本原理；</w:t>
            </w:r>
            <w:r>
              <w:rPr>
                <w:rFonts w:asciiTheme="minorEastAsia" w:hAnsiTheme="minorEastAsia" w:hint="eastAsia"/>
                <w:szCs w:val="21"/>
              </w:rPr>
              <w:t>难以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理解计算机分析问题、解决问题的基本方法，包括数据管理与信息处理的基本方法。</w:t>
            </w:r>
          </w:p>
        </w:tc>
      </w:tr>
      <w:tr w:rsidR="00890723" w:rsidRPr="00C455AE" w14:paraId="2B669CEF" w14:textId="77777777" w:rsidTr="00890723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28D" w14:textId="77777777" w:rsidR="001F4330" w:rsidRDefault="001F4330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4126">
              <w:rPr>
                <w:rFonts w:ascii="宋体" w:eastAsia="宋体" w:hAnsi="宋体" w:hint="eastAsia"/>
                <w:b/>
                <w:sz w:val="24"/>
                <w:szCs w:val="24"/>
              </w:rPr>
              <w:t>课程目标2</w:t>
            </w:r>
          </w:p>
          <w:p w14:paraId="1D73F0F0" w14:textId="77777777" w:rsidR="00DE77F5" w:rsidRPr="00794126" w:rsidRDefault="00DE77F5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t>应用计算机技术分析解</w:t>
            </w:r>
            <w:r w:rsidRPr="00751D23">
              <w:rPr>
                <w:rFonts w:asciiTheme="minorEastAsia" w:hAnsiTheme="minorEastAsia" w:hint="eastAsia"/>
                <w:szCs w:val="21"/>
              </w:rPr>
              <w:lastRenderedPageBreak/>
              <w:t>决问题的能力。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E874" w14:textId="77777777" w:rsidR="001F4330" w:rsidRPr="006554D3" w:rsidRDefault="00DE77F5" w:rsidP="00DE77F5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熟知本专业领域应用计算机解决问题的方式和方法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65A1" w14:textId="77777777" w:rsidR="001F4330" w:rsidRPr="006554D3" w:rsidRDefault="00DE77F5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清楚本专业领域应用计算机解决问题的方式和方法</w:t>
            </w:r>
            <w:r w:rsidRPr="00751D2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DA3B" w14:textId="77777777" w:rsidR="001F4330" w:rsidRPr="006554D3" w:rsidRDefault="00DE77F5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了解本专业领域应用计算机解决问题的方式和方法</w:t>
            </w:r>
            <w:r w:rsidRPr="00751D2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F64F" w14:textId="77777777" w:rsidR="001F4330" w:rsidRPr="006554D3" w:rsidRDefault="00DE77F5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大体了</w:t>
            </w:r>
            <w:r w:rsidRPr="00751D23">
              <w:rPr>
                <w:rFonts w:asciiTheme="minorEastAsia" w:hAnsiTheme="minorEastAsia" w:hint="eastAsia"/>
                <w:szCs w:val="21"/>
              </w:rPr>
              <w:t>解</w:t>
            </w:r>
            <w:r>
              <w:rPr>
                <w:rFonts w:asciiTheme="minorEastAsia" w:hAnsiTheme="minorEastAsia" w:hint="eastAsia"/>
                <w:szCs w:val="21"/>
              </w:rPr>
              <w:t>本专业领域应用计算机解决问题的方式和方法</w:t>
            </w:r>
            <w:r w:rsidRPr="00751D23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E554" w14:textId="77777777" w:rsidR="001F4330" w:rsidRPr="006554D3" w:rsidRDefault="00DE77F5" w:rsidP="00B23ABB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不清楚本专业领域应用计算机解决问题的方式和方法</w:t>
            </w:r>
            <w:r w:rsidRPr="00751D23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890723" w:rsidRPr="00C455AE" w14:paraId="5895F374" w14:textId="77777777" w:rsidTr="00890723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595D" w14:textId="77777777" w:rsidR="00751D23" w:rsidRDefault="00751D23" w:rsidP="005B536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4126">
              <w:rPr>
                <w:rFonts w:ascii="宋体" w:eastAsia="宋体" w:hAnsi="宋体" w:hint="eastAsia"/>
                <w:b/>
                <w:sz w:val="24"/>
                <w:szCs w:val="24"/>
              </w:rPr>
              <w:t>课程目标3</w:t>
            </w:r>
          </w:p>
          <w:p w14:paraId="6E3404C5" w14:textId="77777777" w:rsidR="0021530F" w:rsidRPr="00794126" w:rsidRDefault="0021530F" w:rsidP="005B536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t>正确获取、评价与使用信息的素养。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FE6A" w14:textId="77777777" w:rsidR="00751D23" w:rsidRPr="00EA6E85" w:rsidRDefault="0021530F" w:rsidP="005B5360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熟知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以计算机技术为核心的信息技术对社会经济发展的意义和作用；熟练掌握与运用信息技术及工具，能够有效地对信息进行获取、分析、评价和发布；具有信息安全意识，认识并遵循信息社会的行为与道德规范。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044C" w14:textId="77777777" w:rsidR="00751D23" w:rsidRPr="00EA6E85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清楚</w:t>
            </w:r>
            <w:r w:rsidRPr="00751D23">
              <w:rPr>
                <w:rFonts w:asciiTheme="minorEastAsia" w:hAnsiTheme="minorEastAsia" w:hint="eastAsia"/>
                <w:szCs w:val="21"/>
              </w:rPr>
              <w:t>以计算机技术为核心的信息技术对社会经济发展的意义和作用；掌握与运用信息技术及工具，能够有效地对信息进行获取、分析、评价和发布；具有信息安全意识，认识并遵循信息社会的行为与道德规范。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9EA5" w14:textId="77777777" w:rsidR="00751D23" w:rsidRPr="00EA6E85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了解</w:t>
            </w:r>
            <w:r w:rsidRPr="00751D23">
              <w:rPr>
                <w:rFonts w:asciiTheme="minorEastAsia" w:hAnsiTheme="minorEastAsia" w:hint="eastAsia"/>
                <w:szCs w:val="21"/>
              </w:rPr>
              <w:t>以计算机技术为核心的信息技术对社会经济发展的意义和作用；</w:t>
            </w:r>
            <w:r>
              <w:rPr>
                <w:rFonts w:asciiTheme="minorEastAsia" w:hAnsiTheme="minorEastAsia" w:hint="eastAsia"/>
                <w:szCs w:val="21"/>
              </w:rPr>
              <w:t>较好</w:t>
            </w:r>
            <w:r w:rsidRPr="00751D23">
              <w:rPr>
                <w:rFonts w:asciiTheme="minorEastAsia" w:hAnsiTheme="minorEastAsia" w:hint="eastAsia"/>
                <w:szCs w:val="21"/>
              </w:rPr>
              <w:t>掌握与运用信息技术及工具，能够有效地对信息进行获取、分析、评价和发布；具有信息安全意识，认识并遵循信息社会的行为与道德规范。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DAE9" w14:textId="77777777" w:rsidR="00751D23" w:rsidRPr="00474D81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基本懂得</w:t>
            </w:r>
            <w:r w:rsidRPr="00751D23">
              <w:rPr>
                <w:rFonts w:asciiTheme="minorEastAsia" w:hAnsiTheme="minorEastAsia" w:hint="eastAsia"/>
                <w:szCs w:val="21"/>
              </w:rPr>
              <w:t>以计算机技术为核心的信息技术对社会经济发展的意义和作用；</w:t>
            </w:r>
            <w:r>
              <w:rPr>
                <w:rFonts w:asciiTheme="minorEastAsia" w:hAnsiTheme="minorEastAsia" w:hint="eastAsia"/>
                <w:szCs w:val="21"/>
              </w:rPr>
              <w:t>基本</w:t>
            </w:r>
            <w:r w:rsidRPr="00751D23">
              <w:rPr>
                <w:rFonts w:asciiTheme="minorEastAsia" w:hAnsiTheme="minorEastAsia" w:hint="eastAsia"/>
                <w:szCs w:val="21"/>
              </w:rPr>
              <w:t>掌握与运用信息技术及工具，能够有效地对信息进行获取、分析、评价和发布；具有信息安全意识，认识并遵循信息社会的行为与道德规范。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F49D" w14:textId="77777777" w:rsidR="00751D23" w:rsidRPr="00474D81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不清楚</w:t>
            </w:r>
            <w:r w:rsidRPr="00751D23">
              <w:rPr>
                <w:rFonts w:asciiTheme="minorEastAsia" w:hAnsiTheme="minorEastAsia" w:hint="eastAsia"/>
                <w:szCs w:val="21"/>
              </w:rPr>
              <w:t>以计算机技术为核心的信息技术对社会经济发展的意义和作用；</w:t>
            </w:r>
            <w:r>
              <w:rPr>
                <w:rFonts w:asciiTheme="minorEastAsia" w:hAnsiTheme="minorEastAsia" w:hint="eastAsia"/>
                <w:szCs w:val="21"/>
              </w:rPr>
              <w:t>难以</w:t>
            </w:r>
            <w:r w:rsidRPr="00751D23">
              <w:rPr>
                <w:rFonts w:asciiTheme="minorEastAsia" w:hAnsiTheme="minorEastAsia" w:hint="eastAsia"/>
                <w:szCs w:val="21"/>
              </w:rPr>
              <w:t>掌握与运用信息技术及工具，</w:t>
            </w:r>
            <w:r>
              <w:rPr>
                <w:rFonts w:asciiTheme="minorEastAsia" w:hAnsiTheme="minorEastAsia" w:hint="eastAsia"/>
                <w:szCs w:val="21"/>
              </w:rPr>
              <w:t>未</w:t>
            </w:r>
            <w:r w:rsidRPr="00751D23">
              <w:rPr>
                <w:rFonts w:asciiTheme="minorEastAsia" w:hAnsiTheme="minorEastAsia" w:hint="eastAsia"/>
                <w:szCs w:val="21"/>
              </w:rPr>
              <w:t>能有效地对信息进行获取、分析、评价和发布；</w:t>
            </w:r>
            <w:r>
              <w:rPr>
                <w:rFonts w:asciiTheme="minorEastAsia" w:hAnsiTheme="minorEastAsia" w:hint="eastAsia"/>
                <w:szCs w:val="21"/>
              </w:rPr>
              <w:t>不具备</w:t>
            </w:r>
            <w:r w:rsidRPr="00751D23">
              <w:rPr>
                <w:rFonts w:asciiTheme="minorEastAsia" w:hAnsiTheme="minorEastAsia" w:hint="eastAsia"/>
                <w:szCs w:val="21"/>
              </w:rPr>
              <w:t>信息安全意识，认识并遵循信息社会的行为与道德规范。</w:t>
            </w:r>
          </w:p>
        </w:tc>
      </w:tr>
      <w:tr w:rsidR="00890723" w:rsidRPr="00C455AE" w14:paraId="66B8686A" w14:textId="77777777" w:rsidTr="00890723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51E" w14:textId="77777777" w:rsidR="001F4330" w:rsidRDefault="001F4330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94126">
              <w:rPr>
                <w:rFonts w:ascii="宋体" w:eastAsia="宋体" w:hAnsi="宋体" w:hint="eastAsia"/>
                <w:b/>
                <w:sz w:val="24"/>
                <w:szCs w:val="24"/>
              </w:rPr>
              <w:t>课程目标</w:t>
            </w:r>
            <w:r w:rsidR="00751D23"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</w:p>
          <w:p w14:paraId="01649523" w14:textId="77777777" w:rsidR="0021530F" w:rsidRPr="00794126" w:rsidRDefault="0021530F" w:rsidP="00B23ABB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t>基于信息技术手段的交流与持续学</w:t>
            </w:r>
            <w:r w:rsidRPr="00751D23">
              <w:rPr>
                <w:rFonts w:asciiTheme="minorEastAsia" w:hAnsiTheme="minorEastAsia" w:hint="eastAsia"/>
                <w:szCs w:val="21"/>
              </w:rPr>
              <w:lastRenderedPageBreak/>
              <w:t>习能力。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0CE6" w14:textId="77777777" w:rsidR="001F4330" w:rsidRPr="00EA6E85" w:rsidRDefault="00751D23" w:rsidP="00751D2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lastRenderedPageBreak/>
              <w:t>能熟练运用计算机与网络技术进行交流，能够有效地表达思想，彼此传播信息、沟通知识和经验，学会信息化社会的交流与合</w:t>
            </w:r>
            <w:r w:rsidRPr="00751D23">
              <w:rPr>
                <w:rFonts w:asciiTheme="minorEastAsia" w:hAnsiTheme="minorEastAsia" w:hint="eastAsia"/>
                <w:szCs w:val="21"/>
              </w:rPr>
              <w:lastRenderedPageBreak/>
              <w:t>作方法；掌握利用互联网平台学习和掌握新知识和新技术的能力，适应互联网时代的职业发展模式。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9B57" w14:textId="77777777" w:rsidR="001F4330" w:rsidRPr="00EA6E85" w:rsidRDefault="00751D23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 w:rsidRPr="00751D23">
              <w:rPr>
                <w:rFonts w:asciiTheme="minorEastAsia" w:hAnsiTheme="minorEastAsia" w:hint="eastAsia"/>
                <w:szCs w:val="21"/>
              </w:rPr>
              <w:lastRenderedPageBreak/>
              <w:t>能</w:t>
            </w:r>
            <w:r w:rsidR="0021530F">
              <w:rPr>
                <w:rFonts w:asciiTheme="minorEastAsia" w:hAnsiTheme="minorEastAsia" w:hint="eastAsia"/>
                <w:szCs w:val="21"/>
              </w:rPr>
              <w:t>较好</w:t>
            </w:r>
            <w:r w:rsidRPr="00751D23">
              <w:rPr>
                <w:rFonts w:asciiTheme="minorEastAsia" w:hAnsiTheme="minorEastAsia" w:hint="eastAsia"/>
                <w:szCs w:val="21"/>
              </w:rPr>
              <w:t>运用计算机与网络技术进行交流，能够有效地表达思想，彼</w:t>
            </w:r>
            <w:r w:rsidR="0021530F">
              <w:rPr>
                <w:rFonts w:asciiTheme="minorEastAsia" w:hAnsiTheme="minorEastAsia" w:hint="eastAsia"/>
                <w:szCs w:val="21"/>
              </w:rPr>
              <w:t>此传播信息、沟通知识和经验，学会信息化社会的交流与合</w:t>
            </w:r>
            <w:r w:rsidR="0021530F">
              <w:rPr>
                <w:rFonts w:asciiTheme="minorEastAsia" w:hAnsiTheme="minorEastAsia" w:hint="eastAsia"/>
                <w:szCs w:val="21"/>
              </w:rPr>
              <w:lastRenderedPageBreak/>
              <w:t>作方法；较好掌握</w:t>
            </w:r>
            <w:r w:rsidRPr="00751D23">
              <w:rPr>
                <w:rFonts w:asciiTheme="minorEastAsia" w:hAnsiTheme="minorEastAsia" w:hint="eastAsia"/>
                <w:szCs w:val="21"/>
              </w:rPr>
              <w:t>利用互联网平台学习和掌握新知识和新技术的能力，适应互联网时代的职业发展模式。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1808" w14:textId="77777777" w:rsidR="001F4330" w:rsidRPr="00EA6E85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懂得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运用计算机与网络技术进行交流，能够有效地表达思想</w:t>
            </w:r>
            <w:r>
              <w:rPr>
                <w:rFonts w:asciiTheme="minorEastAsia" w:hAnsiTheme="minorEastAsia" w:hint="eastAsia"/>
                <w:szCs w:val="21"/>
              </w:rPr>
              <w:t>，彼此传播信息、沟通知识和经验，学会信息化社会的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交流与合作方法；会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利用互联网平台学习和掌握新知识和新技术的能力，适应互联网时代的职业发展模式。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CEAC" w14:textId="77777777" w:rsidR="001F4330" w:rsidRPr="00474D81" w:rsidRDefault="0021530F" w:rsidP="0021530F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基本能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运用计算机与网络技术进行交流，能够有效地表达思想，彼此传播信息、沟通知识和经验，学会信息化社会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lastRenderedPageBreak/>
              <w:t>的交流与合作方法；</w:t>
            </w:r>
            <w:r>
              <w:rPr>
                <w:rFonts w:asciiTheme="minorEastAsia" w:hAnsiTheme="minorEastAsia" w:hint="eastAsia"/>
                <w:szCs w:val="21"/>
              </w:rPr>
              <w:t>基本能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利用互联网平台学习和掌握新知识和新技术的能力，适应互联网时代的职业发展模式。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83E3" w14:textId="77777777" w:rsidR="001F4330" w:rsidRPr="00474D81" w:rsidRDefault="00890723" w:rsidP="00890723"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宋体" w:eastAsia="宋体" w:hAnsi="宋体" w:hint="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未能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运用计算机与网络技术进行交流，</w:t>
            </w:r>
            <w:r>
              <w:rPr>
                <w:rFonts w:asciiTheme="minorEastAsia" w:hAnsiTheme="minorEastAsia" w:hint="eastAsia"/>
                <w:szCs w:val="21"/>
              </w:rPr>
              <w:t>未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能有效地表达思想，彼此传播信息、沟通知识和经验，</w:t>
            </w:r>
            <w:r>
              <w:rPr>
                <w:rFonts w:asciiTheme="minorEastAsia" w:hAnsiTheme="minorEastAsia" w:hint="eastAsia"/>
                <w:szCs w:val="21"/>
              </w:rPr>
              <w:t>不懂信息化社会的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交流与合作方法；不懂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利用互联网平台学习和掌握新知识和新技术的能力，</w:t>
            </w:r>
            <w:r>
              <w:rPr>
                <w:rFonts w:asciiTheme="minorEastAsia" w:hAnsiTheme="minorEastAsia" w:hint="eastAsia"/>
                <w:szCs w:val="21"/>
              </w:rPr>
              <w:t>未</w:t>
            </w:r>
            <w:r w:rsidR="00751D23" w:rsidRPr="00751D23">
              <w:rPr>
                <w:rFonts w:asciiTheme="minorEastAsia" w:hAnsiTheme="minorEastAsia" w:hint="eastAsia"/>
                <w:szCs w:val="21"/>
              </w:rPr>
              <w:t>适应互联网时代的职业发展模式。</w:t>
            </w:r>
          </w:p>
        </w:tc>
      </w:tr>
    </w:tbl>
    <w:p w14:paraId="4B8A9940" w14:textId="77777777" w:rsidR="003C0C81" w:rsidRPr="00F9522F" w:rsidRDefault="003C0C81" w:rsidP="00751D23">
      <w:pPr>
        <w:spacing w:line="360" w:lineRule="auto"/>
        <w:ind w:firstLineChars="200" w:firstLine="560"/>
        <w:rPr>
          <w:sz w:val="28"/>
        </w:rPr>
      </w:pPr>
    </w:p>
    <w:sectPr w:rsidR="003C0C81" w:rsidRPr="00F9522F" w:rsidSect="00AD2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D0AB1" w14:textId="77777777" w:rsidR="00C706B4" w:rsidRDefault="00C706B4">
      <w:r>
        <w:separator/>
      </w:r>
    </w:p>
  </w:endnote>
  <w:endnote w:type="continuationSeparator" w:id="0">
    <w:p w14:paraId="330562C9" w14:textId="77777777" w:rsidR="00C706B4" w:rsidRDefault="00C7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415335"/>
      <w:docPartObj>
        <w:docPartGallery w:val="Page Numbers (Bottom of Page)"/>
        <w:docPartUnique/>
      </w:docPartObj>
    </w:sdtPr>
    <w:sdtContent>
      <w:p w14:paraId="2774A4C6" w14:textId="77777777" w:rsidR="000370D2" w:rsidRDefault="000370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78" w:rsidRPr="00610178">
          <w:rPr>
            <w:noProof/>
            <w:lang w:val="zh-CN"/>
          </w:rPr>
          <w:t>8</w:t>
        </w:r>
        <w:r>
          <w:fldChar w:fldCharType="end"/>
        </w:r>
      </w:p>
    </w:sdtContent>
  </w:sdt>
  <w:p w14:paraId="40E20F0E" w14:textId="77777777" w:rsidR="000370D2" w:rsidRDefault="000370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12ECD" w14:textId="77777777" w:rsidR="00C706B4" w:rsidRDefault="00C706B4">
      <w:r>
        <w:separator/>
      </w:r>
    </w:p>
  </w:footnote>
  <w:footnote w:type="continuationSeparator" w:id="0">
    <w:p w14:paraId="0FF95D55" w14:textId="77777777" w:rsidR="00C706B4" w:rsidRDefault="00C7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64"/>
    <w:rsid w:val="00001AE6"/>
    <w:rsid w:val="000023CC"/>
    <w:rsid w:val="00013384"/>
    <w:rsid w:val="000231AC"/>
    <w:rsid w:val="000254EC"/>
    <w:rsid w:val="00026559"/>
    <w:rsid w:val="00027758"/>
    <w:rsid w:val="000370D2"/>
    <w:rsid w:val="00051C46"/>
    <w:rsid w:val="0005414D"/>
    <w:rsid w:val="000554BA"/>
    <w:rsid w:val="000606B9"/>
    <w:rsid w:val="000747ED"/>
    <w:rsid w:val="000774DA"/>
    <w:rsid w:val="00087CB3"/>
    <w:rsid w:val="00092D4F"/>
    <w:rsid w:val="000932B9"/>
    <w:rsid w:val="00096941"/>
    <w:rsid w:val="00097C48"/>
    <w:rsid w:val="000B01D7"/>
    <w:rsid w:val="000C0DF6"/>
    <w:rsid w:val="000C3C07"/>
    <w:rsid w:val="000D35BD"/>
    <w:rsid w:val="000F4B3A"/>
    <w:rsid w:val="000F6421"/>
    <w:rsid w:val="000F6758"/>
    <w:rsid w:val="000F6A15"/>
    <w:rsid w:val="001105D8"/>
    <w:rsid w:val="00115726"/>
    <w:rsid w:val="00117528"/>
    <w:rsid w:val="00120BD0"/>
    <w:rsid w:val="0012756B"/>
    <w:rsid w:val="00146C7D"/>
    <w:rsid w:val="001556B2"/>
    <w:rsid w:val="00171309"/>
    <w:rsid w:val="00174034"/>
    <w:rsid w:val="00194701"/>
    <w:rsid w:val="00196511"/>
    <w:rsid w:val="001C329F"/>
    <w:rsid w:val="001C39C2"/>
    <w:rsid w:val="001C3DE4"/>
    <w:rsid w:val="001C43BB"/>
    <w:rsid w:val="001E51FF"/>
    <w:rsid w:val="001E77B5"/>
    <w:rsid w:val="001F2754"/>
    <w:rsid w:val="001F2ABE"/>
    <w:rsid w:val="001F41D5"/>
    <w:rsid w:val="001F4330"/>
    <w:rsid w:val="001F482C"/>
    <w:rsid w:val="0020019D"/>
    <w:rsid w:val="00206A2F"/>
    <w:rsid w:val="0021530F"/>
    <w:rsid w:val="002254B2"/>
    <w:rsid w:val="002268D8"/>
    <w:rsid w:val="00244D0F"/>
    <w:rsid w:val="002740E0"/>
    <w:rsid w:val="00277504"/>
    <w:rsid w:val="002806CE"/>
    <w:rsid w:val="00292DB9"/>
    <w:rsid w:val="002951C3"/>
    <w:rsid w:val="002A4569"/>
    <w:rsid w:val="002B3078"/>
    <w:rsid w:val="002B421E"/>
    <w:rsid w:val="002C4A62"/>
    <w:rsid w:val="002C5088"/>
    <w:rsid w:val="002C5847"/>
    <w:rsid w:val="002D1F19"/>
    <w:rsid w:val="002D478A"/>
    <w:rsid w:val="002E06EF"/>
    <w:rsid w:val="002E7D78"/>
    <w:rsid w:val="002F19E3"/>
    <w:rsid w:val="002F3AF3"/>
    <w:rsid w:val="0032089A"/>
    <w:rsid w:val="00325830"/>
    <w:rsid w:val="00327306"/>
    <w:rsid w:val="00327CEA"/>
    <w:rsid w:val="003315F4"/>
    <w:rsid w:val="00336AE3"/>
    <w:rsid w:val="00353515"/>
    <w:rsid w:val="00357315"/>
    <w:rsid w:val="00362EBF"/>
    <w:rsid w:val="00366183"/>
    <w:rsid w:val="00377EEF"/>
    <w:rsid w:val="00382D53"/>
    <w:rsid w:val="00384138"/>
    <w:rsid w:val="003936DA"/>
    <w:rsid w:val="003C0C81"/>
    <w:rsid w:val="003C40CF"/>
    <w:rsid w:val="003C7DCD"/>
    <w:rsid w:val="003D2704"/>
    <w:rsid w:val="003D4F03"/>
    <w:rsid w:val="003E19BA"/>
    <w:rsid w:val="003E338E"/>
    <w:rsid w:val="003E34D8"/>
    <w:rsid w:val="003F0346"/>
    <w:rsid w:val="003F6372"/>
    <w:rsid w:val="003F6732"/>
    <w:rsid w:val="003F7D02"/>
    <w:rsid w:val="00400161"/>
    <w:rsid w:val="00406EFE"/>
    <w:rsid w:val="00415A7E"/>
    <w:rsid w:val="00430538"/>
    <w:rsid w:val="00436158"/>
    <w:rsid w:val="0045037C"/>
    <w:rsid w:val="0045746D"/>
    <w:rsid w:val="00465E43"/>
    <w:rsid w:val="00471C48"/>
    <w:rsid w:val="00481AB8"/>
    <w:rsid w:val="0048465E"/>
    <w:rsid w:val="004876FC"/>
    <w:rsid w:val="00490BB4"/>
    <w:rsid w:val="00493F09"/>
    <w:rsid w:val="004A7105"/>
    <w:rsid w:val="004C486D"/>
    <w:rsid w:val="004E598E"/>
    <w:rsid w:val="004E5FAE"/>
    <w:rsid w:val="004F0444"/>
    <w:rsid w:val="004F2E81"/>
    <w:rsid w:val="00500F2F"/>
    <w:rsid w:val="0051264F"/>
    <w:rsid w:val="005154FB"/>
    <w:rsid w:val="00517C3B"/>
    <w:rsid w:val="00520460"/>
    <w:rsid w:val="00542B3D"/>
    <w:rsid w:val="00566C04"/>
    <w:rsid w:val="00571D59"/>
    <w:rsid w:val="005824E9"/>
    <w:rsid w:val="00584E6D"/>
    <w:rsid w:val="005960CB"/>
    <w:rsid w:val="005A3D6F"/>
    <w:rsid w:val="005A5519"/>
    <w:rsid w:val="005B0E91"/>
    <w:rsid w:val="005B42FD"/>
    <w:rsid w:val="005D5F41"/>
    <w:rsid w:val="005D76F4"/>
    <w:rsid w:val="005E3D58"/>
    <w:rsid w:val="005E6631"/>
    <w:rsid w:val="005F210B"/>
    <w:rsid w:val="00600E98"/>
    <w:rsid w:val="00610178"/>
    <w:rsid w:val="00616129"/>
    <w:rsid w:val="00623ACD"/>
    <w:rsid w:val="00625093"/>
    <w:rsid w:val="00630ECA"/>
    <w:rsid w:val="0063718F"/>
    <w:rsid w:val="006447D9"/>
    <w:rsid w:val="0064629F"/>
    <w:rsid w:val="006822D3"/>
    <w:rsid w:val="0068422E"/>
    <w:rsid w:val="006859D4"/>
    <w:rsid w:val="006865CE"/>
    <w:rsid w:val="00690A70"/>
    <w:rsid w:val="006962EB"/>
    <w:rsid w:val="006A2C4D"/>
    <w:rsid w:val="006B1108"/>
    <w:rsid w:val="006B4378"/>
    <w:rsid w:val="006D24DF"/>
    <w:rsid w:val="006D5ECF"/>
    <w:rsid w:val="006E25D8"/>
    <w:rsid w:val="006E5299"/>
    <w:rsid w:val="006F2670"/>
    <w:rsid w:val="007003E8"/>
    <w:rsid w:val="0070310B"/>
    <w:rsid w:val="007063B6"/>
    <w:rsid w:val="0071015E"/>
    <w:rsid w:val="00723559"/>
    <w:rsid w:val="00740997"/>
    <w:rsid w:val="00751D23"/>
    <w:rsid w:val="0075482D"/>
    <w:rsid w:val="00754A33"/>
    <w:rsid w:val="00754CC1"/>
    <w:rsid w:val="0076033C"/>
    <w:rsid w:val="00760D1D"/>
    <w:rsid w:val="00761933"/>
    <w:rsid w:val="00776354"/>
    <w:rsid w:val="007813AA"/>
    <w:rsid w:val="00781602"/>
    <w:rsid w:val="007B36EA"/>
    <w:rsid w:val="007C7B6D"/>
    <w:rsid w:val="007D4B0D"/>
    <w:rsid w:val="007E55E3"/>
    <w:rsid w:val="007F4A8E"/>
    <w:rsid w:val="00802660"/>
    <w:rsid w:val="00804BD2"/>
    <w:rsid w:val="00805E52"/>
    <w:rsid w:val="0081432D"/>
    <w:rsid w:val="00815D4F"/>
    <w:rsid w:val="0083155E"/>
    <w:rsid w:val="00850F73"/>
    <w:rsid w:val="00852A98"/>
    <w:rsid w:val="008579E9"/>
    <w:rsid w:val="00867646"/>
    <w:rsid w:val="00890723"/>
    <w:rsid w:val="00892CD2"/>
    <w:rsid w:val="008A09B3"/>
    <w:rsid w:val="008A3323"/>
    <w:rsid w:val="008A3A8C"/>
    <w:rsid w:val="008B04F0"/>
    <w:rsid w:val="008B39C1"/>
    <w:rsid w:val="008B77C1"/>
    <w:rsid w:val="008C7952"/>
    <w:rsid w:val="008D366F"/>
    <w:rsid w:val="008D6AF2"/>
    <w:rsid w:val="008E3077"/>
    <w:rsid w:val="008E475D"/>
    <w:rsid w:val="008E7705"/>
    <w:rsid w:val="008E79BD"/>
    <w:rsid w:val="008E79CA"/>
    <w:rsid w:val="008F4216"/>
    <w:rsid w:val="0090109F"/>
    <w:rsid w:val="00907867"/>
    <w:rsid w:val="0091195B"/>
    <w:rsid w:val="0092241F"/>
    <w:rsid w:val="00933270"/>
    <w:rsid w:val="0093514F"/>
    <w:rsid w:val="00937742"/>
    <w:rsid w:val="009513B8"/>
    <w:rsid w:val="00954E29"/>
    <w:rsid w:val="00954E32"/>
    <w:rsid w:val="00961EDE"/>
    <w:rsid w:val="009625A8"/>
    <w:rsid w:val="00966A90"/>
    <w:rsid w:val="00992A40"/>
    <w:rsid w:val="009B707D"/>
    <w:rsid w:val="009C2BE7"/>
    <w:rsid w:val="009C7B95"/>
    <w:rsid w:val="009D0EB2"/>
    <w:rsid w:val="009E5764"/>
    <w:rsid w:val="009F6361"/>
    <w:rsid w:val="00A14DAE"/>
    <w:rsid w:val="00A1691C"/>
    <w:rsid w:val="00A25426"/>
    <w:rsid w:val="00A318BA"/>
    <w:rsid w:val="00A660B9"/>
    <w:rsid w:val="00A71B78"/>
    <w:rsid w:val="00A752EC"/>
    <w:rsid w:val="00A76BFE"/>
    <w:rsid w:val="00A93F4D"/>
    <w:rsid w:val="00AA3461"/>
    <w:rsid w:val="00AB17A7"/>
    <w:rsid w:val="00AB294B"/>
    <w:rsid w:val="00AB2DF3"/>
    <w:rsid w:val="00AB420D"/>
    <w:rsid w:val="00AD0A1C"/>
    <w:rsid w:val="00AD2314"/>
    <w:rsid w:val="00AD2CB7"/>
    <w:rsid w:val="00AD65AB"/>
    <w:rsid w:val="00AD7CF3"/>
    <w:rsid w:val="00AF5ADF"/>
    <w:rsid w:val="00B01618"/>
    <w:rsid w:val="00B0204D"/>
    <w:rsid w:val="00B2219D"/>
    <w:rsid w:val="00B26840"/>
    <w:rsid w:val="00B42722"/>
    <w:rsid w:val="00B43614"/>
    <w:rsid w:val="00B44E7D"/>
    <w:rsid w:val="00B47A3D"/>
    <w:rsid w:val="00B5189D"/>
    <w:rsid w:val="00B52455"/>
    <w:rsid w:val="00B8374E"/>
    <w:rsid w:val="00B84A8E"/>
    <w:rsid w:val="00B84D6D"/>
    <w:rsid w:val="00BA3F38"/>
    <w:rsid w:val="00BA40F8"/>
    <w:rsid w:val="00BA6CFD"/>
    <w:rsid w:val="00BB6DE6"/>
    <w:rsid w:val="00BB719E"/>
    <w:rsid w:val="00BC2206"/>
    <w:rsid w:val="00BD75A1"/>
    <w:rsid w:val="00BF59C0"/>
    <w:rsid w:val="00BF6643"/>
    <w:rsid w:val="00C101DE"/>
    <w:rsid w:val="00C141CC"/>
    <w:rsid w:val="00C30C42"/>
    <w:rsid w:val="00C378CD"/>
    <w:rsid w:val="00C414C3"/>
    <w:rsid w:val="00C4522F"/>
    <w:rsid w:val="00C50423"/>
    <w:rsid w:val="00C64F62"/>
    <w:rsid w:val="00C706B4"/>
    <w:rsid w:val="00C72E3D"/>
    <w:rsid w:val="00C83EBD"/>
    <w:rsid w:val="00C9495A"/>
    <w:rsid w:val="00CA0F73"/>
    <w:rsid w:val="00CB1E77"/>
    <w:rsid w:val="00CB1F6C"/>
    <w:rsid w:val="00CB3B22"/>
    <w:rsid w:val="00CB7CBE"/>
    <w:rsid w:val="00CD27A5"/>
    <w:rsid w:val="00CE4D95"/>
    <w:rsid w:val="00CE760F"/>
    <w:rsid w:val="00CF25A7"/>
    <w:rsid w:val="00CF6693"/>
    <w:rsid w:val="00D07852"/>
    <w:rsid w:val="00D2231A"/>
    <w:rsid w:val="00D254BA"/>
    <w:rsid w:val="00D31CE3"/>
    <w:rsid w:val="00D34ACB"/>
    <w:rsid w:val="00D6042F"/>
    <w:rsid w:val="00D6270A"/>
    <w:rsid w:val="00D740EB"/>
    <w:rsid w:val="00D74F7F"/>
    <w:rsid w:val="00D777B8"/>
    <w:rsid w:val="00D913F1"/>
    <w:rsid w:val="00DA03FA"/>
    <w:rsid w:val="00DA5A6F"/>
    <w:rsid w:val="00DB5B32"/>
    <w:rsid w:val="00DB7C3C"/>
    <w:rsid w:val="00DC193E"/>
    <w:rsid w:val="00DC33F9"/>
    <w:rsid w:val="00DD2EDD"/>
    <w:rsid w:val="00DE77F5"/>
    <w:rsid w:val="00DF0578"/>
    <w:rsid w:val="00DF08CD"/>
    <w:rsid w:val="00DF0E9D"/>
    <w:rsid w:val="00DF1E5F"/>
    <w:rsid w:val="00DF5114"/>
    <w:rsid w:val="00E0090A"/>
    <w:rsid w:val="00E06DBF"/>
    <w:rsid w:val="00E126B0"/>
    <w:rsid w:val="00E16E44"/>
    <w:rsid w:val="00E20F50"/>
    <w:rsid w:val="00E21D2D"/>
    <w:rsid w:val="00E25F46"/>
    <w:rsid w:val="00E31FE4"/>
    <w:rsid w:val="00E32335"/>
    <w:rsid w:val="00E353B5"/>
    <w:rsid w:val="00E47985"/>
    <w:rsid w:val="00E47D45"/>
    <w:rsid w:val="00E52D4F"/>
    <w:rsid w:val="00E82EAC"/>
    <w:rsid w:val="00E86D60"/>
    <w:rsid w:val="00E937AA"/>
    <w:rsid w:val="00E95373"/>
    <w:rsid w:val="00E97A40"/>
    <w:rsid w:val="00EA3B1F"/>
    <w:rsid w:val="00EA76C8"/>
    <w:rsid w:val="00EB0142"/>
    <w:rsid w:val="00EB0A64"/>
    <w:rsid w:val="00ED0014"/>
    <w:rsid w:val="00EE0066"/>
    <w:rsid w:val="00EE1298"/>
    <w:rsid w:val="00F0368E"/>
    <w:rsid w:val="00F144FD"/>
    <w:rsid w:val="00F14D23"/>
    <w:rsid w:val="00F4008E"/>
    <w:rsid w:val="00F40ADE"/>
    <w:rsid w:val="00F460C2"/>
    <w:rsid w:val="00F5030C"/>
    <w:rsid w:val="00F5672F"/>
    <w:rsid w:val="00F735E8"/>
    <w:rsid w:val="00F85F53"/>
    <w:rsid w:val="00F94F61"/>
    <w:rsid w:val="00F9522F"/>
    <w:rsid w:val="00F96215"/>
    <w:rsid w:val="00FA1DFD"/>
    <w:rsid w:val="00FA3F36"/>
    <w:rsid w:val="00FB50E4"/>
    <w:rsid w:val="00FB76AB"/>
    <w:rsid w:val="00FB76FF"/>
    <w:rsid w:val="00FC17C7"/>
    <w:rsid w:val="00FC4189"/>
    <w:rsid w:val="00FC6B38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4DC3"/>
  <w15:docId w15:val="{CD6D4D13-0C21-498E-9F90-244E1FD1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64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66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447D9"/>
    <w:pPr>
      <w:keepNext/>
      <w:keepLines/>
      <w:spacing w:before="260" w:after="260" w:line="416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2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F66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F664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footer"/>
    <w:basedOn w:val="a"/>
    <w:link w:val="a5"/>
    <w:uiPriority w:val="99"/>
    <w:unhideWhenUsed/>
    <w:rsid w:val="00BF6643"/>
    <w:pPr>
      <w:tabs>
        <w:tab w:val="center" w:pos="4153"/>
        <w:tab w:val="right" w:pos="8306"/>
      </w:tabs>
      <w:snapToGrid w:val="0"/>
      <w:jc w:val="left"/>
    </w:pPr>
    <w:rPr>
      <w:rFonts w:ascii="Calibri" w:eastAsia="楷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F6643"/>
    <w:rPr>
      <w:rFonts w:ascii="Calibri" w:eastAsia="楷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BF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96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62EB"/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447D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6447D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447D9"/>
    <w:rPr>
      <w:bCs/>
      <w:sz w:val="24"/>
      <w:szCs w:val="32"/>
    </w:rPr>
  </w:style>
  <w:style w:type="character" w:styleId="ab">
    <w:name w:val="Hyperlink"/>
    <w:basedOn w:val="a0"/>
    <w:uiPriority w:val="99"/>
    <w:unhideWhenUsed/>
    <w:rsid w:val="0043053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0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29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D893-E355-4A12-9959-CB116788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1374</Words>
  <Characters>7834</Characters>
  <Application>Microsoft Office Word</Application>
  <DocSecurity>0</DocSecurity>
  <Lines>65</Lines>
  <Paragraphs>18</Paragraphs>
  <ScaleCrop>false</ScaleCrop>
  <Company>Microsoft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冯健文</dc:creator>
  <cp:keywords/>
  <dc:description/>
  <cp:lastModifiedBy>XC LU</cp:lastModifiedBy>
  <cp:revision>12</cp:revision>
  <dcterms:created xsi:type="dcterms:W3CDTF">2022-09-17T14:30:00Z</dcterms:created>
  <dcterms:modified xsi:type="dcterms:W3CDTF">2024-09-11T13:39:00Z</dcterms:modified>
</cp:coreProperties>
</file>