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380EE" w14:textId="77777777" w:rsidR="00300782" w:rsidRDefault="00300782" w:rsidP="00F57038">
      <w:pPr>
        <w:widowControl w:val="0"/>
        <w:spacing w:beforeLines="100" w:before="240"/>
        <w:ind w:left="-360"/>
        <w:jc w:val="center"/>
        <w:rPr>
          <w:rFonts w:ascii="黑体" w:eastAsia="黑体" w:hAnsi="黑体"/>
          <w:kern w:val="2"/>
          <w:sz w:val="32"/>
        </w:rPr>
      </w:pPr>
      <w:r>
        <w:rPr>
          <w:rFonts w:ascii="黑体" w:eastAsia="黑体" w:hAnsi="黑体" w:hint="eastAsia"/>
          <w:kern w:val="2"/>
          <w:sz w:val="32"/>
        </w:rPr>
        <w:t>《材料力学B》课程教学大纲</w:t>
      </w:r>
    </w:p>
    <w:p w14:paraId="4725DA44" w14:textId="77777777" w:rsidR="00300782" w:rsidRDefault="00300782" w:rsidP="00300782">
      <w:pPr>
        <w:widowControl w:val="0"/>
        <w:jc w:val="center"/>
        <w:rPr>
          <w:rFonts w:ascii="??_GB2312" w:hAnsi="??_GB2312"/>
          <w:b/>
          <w:kern w:val="2"/>
          <w:sz w:val="32"/>
        </w:rPr>
      </w:pPr>
      <w:r>
        <w:rPr>
          <w:rFonts w:ascii="??_GB2312" w:hAnsi="??_GB2312"/>
          <w:b/>
          <w:kern w:val="2"/>
          <w:sz w:val="32"/>
        </w:rPr>
        <w:t>Mechanics of Materials</w:t>
      </w:r>
      <w:r>
        <w:rPr>
          <w:rFonts w:ascii="??_GB2312" w:hAnsi="??_GB2312" w:hint="eastAsia"/>
          <w:b/>
          <w:kern w:val="2"/>
          <w:sz w:val="32"/>
        </w:rPr>
        <w:t xml:space="preserve"> B</w:t>
      </w:r>
    </w:p>
    <w:p w14:paraId="12333833" w14:textId="77777777" w:rsidR="001C0E7B" w:rsidRDefault="0042453A" w:rsidP="00F57038">
      <w:pPr>
        <w:tabs>
          <w:tab w:val="left" w:pos="420"/>
        </w:tabs>
        <w:adjustRightInd w:val="0"/>
        <w:snapToGrid w:val="0"/>
        <w:spacing w:beforeLines="100" w:before="240" w:afterLines="50" w:after="120" w:line="288" w:lineRule="auto"/>
        <w:ind w:left="420" w:hanging="420"/>
        <w:outlineLvl w:val="0"/>
        <w:rPr>
          <w:rFonts w:ascii="Times New Roman" w:eastAsia="黑体" w:hAnsi="Times New Roman" w:cs="Times New Roman"/>
          <w:b/>
          <w:sz w:val="26"/>
        </w:rPr>
      </w:pPr>
      <w:r>
        <w:rPr>
          <w:rFonts w:ascii="Times New Roman" w:eastAsia="黑体" w:hAnsi="Times New Roman" w:cs="Times New Roman"/>
          <w:b/>
          <w:sz w:val="26"/>
        </w:rPr>
        <w:t>一、基本信息</w:t>
      </w:r>
    </w:p>
    <w:p w14:paraId="51FFC522" w14:textId="77777777" w:rsidR="001C0E7B" w:rsidRPr="00300782" w:rsidRDefault="0042453A">
      <w:pPr>
        <w:adjustRightInd w:val="0"/>
        <w:snapToGrid w:val="0"/>
        <w:spacing w:line="288" w:lineRule="auto"/>
        <w:rPr>
          <w:rFonts w:ascii="Times New Roman" w:cs="Times New Roman"/>
        </w:rPr>
      </w:pPr>
      <w:r>
        <w:rPr>
          <w:rFonts w:ascii="Times New Roman" w:cs="Times New Roman"/>
        </w:rPr>
        <w:t>课程编号：</w:t>
      </w:r>
      <w:r w:rsidR="00300782" w:rsidRPr="00300782">
        <w:rPr>
          <w:rFonts w:ascii="Times New Roman" w:cs="Times New Roman"/>
        </w:rPr>
        <w:t>000000014</w:t>
      </w:r>
    </w:p>
    <w:p w14:paraId="5C3A8390" w14:textId="77777777" w:rsidR="001C0E7B" w:rsidRDefault="0042453A">
      <w:pPr>
        <w:adjustRightInd w:val="0"/>
        <w:snapToGrid w:val="0"/>
        <w:spacing w:line="288" w:lineRule="auto"/>
        <w:rPr>
          <w:rFonts w:ascii="Times New Roman" w:hAnsi="Times New Roman" w:cs="Times New Roman"/>
        </w:rPr>
      </w:pPr>
      <w:r>
        <w:rPr>
          <w:rFonts w:ascii="Times New Roman" w:cs="Times New Roman"/>
        </w:rPr>
        <w:t>学分：</w:t>
      </w:r>
      <w:r w:rsidR="00300782">
        <w:rPr>
          <w:rFonts w:ascii="Times New Roman" w:hAnsi="Times New Roman" w:cs="Times New Roman" w:hint="eastAsia"/>
        </w:rPr>
        <w:t>4</w:t>
      </w:r>
    </w:p>
    <w:p w14:paraId="4BD61FD3" w14:textId="77777777" w:rsidR="001C0E7B" w:rsidRDefault="0042453A">
      <w:pPr>
        <w:adjustRightInd w:val="0"/>
        <w:snapToGrid w:val="0"/>
        <w:spacing w:line="288" w:lineRule="auto"/>
        <w:rPr>
          <w:rFonts w:ascii="Times New Roman" w:hAnsi="Times New Roman" w:cs="Times New Roman"/>
        </w:rPr>
      </w:pPr>
      <w:r>
        <w:rPr>
          <w:rFonts w:ascii="Times New Roman" w:cs="Times New Roman"/>
        </w:rPr>
        <w:t>学时：</w:t>
      </w:r>
      <w:r w:rsidR="00300782">
        <w:rPr>
          <w:rFonts w:ascii="Times New Roman" w:hAnsi="Times New Roman" w:cs="Times New Roman" w:hint="eastAsia"/>
        </w:rPr>
        <w:t>64</w:t>
      </w:r>
      <w:r>
        <w:rPr>
          <w:rFonts w:ascii="Times New Roman" w:cs="Times New Roman"/>
        </w:rPr>
        <w:t>学时</w:t>
      </w:r>
    </w:p>
    <w:p w14:paraId="708FCCCC" w14:textId="77777777" w:rsidR="001C0E7B" w:rsidRPr="00300782" w:rsidRDefault="0042453A">
      <w:pPr>
        <w:adjustRightInd w:val="0"/>
        <w:snapToGrid w:val="0"/>
        <w:spacing w:line="288" w:lineRule="auto"/>
        <w:rPr>
          <w:rFonts w:ascii="Times New Roman" w:cs="Times New Roman"/>
        </w:rPr>
      </w:pPr>
      <w:r>
        <w:rPr>
          <w:rFonts w:ascii="Times New Roman" w:cs="Times New Roman"/>
        </w:rPr>
        <w:t>先修课程：</w:t>
      </w:r>
      <w:r w:rsidR="00300782" w:rsidRPr="00300782">
        <w:rPr>
          <w:rFonts w:ascii="Times New Roman" w:cs="Times New Roman" w:hint="eastAsia"/>
        </w:rPr>
        <w:t>《高等数学》和《理论力学》等，本课程也是《结构力学》、《钢筋混凝土结构原理》《钢结构设计原理》等课程的基础。</w:t>
      </w:r>
    </w:p>
    <w:p w14:paraId="57B0A492" w14:textId="77777777" w:rsidR="00300782" w:rsidRPr="00300782" w:rsidRDefault="0042453A" w:rsidP="00300782">
      <w:pPr>
        <w:adjustRightInd w:val="0"/>
        <w:snapToGrid w:val="0"/>
        <w:spacing w:line="288" w:lineRule="auto"/>
        <w:rPr>
          <w:rFonts w:ascii="Times New Roman" w:cs="Times New Roman"/>
        </w:rPr>
      </w:pPr>
      <w:r>
        <w:rPr>
          <w:rFonts w:ascii="Times New Roman" w:cs="Times New Roman"/>
        </w:rPr>
        <w:t>适用专业：</w:t>
      </w:r>
      <w:r w:rsidR="00300782" w:rsidRPr="00300782">
        <w:rPr>
          <w:rFonts w:ascii="Times New Roman" w:cs="Times New Roman" w:hint="eastAsia"/>
        </w:rPr>
        <w:t>本大纲适应于车辆工程等四年制本科专业。</w:t>
      </w:r>
    </w:p>
    <w:p w14:paraId="2EA6559F" w14:textId="77777777" w:rsidR="001C0E7B" w:rsidRPr="00300782" w:rsidRDefault="0042453A">
      <w:pPr>
        <w:adjustRightInd w:val="0"/>
        <w:snapToGrid w:val="0"/>
        <w:spacing w:line="288" w:lineRule="auto"/>
        <w:rPr>
          <w:rFonts w:ascii="Times New Roman" w:cs="Times New Roman"/>
        </w:rPr>
      </w:pPr>
      <w:r>
        <w:rPr>
          <w:rFonts w:ascii="Times New Roman" w:cs="Times New Roman"/>
        </w:rPr>
        <w:t>建议教材：</w:t>
      </w:r>
      <w:r w:rsidR="00300782" w:rsidRPr="00300782">
        <w:rPr>
          <w:rFonts w:ascii="Times New Roman" w:cs="Times New Roman" w:hint="eastAsia"/>
        </w:rPr>
        <w:t>刘鸿文</w:t>
      </w:r>
      <w:r w:rsidR="00300782" w:rsidRPr="00300782">
        <w:rPr>
          <w:rFonts w:ascii="Times New Roman" w:cs="Times New Roman" w:hint="eastAsia"/>
        </w:rPr>
        <w:t xml:space="preserve"> </w:t>
      </w:r>
      <w:r w:rsidR="00300782" w:rsidRPr="00300782">
        <w:rPr>
          <w:rFonts w:ascii="Times New Roman" w:cs="Times New Roman" w:hint="eastAsia"/>
        </w:rPr>
        <w:t>主编，《材料力学》</w:t>
      </w:r>
      <w:r w:rsidR="00300782" w:rsidRPr="00300782">
        <w:rPr>
          <w:rFonts w:ascii="Times New Roman" w:cs="Times New Roman" w:hint="eastAsia"/>
        </w:rPr>
        <w:t>I</w:t>
      </w:r>
      <w:r w:rsidR="00300782" w:rsidRPr="00300782">
        <w:rPr>
          <w:rFonts w:ascii="Times New Roman" w:cs="Times New Roman" w:hint="eastAsia"/>
        </w:rPr>
        <w:t>，</w:t>
      </w:r>
      <w:r w:rsidR="00300782" w:rsidRPr="00300782">
        <w:rPr>
          <w:rFonts w:ascii="Times New Roman" w:cs="Times New Roman" w:hint="eastAsia"/>
        </w:rPr>
        <w:t>II</w:t>
      </w:r>
      <w:r w:rsidR="00300782" w:rsidRPr="00300782">
        <w:rPr>
          <w:rFonts w:ascii="Times New Roman" w:cs="Times New Roman" w:hint="eastAsia"/>
        </w:rPr>
        <w:t>（第</w:t>
      </w:r>
      <w:r w:rsidR="00300782" w:rsidRPr="00300782">
        <w:rPr>
          <w:rFonts w:ascii="Times New Roman" w:cs="Times New Roman" w:hint="eastAsia"/>
        </w:rPr>
        <w:t>6</w:t>
      </w:r>
      <w:r w:rsidR="00300782" w:rsidRPr="00300782">
        <w:rPr>
          <w:rFonts w:ascii="Times New Roman" w:cs="Times New Roman" w:hint="eastAsia"/>
        </w:rPr>
        <w:t>版），高等教育出版社，</w:t>
      </w:r>
      <w:r w:rsidR="00300782" w:rsidRPr="00300782">
        <w:rPr>
          <w:rFonts w:ascii="Times New Roman" w:cs="Times New Roman" w:hint="eastAsia"/>
        </w:rPr>
        <w:t>2017</w:t>
      </w:r>
      <w:r w:rsidR="00300782" w:rsidRPr="00300782">
        <w:rPr>
          <w:rFonts w:ascii="Times New Roman" w:cs="Times New Roman" w:hint="eastAsia"/>
        </w:rPr>
        <w:t>年。</w:t>
      </w:r>
    </w:p>
    <w:p w14:paraId="3E2F93C5" w14:textId="77777777" w:rsidR="001C0E7B" w:rsidRDefault="0042453A">
      <w:pPr>
        <w:adjustRightInd w:val="0"/>
        <w:snapToGrid w:val="0"/>
        <w:spacing w:line="288" w:lineRule="auto"/>
        <w:rPr>
          <w:rFonts w:ascii="Times New Roman" w:hAnsi="Times New Roman" w:cs="Times New Roman"/>
        </w:rPr>
      </w:pPr>
      <w:r>
        <w:rPr>
          <w:rFonts w:ascii="Times New Roman" w:cs="Times New Roman"/>
        </w:rPr>
        <w:t>开课学院：机电工程学院</w:t>
      </w:r>
    </w:p>
    <w:p w14:paraId="4244D2B2" w14:textId="77777777" w:rsidR="001C0E7B" w:rsidRDefault="0042453A" w:rsidP="00F57038">
      <w:pPr>
        <w:tabs>
          <w:tab w:val="left" w:pos="420"/>
        </w:tabs>
        <w:adjustRightInd w:val="0"/>
        <w:snapToGrid w:val="0"/>
        <w:spacing w:beforeLines="100" w:before="240" w:afterLines="50" w:after="120" w:line="288" w:lineRule="auto"/>
        <w:ind w:left="420" w:hanging="420"/>
        <w:outlineLvl w:val="0"/>
        <w:rPr>
          <w:rFonts w:ascii="Times New Roman" w:eastAsia="黑体" w:hAnsi="Times New Roman" w:cs="Times New Roman"/>
          <w:b/>
          <w:sz w:val="26"/>
        </w:rPr>
      </w:pPr>
      <w:r>
        <w:rPr>
          <w:rFonts w:ascii="Times New Roman" w:eastAsia="黑体" w:hAnsi="Times New Roman" w:cs="Times New Roman"/>
          <w:b/>
          <w:sz w:val="26"/>
        </w:rPr>
        <w:t>二、课程介绍</w:t>
      </w:r>
    </w:p>
    <w:p w14:paraId="6553C03E" w14:textId="77777777" w:rsidR="001C0E7B" w:rsidRDefault="0042453A">
      <w:pPr>
        <w:pStyle w:val="a9"/>
        <w:adjustRightInd w:val="0"/>
        <w:snapToGrid w:val="0"/>
        <w:spacing w:before="0" w:beforeAutospacing="0" w:after="0" w:afterAutospacing="0" w:line="288" w:lineRule="auto"/>
        <w:ind w:firstLine="480"/>
        <w:jc w:val="both"/>
        <w:rPr>
          <w:rFonts w:ascii="Times New Roman" w:hAnsi="Times New Roman" w:cs="Times New Roman"/>
          <w:color w:val="6C757D"/>
        </w:rPr>
      </w:pPr>
      <w:r>
        <w:rPr>
          <w:rFonts w:ascii="Times New Roman" w:cs="Times New Roman"/>
        </w:rPr>
        <w:t>本课程是专业基础课。要求学生掌握</w:t>
      </w:r>
      <w:r w:rsidR="00300782">
        <w:rPr>
          <w:rFonts w:ascii="Times New Roman" w:cs="Times New Roman"/>
        </w:rPr>
        <w:t>材料力学</w:t>
      </w:r>
      <w:r>
        <w:rPr>
          <w:rFonts w:ascii="Times New Roman" w:cs="Times New Roman"/>
        </w:rPr>
        <w:t>的基本理论、基本知识与基本技能，培养分析和解决</w:t>
      </w:r>
      <w:r w:rsidR="00300782">
        <w:rPr>
          <w:rFonts w:ascii="Times New Roman" w:cs="Times New Roman"/>
        </w:rPr>
        <w:t>材料强度等</w:t>
      </w:r>
      <w:r>
        <w:rPr>
          <w:rFonts w:ascii="Times New Roman" w:cs="Times New Roman"/>
        </w:rPr>
        <w:t>问题的基本能力，了解</w:t>
      </w:r>
      <w:r w:rsidR="00300782">
        <w:rPr>
          <w:rFonts w:ascii="Times New Roman" w:cs="Times New Roman"/>
        </w:rPr>
        <w:t>材料力学目前存在的主要问题以及发展方向。</w:t>
      </w:r>
    </w:p>
    <w:p w14:paraId="5902F299" w14:textId="77777777" w:rsidR="001C0E7B" w:rsidRDefault="0042453A" w:rsidP="00F57038">
      <w:pPr>
        <w:tabs>
          <w:tab w:val="left" w:pos="420"/>
        </w:tabs>
        <w:adjustRightInd w:val="0"/>
        <w:snapToGrid w:val="0"/>
        <w:spacing w:beforeLines="100" w:before="240" w:afterLines="50" w:after="120" w:line="288" w:lineRule="auto"/>
        <w:ind w:left="420" w:hanging="420"/>
        <w:outlineLvl w:val="0"/>
        <w:rPr>
          <w:rFonts w:ascii="Times New Roman" w:eastAsia="黑体" w:hAnsi="Times New Roman" w:cs="Times New Roman"/>
          <w:b/>
          <w:sz w:val="26"/>
        </w:rPr>
      </w:pPr>
      <w:r>
        <w:rPr>
          <w:rFonts w:ascii="Times New Roman" w:eastAsia="黑体" w:hAnsi="Times New Roman" w:cs="Times New Roman"/>
          <w:b/>
          <w:sz w:val="26"/>
        </w:rPr>
        <w:t>三、课程目标</w:t>
      </w:r>
    </w:p>
    <w:p w14:paraId="6121BCE2" w14:textId="77777777" w:rsidR="001C0E7B" w:rsidRDefault="0042453A">
      <w:pPr>
        <w:tabs>
          <w:tab w:val="left" w:pos="420"/>
        </w:tabs>
        <w:adjustRightInd w:val="0"/>
        <w:snapToGrid w:val="0"/>
        <w:spacing w:line="288" w:lineRule="auto"/>
        <w:ind w:firstLineChars="200" w:firstLine="482"/>
        <w:jc w:val="both"/>
        <w:rPr>
          <w:rFonts w:ascii="Times New Roman" w:cs="Times New Roman"/>
        </w:rPr>
      </w:pPr>
      <w:r>
        <w:rPr>
          <w:rFonts w:ascii="Times New Roman" w:hint="eastAsia"/>
          <w:b/>
        </w:rPr>
        <w:t>课程目标</w:t>
      </w:r>
      <w:r>
        <w:rPr>
          <w:rFonts w:ascii="Times New Roman" w:hAnsi="Times New Roman" w:cs="Times New Roman"/>
          <w:b/>
        </w:rPr>
        <w:t>1</w:t>
      </w:r>
      <w:r>
        <w:rPr>
          <w:rFonts w:ascii="Times New Roman" w:cs="Times New Roman"/>
          <w:b/>
        </w:rPr>
        <w:t>：</w:t>
      </w:r>
      <w:r w:rsidR="000B1A9A">
        <w:rPr>
          <w:rFonts w:hint="eastAsia"/>
          <w:sz w:val="21"/>
          <w:szCs w:val="21"/>
        </w:rPr>
        <w:t>通过本课程的教学，要求学生熟练掌握杆状构件的强度、刚度和稳定性三个方面的基本概念、基本理论和各种分析计算方法，着力培养和提高学生运用各项基本理论和方法解决实际问题的分析能力和实验动手能力，为相关专业课程的学习打下坚实基础。</w:t>
      </w:r>
    </w:p>
    <w:p w14:paraId="66581A1E" w14:textId="77777777" w:rsidR="007370AF" w:rsidRDefault="007370AF">
      <w:pPr>
        <w:tabs>
          <w:tab w:val="left" w:pos="420"/>
        </w:tabs>
        <w:adjustRightInd w:val="0"/>
        <w:snapToGrid w:val="0"/>
        <w:spacing w:line="288" w:lineRule="auto"/>
        <w:ind w:firstLineChars="200" w:firstLine="480"/>
        <w:jc w:val="both"/>
        <w:rPr>
          <w:rFonts w:ascii="Times New Roman" w:cs="Times New Roman"/>
        </w:rPr>
      </w:pPr>
    </w:p>
    <w:p w14:paraId="5CEEDFF1" w14:textId="77777777" w:rsidR="001C0E7B" w:rsidRPr="00F57038" w:rsidRDefault="0042453A">
      <w:pPr>
        <w:adjustRightInd w:val="0"/>
        <w:snapToGrid w:val="0"/>
        <w:spacing w:line="288" w:lineRule="auto"/>
        <w:jc w:val="center"/>
        <w:rPr>
          <w:rFonts w:ascii="Times New Roman" w:hAnsi="Times New Roman" w:cs="Times New Roman"/>
          <w:sz w:val="21"/>
        </w:rPr>
      </w:pPr>
      <w:r w:rsidRPr="00F57038">
        <w:rPr>
          <w:rFonts w:ascii="Times New Roman" w:cs="Times New Roman"/>
          <w:sz w:val="21"/>
        </w:rPr>
        <w:t>表</w:t>
      </w:r>
      <w:r w:rsidRPr="00F57038">
        <w:rPr>
          <w:rFonts w:ascii="Times New Roman" w:hAnsi="Times New Roman" w:cs="Times New Roman"/>
          <w:sz w:val="21"/>
        </w:rPr>
        <w:t>1</w:t>
      </w:r>
      <w:r w:rsidRPr="00F57038">
        <w:rPr>
          <w:rFonts w:ascii="Times New Roman" w:cs="Times New Roman"/>
          <w:sz w:val="21"/>
        </w:rPr>
        <w:t>课程目标与毕业要求及其指标点的对应关系</w:t>
      </w:r>
    </w:p>
    <w:tbl>
      <w:tblPr>
        <w:tblW w:w="48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1847"/>
        <w:gridCol w:w="5386"/>
        <w:gridCol w:w="676"/>
      </w:tblGrid>
      <w:tr w:rsidR="001C0E7B" w:rsidRPr="00F57038" w14:paraId="15D54860" w14:textId="77777777" w:rsidTr="00F57038">
        <w:trPr>
          <w:trHeight w:val="298"/>
          <w:jc w:val="center"/>
        </w:trPr>
        <w:tc>
          <w:tcPr>
            <w:tcW w:w="611" w:type="pct"/>
            <w:tcBorders>
              <w:top w:val="single" w:sz="4" w:space="0" w:color="auto"/>
              <w:left w:val="single" w:sz="4" w:space="0" w:color="auto"/>
              <w:bottom w:val="single" w:sz="4" w:space="0" w:color="auto"/>
              <w:right w:val="single" w:sz="4" w:space="0" w:color="auto"/>
            </w:tcBorders>
            <w:vAlign w:val="center"/>
          </w:tcPr>
          <w:p w14:paraId="531201BB" w14:textId="77777777" w:rsidR="001C0E7B" w:rsidRPr="00F57038" w:rsidRDefault="0042453A" w:rsidP="00F57038">
            <w:pPr>
              <w:adjustRightInd w:val="0"/>
              <w:snapToGrid w:val="0"/>
              <w:jc w:val="center"/>
              <w:rPr>
                <w:rFonts w:ascii="Times New Roman" w:cs="Times New Roman"/>
                <w:b/>
                <w:bCs/>
                <w:sz w:val="18"/>
                <w:szCs w:val="18"/>
              </w:rPr>
            </w:pPr>
            <w:r w:rsidRPr="00F57038">
              <w:rPr>
                <w:rFonts w:ascii="Times New Roman" w:cs="Times New Roman"/>
                <w:b/>
                <w:bCs/>
                <w:sz w:val="18"/>
                <w:szCs w:val="18"/>
              </w:rPr>
              <w:t>课程目标</w:t>
            </w:r>
          </w:p>
        </w:tc>
        <w:tc>
          <w:tcPr>
            <w:tcW w:w="1025" w:type="pct"/>
            <w:tcBorders>
              <w:top w:val="single" w:sz="4" w:space="0" w:color="auto"/>
              <w:left w:val="single" w:sz="4" w:space="0" w:color="auto"/>
              <w:bottom w:val="single" w:sz="4" w:space="0" w:color="auto"/>
              <w:right w:val="single" w:sz="4" w:space="0" w:color="auto"/>
            </w:tcBorders>
            <w:vAlign w:val="center"/>
          </w:tcPr>
          <w:p w14:paraId="74D95353" w14:textId="77777777" w:rsidR="001C0E7B" w:rsidRPr="00F57038" w:rsidRDefault="0042453A" w:rsidP="00F57038">
            <w:pPr>
              <w:adjustRightInd w:val="0"/>
              <w:snapToGrid w:val="0"/>
              <w:jc w:val="center"/>
              <w:rPr>
                <w:rFonts w:ascii="Times New Roman" w:cs="Times New Roman"/>
                <w:b/>
                <w:bCs/>
                <w:sz w:val="18"/>
                <w:szCs w:val="18"/>
              </w:rPr>
            </w:pPr>
            <w:r w:rsidRPr="00F57038">
              <w:rPr>
                <w:rFonts w:ascii="Times New Roman" w:cs="Times New Roman"/>
                <w:b/>
                <w:bCs/>
                <w:sz w:val="18"/>
                <w:szCs w:val="18"/>
              </w:rPr>
              <w:t>毕业要求</w:t>
            </w:r>
          </w:p>
        </w:tc>
        <w:tc>
          <w:tcPr>
            <w:tcW w:w="2989" w:type="pct"/>
            <w:tcBorders>
              <w:top w:val="single" w:sz="4" w:space="0" w:color="auto"/>
              <w:left w:val="single" w:sz="4" w:space="0" w:color="auto"/>
              <w:bottom w:val="single" w:sz="4" w:space="0" w:color="auto"/>
              <w:right w:val="single" w:sz="4" w:space="0" w:color="auto"/>
            </w:tcBorders>
            <w:vAlign w:val="center"/>
          </w:tcPr>
          <w:p w14:paraId="505E82AC" w14:textId="77777777" w:rsidR="001C0E7B" w:rsidRPr="00F57038" w:rsidRDefault="0042453A" w:rsidP="00F57038">
            <w:pPr>
              <w:adjustRightInd w:val="0"/>
              <w:snapToGrid w:val="0"/>
              <w:jc w:val="center"/>
              <w:rPr>
                <w:rFonts w:ascii="Times New Roman" w:cs="Times New Roman"/>
                <w:b/>
                <w:bCs/>
                <w:sz w:val="18"/>
                <w:szCs w:val="18"/>
              </w:rPr>
            </w:pPr>
            <w:r w:rsidRPr="00F57038">
              <w:rPr>
                <w:rFonts w:ascii="Times New Roman" w:cs="Times New Roman"/>
                <w:b/>
                <w:bCs/>
                <w:sz w:val="18"/>
                <w:szCs w:val="18"/>
              </w:rPr>
              <w:t>指标点</w:t>
            </w:r>
          </w:p>
        </w:tc>
        <w:tc>
          <w:tcPr>
            <w:tcW w:w="375" w:type="pct"/>
            <w:tcBorders>
              <w:top w:val="single" w:sz="4" w:space="0" w:color="auto"/>
              <w:left w:val="single" w:sz="4" w:space="0" w:color="auto"/>
              <w:bottom w:val="single" w:sz="4" w:space="0" w:color="auto"/>
              <w:right w:val="single" w:sz="4" w:space="0" w:color="auto"/>
            </w:tcBorders>
            <w:vAlign w:val="center"/>
          </w:tcPr>
          <w:p w14:paraId="54C7F380" w14:textId="77777777" w:rsidR="001C0E7B" w:rsidRPr="00F57038" w:rsidRDefault="0042453A" w:rsidP="00F57038">
            <w:pPr>
              <w:adjustRightInd w:val="0"/>
              <w:snapToGrid w:val="0"/>
              <w:jc w:val="center"/>
              <w:rPr>
                <w:rFonts w:ascii="Times New Roman" w:cs="Times New Roman"/>
                <w:b/>
                <w:bCs/>
                <w:sz w:val="18"/>
                <w:szCs w:val="18"/>
              </w:rPr>
            </w:pPr>
            <w:r w:rsidRPr="00F57038">
              <w:rPr>
                <w:rFonts w:ascii="Times New Roman" w:cs="Times New Roman" w:hint="eastAsia"/>
                <w:b/>
                <w:bCs/>
                <w:sz w:val="18"/>
                <w:szCs w:val="18"/>
              </w:rPr>
              <w:t>权重</w:t>
            </w:r>
          </w:p>
        </w:tc>
      </w:tr>
      <w:tr w:rsidR="00F57038" w:rsidRPr="00F57038" w14:paraId="7115FE3F" w14:textId="77777777" w:rsidTr="00F57038">
        <w:trPr>
          <w:trHeight w:val="635"/>
          <w:jc w:val="center"/>
        </w:trPr>
        <w:tc>
          <w:tcPr>
            <w:tcW w:w="611" w:type="pct"/>
            <w:tcBorders>
              <w:top w:val="single" w:sz="4" w:space="0" w:color="auto"/>
              <w:left w:val="single" w:sz="4" w:space="0" w:color="auto"/>
              <w:right w:val="single" w:sz="4" w:space="0" w:color="auto"/>
            </w:tcBorders>
            <w:vAlign w:val="center"/>
          </w:tcPr>
          <w:p w14:paraId="32463A4E" w14:textId="77777777" w:rsidR="00F57038" w:rsidRPr="00F57038" w:rsidRDefault="00F57038" w:rsidP="00F57038">
            <w:pPr>
              <w:adjustRightInd w:val="0"/>
              <w:snapToGrid w:val="0"/>
              <w:spacing w:line="288" w:lineRule="auto"/>
              <w:jc w:val="both"/>
              <w:rPr>
                <w:rFonts w:ascii="Times New Roman" w:cs="Times New Roman"/>
                <w:sz w:val="18"/>
                <w:szCs w:val="18"/>
              </w:rPr>
            </w:pPr>
            <w:r w:rsidRPr="00F57038">
              <w:rPr>
                <w:rFonts w:ascii="Times New Roman" w:cs="Times New Roman"/>
                <w:sz w:val="18"/>
                <w:szCs w:val="18"/>
              </w:rPr>
              <w:t>课程目标</w:t>
            </w:r>
            <w:r w:rsidRPr="00F57038">
              <w:rPr>
                <w:rFonts w:ascii="Times New Roman" w:cs="Times New Roman"/>
                <w:sz w:val="18"/>
                <w:szCs w:val="18"/>
              </w:rPr>
              <w:t>1</w:t>
            </w:r>
          </w:p>
        </w:tc>
        <w:tc>
          <w:tcPr>
            <w:tcW w:w="1025" w:type="pct"/>
            <w:tcBorders>
              <w:top w:val="single" w:sz="4" w:space="0" w:color="auto"/>
              <w:left w:val="single" w:sz="4" w:space="0" w:color="auto"/>
              <w:bottom w:val="single" w:sz="4" w:space="0" w:color="auto"/>
              <w:right w:val="single" w:sz="4" w:space="0" w:color="auto"/>
            </w:tcBorders>
            <w:vAlign w:val="center"/>
          </w:tcPr>
          <w:p w14:paraId="4B379B5A" w14:textId="77777777" w:rsidR="00F57038" w:rsidRPr="00F57038" w:rsidRDefault="00F57038" w:rsidP="00F57038">
            <w:pPr>
              <w:adjustRightInd w:val="0"/>
              <w:snapToGrid w:val="0"/>
              <w:spacing w:line="288" w:lineRule="auto"/>
              <w:jc w:val="both"/>
              <w:rPr>
                <w:rFonts w:ascii="Times New Roman" w:cs="Times New Roman"/>
                <w:sz w:val="18"/>
                <w:szCs w:val="18"/>
              </w:rPr>
            </w:pPr>
            <w:r w:rsidRPr="00F57038">
              <w:rPr>
                <w:rFonts w:ascii="Times New Roman" w:cs="Times New Roman"/>
                <w:sz w:val="18"/>
                <w:szCs w:val="18"/>
              </w:rPr>
              <w:t>1.</w:t>
            </w:r>
            <w:r w:rsidRPr="00F57038">
              <w:rPr>
                <w:rFonts w:ascii="Times New Roman" w:cs="Times New Roman"/>
                <w:sz w:val="18"/>
                <w:szCs w:val="18"/>
              </w:rPr>
              <w:t>工程知识</w:t>
            </w:r>
          </w:p>
        </w:tc>
        <w:tc>
          <w:tcPr>
            <w:tcW w:w="2989" w:type="pct"/>
            <w:tcBorders>
              <w:top w:val="single" w:sz="4" w:space="0" w:color="auto"/>
              <w:left w:val="single" w:sz="4" w:space="0" w:color="auto"/>
              <w:bottom w:val="single" w:sz="4" w:space="0" w:color="auto"/>
              <w:right w:val="single" w:sz="4" w:space="0" w:color="auto"/>
            </w:tcBorders>
            <w:vAlign w:val="center"/>
          </w:tcPr>
          <w:p w14:paraId="2F4F9D72" w14:textId="77777777" w:rsidR="00F57038" w:rsidRPr="00F57038" w:rsidRDefault="00F57038" w:rsidP="00F57038">
            <w:pPr>
              <w:adjustRightInd w:val="0"/>
              <w:snapToGrid w:val="0"/>
              <w:spacing w:line="288" w:lineRule="auto"/>
              <w:jc w:val="both"/>
              <w:rPr>
                <w:rFonts w:ascii="Times New Roman" w:cs="Times New Roman"/>
                <w:sz w:val="18"/>
                <w:szCs w:val="18"/>
              </w:rPr>
            </w:pPr>
            <w:r w:rsidRPr="00F57038">
              <w:rPr>
                <w:rFonts w:ascii="Times New Roman" w:hAnsi="Times New Roman"/>
                <w:sz w:val="18"/>
                <w:szCs w:val="18"/>
              </w:rPr>
              <w:t>1-2</w:t>
            </w:r>
            <w:r w:rsidRPr="00F57038">
              <w:rPr>
                <w:rFonts w:ascii="Times New Roman" w:hAnsi="Times New Roman"/>
                <w:sz w:val="18"/>
                <w:szCs w:val="18"/>
              </w:rPr>
              <w:t>：</w:t>
            </w:r>
            <w:r w:rsidRPr="00F57038">
              <w:rPr>
                <w:rFonts w:ascii="Times New Roman" w:hAnsi="Times New Roman" w:hint="eastAsia"/>
                <w:sz w:val="18"/>
                <w:szCs w:val="18"/>
              </w:rPr>
              <w:t>具有解决车辆工程问题</w:t>
            </w:r>
            <w:r w:rsidRPr="00F57038">
              <w:rPr>
                <w:rFonts w:ascii="Times New Roman" w:hAnsi="Times New Roman"/>
                <w:sz w:val="18"/>
                <w:szCs w:val="18"/>
              </w:rPr>
              <w:t>所需的工程基础知识</w:t>
            </w:r>
            <w:r w:rsidRPr="00F57038">
              <w:rPr>
                <w:rFonts w:ascii="Times New Roman" w:hAnsi="Times New Roman" w:hint="eastAsia"/>
                <w:sz w:val="18"/>
                <w:szCs w:val="18"/>
              </w:rPr>
              <w:t>。</w:t>
            </w:r>
          </w:p>
        </w:tc>
        <w:tc>
          <w:tcPr>
            <w:tcW w:w="375" w:type="pct"/>
            <w:tcBorders>
              <w:top w:val="single" w:sz="4" w:space="0" w:color="auto"/>
              <w:left w:val="single" w:sz="4" w:space="0" w:color="auto"/>
              <w:right w:val="single" w:sz="4" w:space="0" w:color="auto"/>
            </w:tcBorders>
            <w:vAlign w:val="center"/>
          </w:tcPr>
          <w:p w14:paraId="1C57D869" w14:textId="77777777" w:rsidR="00F57038" w:rsidRPr="00F57038" w:rsidRDefault="00F57038" w:rsidP="00F57038">
            <w:pPr>
              <w:adjustRightInd w:val="0"/>
              <w:snapToGrid w:val="0"/>
              <w:spacing w:line="288" w:lineRule="auto"/>
              <w:jc w:val="both"/>
              <w:rPr>
                <w:rFonts w:ascii="Times New Roman" w:cs="Times New Roman"/>
                <w:sz w:val="18"/>
                <w:szCs w:val="18"/>
              </w:rPr>
            </w:pPr>
            <w:r w:rsidRPr="00F57038">
              <w:rPr>
                <w:rFonts w:ascii="Times New Roman" w:cs="Times New Roman" w:hint="eastAsia"/>
                <w:sz w:val="18"/>
                <w:szCs w:val="18"/>
              </w:rPr>
              <w:t>0.15</w:t>
            </w:r>
          </w:p>
        </w:tc>
      </w:tr>
    </w:tbl>
    <w:p w14:paraId="73C7A960" w14:textId="77777777" w:rsidR="001C0E7B" w:rsidRPr="0032158B" w:rsidRDefault="0042453A" w:rsidP="00F57038">
      <w:pPr>
        <w:tabs>
          <w:tab w:val="left" w:pos="420"/>
        </w:tabs>
        <w:adjustRightInd w:val="0"/>
        <w:snapToGrid w:val="0"/>
        <w:spacing w:beforeLines="100" w:before="240" w:afterLines="50" w:after="120" w:line="288" w:lineRule="auto"/>
        <w:ind w:left="420" w:hanging="420"/>
        <w:outlineLvl w:val="0"/>
        <w:rPr>
          <w:rFonts w:ascii="Times New Roman" w:eastAsia="黑体" w:hAnsi="Times New Roman" w:cs="Times New Roman"/>
          <w:b/>
          <w:sz w:val="26"/>
        </w:rPr>
      </w:pPr>
      <w:r w:rsidRPr="0032158B">
        <w:rPr>
          <w:rFonts w:ascii="Times New Roman" w:eastAsia="黑体" w:hAnsi="Times New Roman" w:cs="Times New Roman"/>
          <w:b/>
          <w:sz w:val="26"/>
        </w:rPr>
        <w:t>四、教学内容与学时分配</w:t>
      </w:r>
    </w:p>
    <w:p w14:paraId="4DB9B6B2" w14:textId="77777777" w:rsidR="004C73FA" w:rsidRDefault="004C73FA" w:rsidP="004C73FA">
      <w:pPr>
        <w:widowControl w:val="0"/>
        <w:spacing w:beforeLines="50" w:before="120" w:afterLines="50" w:after="120" w:line="360" w:lineRule="exact"/>
        <w:rPr>
          <w:rFonts w:ascii="黑体" w:eastAsia="黑体"/>
          <w:kern w:val="2"/>
          <w:sz w:val="21"/>
          <w:szCs w:val="21"/>
        </w:rPr>
      </w:pPr>
      <w:r>
        <w:rPr>
          <w:rFonts w:ascii="黑体" w:eastAsia="黑体" w:hint="eastAsia"/>
          <w:kern w:val="2"/>
          <w:sz w:val="21"/>
          <w:szCs w:val="21"/>
        </w:rPr>
        <w:t>1绪论(2学时)</w:t>
      </w:r>
    </w:p>
    <w:p w14:paraId="68A29704" w14:textId="77777777" w:rsidR="004C73FA" w:rsidRPr="005A48BD" w:rsidRDefault="004C73FA" w:rsidP="004C73FA">
      <w:pPr>
        <w:pStyle w:val="ab"/>
        <w:spacing w:before="0" w:beforeAutospacing="0" w:line="360" w:lineRule="exact"/>
        <w:ind w:firstLine="480"/>
        <w:rPr>
          <w:rFonts w:asciiTheme="majorEastAsia" w:eastAsiaTheme="majorEastAsia" w:hAnsiTheme="majorEastAsia"/>
        </w:rPr>
      </w:pPr>
      <w:r w:rsidRPr="005A48BD">
        <w:rPr>
          <w:rFonts w:asciiTheme="majorEastAsia" w:eastAsiaTheme="majorEastAsia" w:hAnsiTheme="majorEastAsia" w:hint="eastAsia"/>
        </w:rPr>
        <w:t>通过本章的学习，要求学生了解强度、刚度和稳定性的概念，了解材料力学的任务和研究对象；掌握材料力学的四种基本变形；熟练掌握材料力学基本假设，内力与截面法、应力和应变等基本概念。重点：1）强度、刚度和稳定性的概念，材料力学基本假设，内力与截面法、应力和应变等基本概念。难点：对内力与截面法、应力和应变的理解。</w:t>
      </w:r>
    </w:p>
    <w:p w14:paraId="408851D0" w14:textId="77777777" w:rsidR="004C73FA" w:rsidRDefault="004C73FA" w:rsidP="004C73FA">
      <w:pPr>
        <w:widowControl w:val="0"/>
        <w:spacing w:beforeLines="50" w:before="120" w:afterLines="50" w:after="120" w:line="360" w:lineRule="exact"/>
        <w:rPr>
          <w:rFonts w:ascii="黑体" w:eastAsia="黑体"/>
          <w:kern w:val="2"/>
          <w:sz w:val="21"/>
          <w:szCs w:val="21"/>
        </w:rPr>
      </w:pPr>
      <w:r>
        <w:rPr>
          <w:rFonts w:ascii="黑体" w:eastAsia="黑体" w:hint="eastAsia"/>
          <w:kern w:val="2"/>
          <w:sz w:val="21"/>
          <w:szCs w:val="21"/>
        </w:rPr>
        <w:t>2拉伸、压缩与剪切(8学时)</w:t>
      </w:r>
    </w:p>
    <w:p w14:paraId="48B77ED7" w14:textId="77777777" w:rsidR="004C73FA" w:rsidRPr="005A48BD" w:rsidRDefault="004C73FA" w:rsidP="004C73FA">
      <w:pPr>
        <w:pStyle w:val="ab"/>
        <w:spacing w:before="0" w:beforeAutospacing="0" w:line="360" w:lineRule="exact"/>
        <w:ind w:firstLine="480"/>
        <w:rPr>
          <w:rFonts w:asciiTheme="majorEastAsia" w:eastAsiaTheme="majorEastAsia" w:hAnsiTheme="majorEastAsia"/>
        </w:rPr>
      </w:pPr>
      <w:r w:rsidRPr="005A48BD">
        <w:rPr>
          <w:rFonts w:asciiTheme="majorEastAsia" w:eastAsiaTheme="majorEastAsia" w:hAnsiTheme="majorEastAsia" w:hint="eastAsia"/>
        </w:rPr>
        <w:t>通过本章的学习，要求学生了解平面假设。掌握横截面上的正应力，斜截面上的正应力和切</w:t>
      </w:r>
      <w:r w:rsidRPr="005A48BD">
        <w:rPr>
          <w:rFonts w:asciiTheme="majorEastAsia" w:eastAsiaTheme="majorEastAsia" w:hAnsiTheme="majorEastAsia" w:hint="eastAsia"/>
        </w:rPr>
        <w:lastRenderedPageBreak/>
        <w:t>应力，胡克定律，超一次静不定问题，连接件的剪切和挤压的实用计算。熟悉典型材料的力学性能，线应变的概念。重点1）平面假设，横截面上的正应力，斜截面上的正应力和切应力，典型材料的力学性能，线应变的概念，胡克定律，超一次静不定问题，连接件的剪切和挤压的实用计算。难点：平面假设概念的建立，斜截面上应力计算，胡克定律，超一次静不定问题，连接件剪切和挤压实用计算。</w:t>
      </w:r>
    </w:p>
    <w:p w14:paraId="4289D59F" w14:textId="77777777" w:rsidR="004C73FA" w:rsidRDefault="004C73FA" w:rsidP="004C73FA">
      <w:pPr>
        <w:widowControl w:val="0"/>
        <w:spacing w:beforeLines="50" w:before="120" w:afterLines="50" w:after="120" w:line="360" w:lineRule="exact"/>
        <w:rPr>
          <w:rFonts w:ascii="黑体" w:eastAsia="黑体"/>
          <w:kern w:val="2"/>
          <w:sz w:val="21"/>
          <w:szCs w:val="21"/>
        </w:rPr>
      </w:pPr>
      <w:r>
        <w:rPr>
          <w:rFonts w:ascii="黑体" w:eastAsia="黑体" w:hint="eastAsia"/>
          <w:kern w:val="2"/>
          <w:sz w:val="21"/>
          <w:szCs w:val="21"/>
        </w:rPr>
        <w:t>3扭转(4学时)</w:t>
      </w:r>
    </w:p>
    <w:p w14:paraId="3CD51498" w14:textId="77777777" w:rsidR="004C73FA" w:rsidRPr="005A48BD" w:rsidRDefault="004C73FA" w:rsidP="004C73FA">
      <w:pPr>
        <w:pStyle w:val="ab"/>
        <w:spacing w:before="0" w:beforeAutospacing="0" w:line="360" w:lineRule="exact"/>
        <w:ind w:firstLine="480"/>
        <w:rPr>
          <w:rFonts w:asciiTheme="majorEastAsia" w:eastAsiaTheme="majorEastAsia" w:hAnsiTheme="majorEastAsia"/>
        </w:rPr>
      </w:pPr>
      <w:r w:rsidRPr="005A48BD">
        <w:rPr>
          <w:rFonts w:asciiTheme="majorEastAsia" w:eastAsiaTheme="majorEastAsia" w:hAnsiTheme="majorEastAsia" w:hint="eastAsia"/>
        </w:rPr>
        <w:t>通过本章的学习，要求学生掌握圆轴受扭时的切应力和变形计算，圆轴受扭时的强度和刚度分析计算。重点：1）圆轴受扭时的切应力和变形计算，圆轴受扭时的强度条件和刚度条件。难点：横截面切应力的分布和计算。</w:t>
      </w:r>
    </w:p>
    <w:p w14:paraId="5583F145" w14:textId="77777777" w:rsidR="004C73FA" w:rsidRDefault="004C73FA" w:rsidP="004C73FA">
      <w:pPr>
        <w:widowControl w:val="0"/>
        <w:spacing w:beforeLines="50" w:before="120" w:afterLines="50" w:after="120" w:line="360" w:lineRule="exact"/>
        <w:rPr>
          <w:rFonts w:ascii="黑体" w:eastAsia="黑体"/>
          <w:kern w:val="2"/>
          <w:sz w:val="21"/>
          <w:szCs w:val="21"/>
        </w:rPr>
      </w:pPr>
      <w:r>
        <w:rPr>
          <w:rFonts w:ascii="黑体" w:eastAsia="黑体" w:hint="eastAsia"/>
          <w:kern w:val="2"/>
          <w:sz w:val="21"/>
          <w:szCs w:val="21"/>
        </w:rPr>
        <w:t>附录I     平面图形的几何性质(4学时)</w:t>
      </w:r>
    </w:p>
    <w:p w14:paraId="41CBCD0B" w14:textId="77777777" w:rsidR="004C73FA" w:rsidRPr="005A48BD" w:rsidRDefault="004C73FA" w:rsidP="004C73FA">
      <w:pPr>
        <w:pStyle w:val="ab"/>
        <w:spacing w:before="0" w:beforeAutospacing="0" w:line="360" w:lineRule="exact"/>
        <w:ind w:firstLine="480"/>
        <w:rPr>
          <w:rFonts w:asciiTheme="majorEastAsia" w:eastAsiaTheme="majorEastAsia" w:hAnsiTheme="majorEastAsia"/>
        </w:rPr>
      </w:pPr>
      <w:r w:rsidRPr="005A48BD">
        <w:rPr>
          <w:rFonts w:asciiTheme="majorEastAsia" w:eastAsiaTheme="majorEastAsia" w:hAnsiTheme="majorEastAsia" w:hint="eastAsia"/>
        </w:rPr>
        <w:t>通过本章的学习，要求学生掌握静矩、惯性矩、惯性半径的概念及其计算方法，平行移轴公式和组合图形惯性矩的计算。重点：1）静矩、惯性矩、惯性半径的概念及其计算方法，平行移轴公式和组合图形惯性矩的计算。难点：2)静矩、惯性矩、惯性半径等概念的建立，平行移轴公式和组合图形的惯性矩的计算，形心主惯性轴和形心主惯性矩的概念。</w:t>
      </w:r>
    </w:p>
    <w:p w14:paraId="4285E4D4" w14:textId="77777777" w:rsidR="004C73FA" w:rsidRDefault="004C73FA" w:rsidP="004C73FA">
      <w:pPr>
        <w:widowControl w:val="0"/>
        <w:spacing w:beforeLines="50" w:before="120" w:afterLines="50" w:after="120" w:line="360" w:lineRule="exact"/>
        <w:rPr>
          <w:rFonts w:ascii="黑体" w:eastAsia="黑体"/>
          <w:kern w:val="2"/>
          <w:sz w:val="21"/>
          <w:szCs w:val="21"/>
        </w:rPr>
      </w:pPr>
      <w:r>
        <w:rPr>
          <w:rFonts w:ascii="黑体" w:eastAsia="黑体" w:hint="eastAsia"/>
          <w:kern w:val="2"/>
          <w:sz w:val="21"/>
          <w:szCs w:val="21"/>
        </w:rPr>
        <w:t>4 弯曲内力(6学时)</w:t>
      </w:r>
    </w:p>
    <w:p w14:paraId="25A87DF2" w14:textId="77777777" w:rsidR="004C73FA" w:rsidRPr="005A48BD" w:rsidRDefault="004C73FA" w:rsidP="004C73FA">
      <w:pPr>
        <w:pStyle w:val="ab"/>
        <w:spacing w:before="0" w:beforeAutospacing="0" w:line="360" w:lineRule="exact"/>
        <w:ind w:firstLine="480"/>
        <w:rPr>
          <w:rFonts w:asciiTheme="majorEastAsia" w:eastAsiaTheme="majorEastAsia" w:hAnsiTheme="majorEastAsia"/>
        </w:rPr>
      </w:pPr>
      <w:r w:rsidRPr="005A48BD">
        <w:rPr>
          <w:rFonts w:asciiTheme="majorEastAsia" w:eastAsiaTheme="majorEastAsia" w:hAnsiTheme="majorEastAsia" w:hint="eastAsia"/>
        </w:rPr>
        <w:t>通过本章的学习，要求学生掌握弯矩M、剪力FS和分布载荷集度q之间的关系，熟练作出较为复杂受力杆件的剪力图和弯矩图。重点:1)弯矩M、剪力FS和分布载荷集度q之间的关系，剪力图和弯矩图的画法。难点:弯矩M、剪力FS正负方向，直接作剪力图和弯矩图。</w:t>
      </w:r>
    </w:p>
    <w:p w14:paraId="4BF47A17" w14:textId="77777777" w:rsidR="004C73FA" w:rsidRDefault="004C73FA" w:rsidP="004C73FA">
      <w:pPr>
        <w:widowControl w:val="0"/>
        <w:spacing w:beforeLines="50" w:before="120" w:afterLines="50" w:after="120" w:line="360" w:lineRule="exact"/>
        <w:rPr>
          <w:rFonts w:ascii="黑体" w:eastAsia="黑体"/>
          <w:kern w:val="2"/>
          <w:sz w:val="21"/>
          <w:szCs w:val="21"/>
        </w:rPr>
      </w:pPr>
      <w:r>
        <w:rPr>
          <w:rFonts w:ascii="黑体" w:eastAsia="黑体" w:hint="eastAsia"/>
          <w:kern w:val="2"/>
          <w:sz w:val="21"/>
          <w:szCs w:val="21"/>
        </w:rPr>
        <w:t>5弯曲应力(6学时)</w:t>
      </w:r>
    </w:p>
    <w:p w14:paraId="7CFCA1A3" w14:textId="77777777" w:rsidR="004C73FA" w:rsidRPr="005A48BD" w:rsidRDefault="004C73FA" w:rsidP="004C73FA">
      <w:pPr>
        <w:pStyle w:val="ab"/>
        <w:spacing w:before="0" w:beforeAutospacing="0" w:line="360" w:lineRule="exact"/>
        <w:ind w:firstLine="480"/>
        <w:rPr>
          <w:rFonts w:asciiTheme="majorEastAsia" w:eastAsiaTheme="majorEastAsia" w:hAnsiTheme="majorEastAsia"/>
        </w:rPr>
      </w:pPr>
      <w:r w:rsidRPr="005A48BD">
        <w:rPr>
          <w:rFonts w:asciiTheme="majorEastAsia" w:eastAsiaTheme="majorEastAsia" w:hAnsiTheme="majorEastAsia" w:hint="eastAsia"/>
        </w:rPr>
        <w:t>通过本章的学习，要求学生掌握平面弯曲弯曲时的正应力和切应力计算，梁的弯曲强度条件及其计算。重点:1)梁弯曲时的正应力和切应力计算，梁的弯曲强度条件及其计算。难点: 梁弯曲时正应力和切应力计算。</w:t>
      </w:r>
    </w:p>
    <w:p w14:paraId="02D1EFE4" w14:textId="77777777" w:rsidR="004C73FA" w:rsidRDefault="004C73FA" w:rsidP="004C73FA">
      <w:pPr>
        <w:widowControl w:val="0"/>
        <w:spacing w:beforeLines="50" w:before="120" w:afterLines="50" w:after="120" w:line="360" w:lineRule="exact"/>
        <w:rPr>
          <w:rFonts w:ascii="黑体" w:eastAsia="黑体"/>
          <w:kern w:val="2"/>
          <w:sz w:val="21"/>
          <w:szCs w:val="21"/>
        </w:rPr>
      </w:pPr>
      <w:r>
        <w:rPr>
          <w:rFonts w:ascii="黑体" w:eastAsia="黑体" w:hint="eastAsia"/>
          <w:kern w:val="2"/>
          <w:sz w:val="21"/>
          <w:szCs w:val="21"/>
        </w:rPr>
        <w:t>6弯曲变形(6学时)</w:t>
      </w:r>
    </w:p>
    <w:p w14:paraId="4AECB31A" w14:textId="77777777" w:rsidR="004C73FA" w:rsidRPr="005A48BD" w:rsidRDefault="004C73FA" w:rsidP="004C73FA">
      <w:pPr>
        <w:pStyle w:val="ab"/>
        <w:spacing w:before="0" w:beforeAutospacing="0" w:line="360" w:lineRule="exact"/>
        <w:ind w:firstLine="480"/>
        <w:rPr>
          <w:rFonts w:asciiTheme="majorEastAsia" w:eastAsiaTheme="majorEastAsia" w:hAnsiTheme="majorEastAsia"/>
        </w:rPr>
      </w:pPr>
      <w:r w:rsidRPr="005A48BD">
        <w:rPr>
          <w:rFonts w:asciiTheme="majorEastAsia" w:eastAsiaTheme="majorEastAsia" w:hAnsiTheme="majorEastAsia" w:hint="eastAsia"/>
        </w:rPr>
        <w:t>通过本章的学习，要求学生掌握积分法计算梁弯曲变形量，查表法和叠加原理计算梁弯曲变形。熟悉梁的刚度条件及提高梁的弯曲刚度的措施。重点</w:t>
      </w:r>
      <w:r>
        <w:rPr>
          <w:rFonts w:asciiTheme="majorEastAsia" w:eastAsiaTheme="majorEastAsia" w:hAnsiTheme="majorEastAsia" w:hint="eastAsia"/>
        </w:rPr>
        <w:t>:1)</w:t>
      </w:r>
      <w:r w:rsidRPr="005A48BD">
        <w:rPr>
          <w:rFonts w:asciiTheme="majorEastAsia" w:eastAsiaTheme="majorEastAsia" w:hAnsiTheme="majorEastAsia" w:hint="eastAsia"/>
        </w:rPr>
        <w:t>积分法计算梁弯曲变形量，查表法和叠加原理计算梁弯曲变形，梁的刚度条件及提高梁的弯曲刚度的措施。难点</w:t>
      </w:r>
      <w:r>
        <w:rPr>
          <w:rFonts w:asciiTheme="majorEastAsia" w:eastAsiaTheme="majorEastAsia" w:hAnsiTheme="majorEastAsia" w:hint="eastAsia"/>
        </w:rPr>
        <w:t>:</w:t>
      </w:r>
      <w:r w:rsidRPr="005A48BD">
        <w:rPr>
          <w:rFonts w:asciiTheme="majorEastAsia" w:eastAsiaTheme="majorEastAsia" w:hAnsiTheme="majorEastAsia" w:hint="eastAsia"/>
        </w:rPr>
        <w:t>积分法计算梁弯曲变形量，查表法和叠加原理计算梁弯曲变形量。</w:t>
      </w:r>
    </w:p>
    <w:p w14:paraId="759FCBE7" w14:textId="77777777" w:rsidR="004C73FA" w:rsidRDefault="004C73FA" w:rsidP="004C73FA">
      <w:pPr>
        <w:widowControl w:val="0"/>
        <w:spacing w:beforeLines="50" w:before="120" w:afterLines="50" w:after="120" w:line="360" w:lineRule="exact"/>
        <w:rPr>
          <w:rFonts w:ascii="黑体" w:eastAsia="黑体"/>
          <w:kern w:val="2"/>
          <w:sz w:val="21"/>
          <w:szCs w:val="21"/>
        </w:rPr>
      </w:pPr>
      <w:r>
        <w:rPr>
          <w:rFonts w:ascii="黑体" w:eastAsia="黑体" w:hint="eastAsia"/>
          <w:kern w:val="2"/>
          <w:sz w:val="21"/>
          <w:szCs w:val="21"/>
        </w:rPr>
        <w:t>7应力与应变分析、强度理论(8学时)</w:t>
      </w:r>
    </w:p>
    <w:p w14:paraId="0E5E5D80" w14:textId="77777777" w:rsidR="004C73FA" w:rsidRPr="005A48BD" w:rsidRDefault="004C73FA" w:rsidP="004C73FA">
      <w:pPr>
        <w:pStyle w:val="ab"/>
        <w:spacing w:before="0" w:beforeAutospacing="0" w:line="360" w:lineRule="exact"/>
        <w:ind w:firstLine="480"/>
        <w:rPr>
          <w:rFonts w:asciiTheme="majorEastAsia" w:eastAsiaTheme="majorEastAsia" w:hAnsiTheme="majorEastAsia"/>
        </w:rPr>
      </w:pPr>
      <w:r w:rsidRPr="005A48BD">
        <w:rPr>
          <w:rFonts w:asciiTheme="majorEastAsia" w:eastAsiaTheme="majorEastAsia" w:hAnsiTheme="majorEastAsia" w:hint="eastAsia"/>
        </w:rPr>
        <w:t>通过本章的学习，要求学生掌握平面应力状态下的应力分析，广义胡克定理，四种常用强度理论的应用。熟悉四种常用强度理论表达式的推导及各强度理论的适用范围。重点</w:t>
      </w:r>
      <w:r>
        <w:rPr>
          <w:rFonts w:asciiTheme="majorEastAsia" w:eastAsiaTheme="majorEastAsia" w:hAnsiTheme="majorEastAsia" w:hint="eastAsia"/>
        </w:rPr>
        <w:t>:1)</w:t>
      </w:r>
      <w:r w:rsidRPr="005A48BD">
        <w:rPr>
          <w:rFonts w:asciiTheme="majorEastAsia" w:eastAsiaTheme="majorEastAsia" w:hAnsiTheme="majorEastAsia" w:hint="eastAsia"/>
        </w:rPr>
        <w:t>单元体，平面应力状态下的应力分析，广义胡克定理，四种常用强度理论的含义、表达式的推导及各强度理论的适用范围。难点 复杂应力状态下的应力分析，四种常用强度理论的含义及各强度理论的适用范围的理解。</w:t>
      </w:r>
    </w:p>
    <w:p w14:paraId="55359F49" w14:textId="77777777" w:rsidR="004C73FA" w:rsidRDefault="004C73FA" w:rsidP="004C73FA">
      <w:pPr>
        <w:widowControl w:val="0"/>
        <w:spacing w:beforeLines="50" w:before="120" w:afterLines="50" w:after="120" w:line="370" w:lineRule="exact"/>
        <w:rPr>
          <w:rFonts w:ascii="黑体" w:eastAsia="黑体"/>
          <w:kern w:val="2"/>
          <w:sz w:val="21"/>
          <w:szCs w:val="21"/>
        </w:rPr>
      </w:pPr>
      <w:r>
        <w:rPr>
          <w:rFonts w:ascii="黑体" w:eastAsia="黑体" w:hint="eastAsia"/>
          <w:kern w:val="2"/>
          <w:sz w:val="21"/>
          <w:szCs w:val="21"/>
        </w:rPr>
        <w:t>8组合变形(4学时)</w:t>
      </w:r>
    </w:p>
    <w:p w14:paraId="052C9EAC" w14:textId="77777777" w:rsidR="004C73FA" w:rsidRPr="005A48BD" w:rsidRDefault="004C73FA" w:rsidP="004C73FA">
      <w:pPr>
        <w:spacing w:line="370" w:lineRule="exact"/>
        <w:ind w:firstLine="480"/>
        <w:rPr>
          <w:rFonts w:asciiTheme="majorEastAsia" w:eastAsiaTheme="majorEastAsia" w:hAnsiTheme="majorEastAsia" w:cs="Courier New"/>
          <w:kern w:val="2"/>
          <w:sz w:val="21"/>
          <w:szCs w:val="21"/>
        </w:rPr>
      </w:pPr>
      <w:r>
        <w:rPr>
          <w:rFonts w:cs="Courier New" w:hint="eastAsia"/>
          <w:sz w:val="21"/>
          <w:szCs w:val="21"/>
        </w:rPr>
        <w:lastRenderedPageBreak/>
        <w:t>通过本章的学习，要求学生掌握</w:t>
      </w:r>
      <w:r>
        <w:rPr>
          <w:rFonts w:hint="eastAsia"/>
          <w:sz w:val="21"/>
          <w:szCs w:val="21"/>
        </w:rPr>
        <w:t>斜弯曲、拉（压）弯组合和弯扭组合变形的应力分析</w:t>
      </w:r>
      <w:r w:rsidRPr="005A48BD">
        <w:rPr>
          <w:rFonts w:asciiTheme="majorEastAsia" w:eastAsiaTheme="majorEastAsia" w:hAnsiTheme="majorEastAsia" w:cs="Courier New" w:hint="eastAsia"/>
          <w:kern w:val="2"/>
          <w:sz w:val="21"/>
          <w:szCs w:val="21"/>
        </w:rPr>
        <w:t>和强度计算。重点</w:t>
      </w:r>
      <w:r>
        <w:rPr>
          <w:rFonts w:asciiTheme="majorEastAsia" w:eastAsiaTheme="majorEastAsia" w:hAnsiTheme="majorEastAsia" w:cs="Courier New" w:hint="eastAsia"/>
          <w:kern w:val="2"/>
          <w:sz w:val="21"/>
          <w:szCs w:val="21"/>
        </w:rPr>
        <w:t>:1)</w:t>
      </w:r>
      <w:r w:rsidRPr="005A48BD">
        <w:rPr>
          <w:rFonts w:asciiTheme="majorEastAsia" w:eastAsiaTheme="majorEastAsia" w:hAnsiTheme="majorEastAsia" w:cs="Courier New" w:hint="eastAsia"/>
          <w:kern w:val="2"/>
          <w:sz w:val="21"/>
          <w:szCs w:val="21"/>
        </w:rPr>
        <w:t>斜弯曲、拉（压）弯组合和弯扭组合变形的应力分析和强度计算。难点    斜弯曲、拉（压）弯组合和弯扭组合变形的应力分析。</w:t>
      </w:r>
    </w:p>
    <w:p w14:paraId="1BCFD639" w14:textId="77777777" w:rsidR="004C73FA" w:rsidRDefault="004C73FA" w:rsidP="004C73FA">
      <w:pPr>
        <w:widowControl w:val="0"/>
        <w:spacing w:beforeLines="50" w:before="120" w:afterLines="50" w:after="120" w:line="360" w:lineRule="exact"/>
        <w:rPr>
          <w:rFonts w:ascii="黑体" w:eastAsia="黑体"/>
          <w:kern w:val="2"/>
          <w:sz w:val="21"/>
          <w:szCs w:val="21"/>
        </w:rPr>
      </w:pPr>
      <w:r>
        <w:rPr>
          <w:rFonts w:ascii="黑体" w:eastAsia="黑体" w:hint="eastAsia"/>
          <w:kern w:val="2"/>
          <w:sz w:val="21"/>
          <w:szCs w:val="21"/>
        </w:rPr>
        <w:t>9压杆稳定(4学时)</w:t>
      </w:r>
    </w:p>
    <w:p w14:paraId="0F5A02DB" w14:textId="77777777" w:rsidR="004C73FA" w:rsidRPr="005A48BD" w:rsidRDefault="004C73FA" w:rsidP="004C73FA">
      <w:pPr>
        <w:pStyle w:val="ab"/>
        <w:spacing w:before="0" w:beforeAutospacing="0" w:line="360" w:lineRule="exact"/>
        <w:ind w:firstLine="480"/>
        <w:rPr>
          <w:rFonts w:asciiTheme="majorEastAsia" w:eastAsiaTheme="majorEastAsia" w:hAnsiTheme="majorEastAsia"/>
        </w:rPr>
      </w:pPr>
      <w:r w:rsidRPr="005A48BD">
        <w:rPr>
          <w:rFonts w:asciiTheme="majorEastAsia" w:eastAsiaTheme="majorEastAsia" w:hAnsiTheme="majorEastAsia" w:hint="eastAsia"/>
        </w:rPr>
        <w:t>通过本章的学习，要求学生掌握细长杆件的临界压力计算的欧拉公式，柔度λ的概念，临界应力总图和压杆稳定性计算。重点</w:t>
      </w:r>
      <w:r>
        <w:rPr>
          <w:rFonts w:asciiTheme="majorEastAsia" w:eastAsiaTheme="majorEastAsia" w:hAnsiTheme="majorEastAsia" w:hint="eastAsia"/>
        </w:rPr>
        <w:t>:1)</w:t>
      </w:r>
      <w:r w:rsidRPr="005A48BD">
        <w:rPr>
          <w:rFonts w:asciiTheme="majorEastAsia" w:eastAsiaTheme="majorEastAsia" w:hAnsiTheme="majorEastAsia" w:hint="eastAsia"/>
        </w:rPr>
        <w:t>细长杆件的临界压力计算的欧拉公式，柔度λ的概念，临界应力总图和压杆稳定性计算。难点</w:t>
      </w:r>
      <w:r>
        <w:rPr>
          <w:rFonts w:asciiTheme="majorEastAsia" w:eastAsiaTheme="majorEastAsia" w:hAnsiTheme="majorEastAsia" w:hint="eastAsia"/>
        </w:rPr>
        <w:t>：</w:t>
      </w:r>
      <w:r w:rsidRPr="005A48BD">
        <w:rPr>
          <w:rFonts w:asciiTheme="majorEastAsia" w:eastAsiaTheme="majorEastAsia" w:hAnsiTheme="majorEastAsia" w:hint="eastAsia"/>
        </w:rPr>
        <w:t>细长杆件临界压力计算的欧拉公式</w:t>
      </w:r>
    </w:p>
    <w:p w14:paraId="0B2C3D3D" w14:textId="77777777" w:rsidR="004C73FA" w:rsidRDefault="004C73FA" w:rsidP="004C73FA">
      <w:pPr>
        <w:widowControl w:val="0"/>
        <w:spacing w:beforeLines="50" w:before="120" w:afterLines="50" w:after="120" w:line="360" w:lineRule="exact"/>
        <w:rPr>
          <w:rFonts w:ascii="黑体" w:eastAsia="黑体"/>
          <w:kern w:val="2"/>
          <w:sz w:val="21"/>
          <w:szCs w:val="21"/>
        </w:rPr>
      </w:pPr>
      <w:r>
        <w:rPr>
          <w:rFonts w:ascii="黑体" w:eastAsia="黑体" w:hint="eastAsia"/>
          <w:kern w:val="2"/>
          <w:sz w:val="21"/>
          <w:szCs w:val="21"/>
        </w:rPr>
        <w:t>实验内容</w:t>
      </w:r>
    </w:p>
    <w:p w14:paraId="3B36110C" w14:textId="77777777" w:rsidR="004C73FA" w:rsidRDefault="004C73FA" w:rsidP="004C73FA">
      <w:pPr>
        <w:widowControl w:val="0"/>
        <w:spacing w:beforeLines="50" w:before="120" w:afterLines="50" w:after="120" w:line="360" w:lineRule="exact"/>
        <w:rPr>
          <w:rFonts w:ascii="黑体" w:eastAsia="黑体"/>
          <w:kern w:val="2"/>
          <w:sz w:val="21"/>
          <w:szCs w:val="21"/>
        </w:rPr>
      </w:pPr>
      <w:r>
        <w:rPr>
          <w:rFonts w:ascii="黑体" w:eastAsia="黑体" w:hint="eastAsia"/>
          <w:kern w:val="2"/>
          <w:sz w:val="21"/>
          <w:szCs w:val="21"/>
        </w:rPr>
        <w:t>1压实验(3学时)</w:t>
      </w:r>
    </w:p>
    <w:p w14:paraId="2438C291" w14:textId="77777777" w:rsidR="004C73FA" w:rsidRPr="005A48BD" w:rsidRDefault="004C73FA" w:rsidP="004C73FA">
      <w:pPr>
        <w:pStyle w:val="ab"/>
        <w:spacing w:before="0" w:beforeAutospacing="0" w:line="360" w:lineRule="exact"/>
        <w:ind w:firstLine="480"/>
        <w:rPr>
          <w:rFonts w:asciiTheme="majorEastAsia" w:eastAsiaTheme="majorEastAsia" w:hAnsiTheme="majorEastAsia"/>
        </w:rPr>
      </w:pPr>
      <w:r w:rsidRPr="005A48BD">
        <w:rPr>
          <w:rFonts w:asciiTheme="majorEastAsia" w:eastAsiaTheme="majorEastAsia" w:hAnsiTheme="majorEastAsia" w:hint="eastAsia"/>
        </w:rPr>
        <w:t>要求</w:t>
      </w:r>
      <w:r w:rsidRPr="005A48BD">
        <w:rPr>
          <w:rFonts w:asciiTheme="majorEastAsia" w:eastAsiaTheme="majorEastAsia" w:hAnsiTheme="majorEastAsia"/>
        </w:rPr>
        <w:t>学生</w:t>
      </w:r>
      <w:r w:rsidRPr="005A48BD">
        <w:rPr>
          <w:rFonts w:asciiTheme="majorEastAsia" w:eastAsiaTheme="majorEastAsia" w:hAnsiTheme="majorEastAsia" w:hint="eastAsia"/>
        </w:rPr>
        <w:t>了解万能试验机的构造和工作原理，掌握万能试验机的基本操作规程，掌握低碳钢和铸铁的拉压屈服极限、强度极限及低碳钢的伸长率和断面收缩率的测定方法，学会比较低碳钢和铸铁的拉压力学性能，能够绘制材料的拉伸图</w:t>
      </w:r>
      <w:r w:rsidRPr="005A48BD">
        <w:rPr>
          <w:rFonts w:asciiTheme="majorEastAsia" w:eastAsiaTheme="majorEastAsia" w:hAnsiTheme="majorEastAsia"/>
        </w:rPr>
        <w:t>。</w:t>
      </w:r>
      <w:r w:rsidRPr="005A48BD">
        <w:rPr>
          <w:rFonts w:asciiTheme="majorEastAsia" w:eastAsiaTheme="majorEastAsia" w:hAnsiTheme="majorEastAsia" w:hint="eastAsia"/>
        </w:rPr>
        <w:t>重点</w:t>
      </w:r>
      <w:r>
        <w:rPr>
          <w:rFonts w:asciiTheme="majorEastAsia" w:eastAsiaTheme="majorEastAsia" w:hAnsiTheme="majorEastAsia" w:hint="eastAsia"/>
        </w:rPr>
        <w:t>：1）</w:t>
      </w:r>
      <w:r w:rsidRPr="005A48BD">
        <w:rPr>
          <w:rFonts w:asciiTheme="majorEastAsia" w:eastAsiaTheme="majorEastAsia" w:hAnsiTheme="majorEastAsia" w:hint="eastAsia"/>
        </w:rPr>
        <w:t>低碳钢和铸铁的拉压屈服极限、强度极限及低碳钢的伸长率和断面收缩率的测定方法</w:t>
      </w:r>
      <w:r w:rsidRPr="005A48BD">
        <w:rPr>
          <w:rFonts w:asciiTheme="majorEastAsia" w:eastAsiaTheme="majorEastAsia" w:hAnsiTheme="majorEastAsia"/>
        </w:rPr>
        <w:t>。</w:t>
      </w:r>
      <w:r w:rsidRPr="005A48BD">
        <w:rPr>
          <w:rFonts w:asciiTheme="majorEastAsia" w:eastAsiaTheme="majorEastAsia" w:hAnsiTheme="majorEastAsia" w:hint="eastAsia"/>
        </w:rPr>
        <w:t>难点</w:t>
      </w:r>
      <w:r>
        <w:rPr>
          <w:rFonts w:asciiTheme="majorEastAsia" w:eastAsiaTheme="majorEastAsia" w:hAnsiTheme="majorEastAsia" w:hint="eastAsia"/>
        </w:rPr>
        <w:t>：</w:t>
      </w:r>
      <w:r w:rsidRPr="005A48BD">
        <w:rPr>
          <w:rFonts w:asciiTheme="majorEastAsia" w:eastAsiaTheme="majorEastAsia" w:hAnsiTheme="majorEastAsia" w:hint="eastAsia"/>
        </w:rPr>
        <w:t>低碳钢和铸铁的拉压破坏过程及破坏特征</w:t>
      </w:r>
      <w:r w:rsidRPr="005A48BD">
        <w:rPr>
          <w:rFonts w:asciiTheme="majorEastAsia" w:eastAsiaTheme="majorEastAsia" w:hAnsiTheme="majorEastAsia"/>
        </w:rPr>
        <w:t>。</w:t>
      </w:r>
    </w:p>
    <w:p w14:paraId="308CF9E9" w14:textId="77777777" w:rsidR="004C73FA" w:rsidRDefault="004C73FA" w:rsidP="004C73FA">
      <w:pPr>
        <w:widowControl w:val="0"/>
        <w:spacing w:beforeLines="50" w:before="120" w:afterLines="50" w:after="120" w:line="360" w:lineRule="exact"/>
        <w:rPr>
          <w:rFonts w:ascii="黑体" w:eastAsia="黑体"/>
          <w:kern w:val="2"/>
          <w:sz w:val="21"/>
          <w:szCs w:val="21"/>
        </w:rPr>
      </w:pPr>
      <w:r>
        <w:rPr>
          <w:rFonts w:ascii="黑体" w:eastAsia="黑体" w:hint="eastAsia"/>
          <w:kern w:val="2"/>
          <w:sz w:val="21"/>
          <w:szCs w:val="21"/>
        </w:rPr>
        <w:t>2性模量E和泊松比μ测量实验(2学时)</w:t>
      </w:r>
    </w:p>
    <w:p w14:paraId="2B5C3331" w14:textId="77777777" w:rsidR="004C73FA" w:rsidRPr="005A48BD" w:rsidRDefault="004C73FA" w:rsidP="004C73FA">
      <w:pPr>
        <w:pStyle w:val="ab"/>
        <w:spacing w:before="0" w:beforeAutospacing="0" w:line="360" w:lineRule="exact"/>
        <w:ind w:firstLine="480"/>
        <w:rPr>
          <w:rFonts w:asciiTheme="majorEastAsia" w:eastAsiaTheme="majorEastAsia" w:hAnsiTheme="majorEastAsia"/>
        </w:rPr>
      </w:pPr>
      <w:r w:rsidRPr="005A48BD">
        <w:rPr>
          <w:rFonts w:asciiTheme="majorEastAsia" w:eastAsiaTheme="majorEastAsia" w:hAnsiTheme="majorEastAsia" w:hint="eastAsia"/>
        </w:rPr>
        <w:t>要求</w:t>
      </w:r>
      <w:r w:rsidRPr="005A48BD">
        <w:rPr>
          <w:rFonts w:asciiTheme="majorEastAsia" w:eastAsiaTheme="majorEastAsia" w:hAnsiTheme="majorEastAsia"/>
        </w:rPr>
        <w:t>学生</w:t>
      </w:r>
      <w:r w:rsidRPr="005A48BD">
        <w:rPr>
          <w:rFonts w:asciiTheme="majorEastAsia" w:eastAsiaTheme="majorEastAsia" w:hAnsiTheme="majorEastAsia" w:hint="eastAsia"/>
        </w:rPr>
        <w:t>了解电测法的原理及电阻应变仪、应变片的使用，掌握比例极限内胡克定律的验证方法，掌握试验加载方案的拟定及金属材料弹性模量和泊松比的测定方法，掌握引伸仪的使用方法。重点</w:t>
      </w:r>
      <w:r>
        <w:rPr>
          <w:rFonts w:asciiTheme="majorEastAsia" w:eastAsiaTheme="majorEastAsia" w:hAnsiTheme="majorEastAsia" w:hint="eastAsia"/>
        </w:rPr>
        <w:t>：1）</w:t>
      </w:r>
      <w:r w:rsidRPr="005A48BD">
        <w:rPr>
          <w:rFonts w:asciiTheme="majorEastAsia" w:eastAsiaTheme="majorEastAsia" w:hAnsiTheme="majorEastAsia" w:hint="eastAsia"/>
        </w:rPr>
        <w:t>金属材料弹性模量和泊松比的测定方法及计算方法。难点</w:t>
      </w:r>
      <w:r>
        <w:rPr>
          <w:rFonts w:asciiTheme="majorEastAsia" w:eastAsiaTheme="majorEastAsia" w:hAnsiTheme="majorEastAsia" w:hint="eastAsia"/>
        </w:rPr>
        <w:t>：2）</w:t>
      </w:r>
      <w:r w:rsidRPr="005A48BD">
        <w:rPr>
          <w:rFonts w:asciiTheme="majorEastAsia" w:eastAsiaTheme="majorEastAsia" w:hAnsiTheme="majorEastAsia" w:hint="eastAsia"/>
        </w:rPr>
        <w:t>胡克定律的验证方法以及加载方案的拟定</w:t>
      </w:r>
      <w:r w:rsidRPr="005A48BD">
        <w:rPr>
          <w:rFonts w:asciiTheme="majorEastAsia" w:eastAsiaTheme="majorEastAsia" w:hAnsiTheme="majorEastAsia"/>
        </w:rPr>
        <w:t>。</w:t>
      </w:r>
    </w:p>
    <w:p w14:paraId="0B24A696" w14:textId="77777777" w:rsidR="004C73FA" w:rsidRDefault="004C73FA" w:rsidP="004C73FA">
      <w:pPr>
        <w:widowControl w:val="0"/>
        <w:spacing w:beforeLines="50" w:before="120" w:afterLines="50" w:after="120" w:line="360" w:lineRule="exact"/>
        <w:rPr>
          <w:rFonts w:ascii="黑体" w:eastAsia="黑体"/>
          <w:kern w:val="2"/>
          <w:sz w:val="21"/>
          <w:szCs w:val="21"/>
        </w:rPr>
      </w:pPr>
      <w:r>
        <w:rPr>
          <w:rFonts w:ascii="黑体" w:eastAsia="黑体" w:hint="eastAsia"/>
          <w:kern w:val="2"/>
          <w:sz w:val="21"/>
          <w:szCs w:val="21"/>
        </w:rPr>
        <w:t>3转实验(2学时)</w:t>
      </w:r>
    </w:p>
    <w:p w14:paraId="18177C6C" w14:textId="77777777" w:rsidR="004C73FA" w:rsidRPr="005A48BD" w:rsidRDefault="004C73FA" w:rsidP="004C73FA">
      <w:pPr>
        <w:pStyle w:val="ab"/>
        <w:spacing w:before="0" w:beforeAutospacing="0" w:line="360" w:lineRule="exact"/>
        <w:ind w:firstLine="480"/>
        <w:rPr>
          <w:rFonts w:asciiTheme="majorEastAsia" w:eastAsiaTheme="majorEastAsia" w:hAnsiTheme="majorEastAsia"/>
        </w:rPr>
      </w:pPr>
      <w:r w:rsidRPr="005A48BD">
        <w:rPr>
          <w:rFonts w:asciiTheme="majorEastAsia" w:eastAsiaTheme="majorEastAsia" w:hAnsiTheme="majorEastAsia"/>
        </w:rPr>
        <w:t>要求学生</w:t>
      </w:r>
      <w:r w:rsidRPr="005A48BD">
        <w:rPr>
          <w:rFonts w:asciiTheme="majorEastAsia" w:eastAsiaTheme="majorEastAsia" w:hAnsiTheme="majorEastAsia" w:hint="eastAsia"/>
        </w:rPr>
        <w:t>熟悉低碳钢和铸铁的剪切屈服极限、低碳钢的剪切强度极限的测定方法，观察并比较低碳钢和铸铁扭转破坏情况</w:t>
      </w:r>
      <w:r w:rsidRPr="005A48BD">
        <w:rPr>
          <w:rFonts w:asciiTheme="majorEastAsia" w:eastAsiaTheme="majorEastAsia" w:hAnsiTheme="majorEastAsia"/>
        </w:rPr>
        <w:t>。</w:t>
      </w:r>
      <w:r w:rsidRPr="005A48BD">
        <w:rPr>
          <w:rFonts w:asciiTheme="majorEastAsia" w:eastAsiaTheme="majorEastAsia" w:hAnsiTheme="majorEastAsia" w:hint="eastAsia"/>
        </w:rPr>
        <w:t>重点</w:t>
      </w:r>
      <w:r>
        <w:rPr>
          <w:rFonts w:asciiTheme="majorEastAsia" w:eastAsiaTheme="majorEastAsia" w:hAnsiTheme="majorEastAsia" w:hint="eastAsia"/>
        </w:rPr>
        <w:t>：1）</w:t>
      </w:r>
      <w:r w:rsidRPr="005A48BD">
        <w:rPr>
          <w:rFonts w:asciiTheme="majorEastAsia" w:eastAsiaTheme="majorEastAsia" w:hAnsiTheme="majorEastAsia" w:hint="eastAsia"/>
        </w:rPr>
        <w:t>碳钢和铸铁的剪切屈服极限、低碳钢的剪切强度极限的测定方法</w:t>
      </w:r>
      <w:r w:rsidRPr="005A48BD">
        <w:rPr>
          <w:rFonts w:asciiTheme="majorEastAsia" w:eastAsiaTheme="majorEastAsia" w:hAnsiTheme="majorEastAsia"/>
        </w:rPr>
        <w:t>。</w:t>
      </w:r>
      <w:r w:rsidRPr="005A48BD">
        <w:rPr>
          <w:rFonts w:asciiTheme="majorEastAsia" w:eastAsiaTheme="majorEastAsia" w:hAnsiTheme="majorEastAsia" w:hint="eastAsia"/>
        </w:rPr>
        <w:t>难点</w:t>
      </w:r>
      <w:r>
        <w:rPr>
          <w:rFonts w:asciiTheme="majorEastAsia" w:eastAsiaTheme="majorEastAsia" w:hAnsiTheme="majorEastAsia" w:hint="eastAsia"/>
        </w:rPr>
        <w:t>：</w:t>
      </w:r>
      <w:r w:rsidRPr="005A48BD">
        <w:rPr>
          <w:rFonts w:asciiTheme="majorEastAsia" w:eastAsiaTheme="majorEastAsia" w:hAnsiTheme="majorEastAsia" w:hint="eastAsia"/>
        </w:rPr>
        <w:t>碳钢和铸铁扭转破坏过程</w:t>
      </w:r>
      <w:r w:rsidRPr="005A48BD">
        <w:rPr>
          <w:rFonts w:asciiTheme="majorEastAsia" w:eastAsiaTheme="majorEastAsia" w:hAnsiTheme="majorEastAsia"/>
        </w:rPr>
        <w:t>及破坏特征。</w:t>
      </w:r>
    </w:p>
    <w:p w14:paraId="580CE9FD" w14:textId="77777777" w:rsidR="004C73FA" w:rsidRDefault="004C73FA" w:rsidP="004C73FA">
      <w:pPr>
        <w:widowControl w:val="0"/>
        <w:spacing w:beforeLines="50" w:before="120" w:afterLines="50" w:after="120" w:line="360" w:lineRule="exact"/>
        <w:rPr>
          <w:rFonts w:ascii="黑体" w:eastAsia="黑体"/>
          <w:kern w:val="2"/>
          <w:sz w:val="21"/>
          <w:szCs w:val="21"/>
        </w:rPr>
      </w:pPr>
      <w:r>
        <w:rPr>
          <w:rFonts w:ascii="黑体" w:eastAsia="黑体" w:hint="eastAsia"/>
          <w:kern w:val="2"/>
          <w:sz w:val="21"/>
          <w:szCs w:val="21"/>
        </w:rPr>
        <w:t>4曲实验(1学时)</w:t>
      </w:r>
    </w:p>
    <w:p w14:paraId="027975F1" w14:textId="77777777" w:rsidR="004C73FA" w:rsidRPr="005A48BD" w:rsidRDefault="004C73FA" w:rsidP="004C73FA">
      <w:pPr>
        <w:pStyle w:val="ab"/>
        <w:spacing w:before="0" w:beforeAutospacing="0" w:line="360" w:lineRule="exact"/>
        <w:ind w:firstLine="480"/>
        <w:rPr>
          <w:rFonts w:asciiTheme="majorEastAsia" w:eastAsiaTheme="majorEastAsia" w:hAnsiTheme="majorEastAsia"/>
        </w:rPr>
      </w:pPr>
      <w:r>
        <w:rPr>
          <w:rFonts w:hAnsi="宋体"/>
        </w:rPr>
        <w:t>要求学生掌握</w:t>
      </w:r>
      <w:r>
        <w:rPr>
          <w:rFonts w:hAnsi="宋体" w:hint="eastAsia"/>
        </w:rPr>
        <w:t>矩形截面简支梁在受纯弯曲时横截面上正应力的大小及其分布规律的测</w:t>
      </w:r>
      <w:r w:rsidRPr="005A48BD">
        <w:rPr>
          <w:rFonts w:asciiTheme="majorEastAsia" w:eastAsiaTheme="majorEastAsia" w:hAnsiTheme="majorEastAsia" w:hint="eastAsia"/>
        </w:rPr>
        <w:t>定</w:t>
      </w:r>
      <w:r w:rsidRPr="005A48BD">
        <w:rPr>
          <w:rFonts w:asciiTheme="majorEastAsia" w:eastAsiaTheme="majorEastAsia" w:hAnsiTheme="majorEastAsia"/>
        </w:rPr>
        <w:t>。</w:t>
      </w:r>
      <w:r w:rsidRPr="005A48BD">
        <w:rPr>
          <w:rFonts w:asciiTheme="majorEastAsia" w:eastAsiaTheme="majorEastAsia" w:hAnsiTheme="majorEastAsia" w:hint="eastAsia"/>
        </w:rPr>
        <w:t>重点</w:t>
      </w:r>
      <w:r>
        <w:rPr>
          <w:rFonts w:asciiTheme="majorEastAsia" w:eastAsiaTheme="majorEastAsia" w:hAnsiTheme="majorEastAsia" w:hint="eastAsia"/>
        </w:rPr>
        <w:t>：1）</w:t>
      </w:r>
      <w:r w:rsidRPr="005A48BD">
        <w:rPr>
          <w:rFonts w:asciiTheme="majorEastAsia" w:eastAsiaTheme="majorEastAsia" w:hAnsiTheme="majorEastAsia" w:hint="eastAsia"/>
        </w:rPr>
        <w:t>矩形截面简支梁在受纯弯曲时横截面上正应力的大小及其分布规律</w:t>
      </w:r>
      <w:r w:rsidRPr="005A48BD">
        <w:rPr>
          <w:rFonts w:asciiTheme="majorEastAsia" w:eastAsiaTheme="majorEastAsia" w:hAnsiTheme="majorEastAsia"/>
        </w:rPr>
        <w:t>。</w:t>
      </w:r>
      <w:r w:rsidRPr="005A48BD">
        <w:rPr>
          <w:rFonts w:asciiTheme="majorEastAsia" w:eastAsiaTheme="majorEastAsia" w:hAnsiTheme="majorEastAsia" w:hint="eastAsia"/>
        </w:rPr>
        <w:t>难点</w:t>
      </w:r>
      <w:r>
        <w:rPr>
          <w:rFonts w:asciiTheme="majorEastAsia" w:eastAsiaTheme="majorEastAsia" w:hAnsiTheme="majorEastAsia" w:hint="eastAsia"/>
        </w:rPr>
        <w:t>：</w:t>
      </w:r>
      <w:r w:rsidRPr="005A48BD">
        <w:rPr>
          <w:rFonts w:asciiTheme="majorEastAsia" w:eastAsiaTheme="majorEastAsia" w:hAnsiTheme="majorEastAsia" w:hint="eastAsia"/>
        </w:rPr>
        <w:t>矩形截面简支梁横截面上5点的应变值测定</w:t>
      </w:r>
      <w:r w:rsidRPr="005A48BD">
        <w:rPr>
          <w:rFonts w:asciiTheme="majorEastAsia" w:eastAsiaTheme="majorEastAsia" w:hAnsiTheme="majorEastAsia"/>
        </w:rPr>
        <w:t>。</w:t>
      </w:r>
    </w:p>
    <w:p w14:paraId="08AE48AA" w14:textId="77777777" w:rsidR="004C73FA" w:rsidRDefault="004C73FA" w:rsidP="004C73FA">
      <w:pPr>
        <w:widowControl w:val="0"/>
        <w:spacing w:beforeLines="50" w:before="120" w:afterLines="50" w:after="120" w:line="360" w:lineRule="exact"/>
        <w:rPr>
          <w:rFonts w:ascii="黑体" w:eastAsia="黑体"/>
          <w:kern w:val="2"/>
          <w:sz w:val="21"/>
          <w:szCs w:val="21"/>
        </w:rPr>
      </w:pPr>
      <w:r>
        <w:rPr>
          <w:rFonts w:ascii="黑体" w:eastAsia="黑体" w:hint="eastAsia"/>
          <w:kern w:val="2"/>
          <w:sz w:val="21"/>
          <w:szCs w:val="21"/>
        </w:rPr>
        <w:t>5变弹性模量G的测定(1学时)</w:t>
      </w:r>
    </w:p>
    <w:p w14:paraId="21265863" w14:textId="77777777" w:rsidR="004C73FA" w:rsidRPr="005A48BD" w:rsidRDefault="004C73FA" w:rsidP="004C73FA">
      <w:pPr>
        <w:pStyle w:val="ab"/>
        <w:spacing w:before="0" w:beforeAutospacing="0" w:line="360" w:lineRule="exact"/>
        <w:ind w:firstLine="480"/>
        <w:rPr>
          <w:rFonts w:asciiTheme="majorEastAsia" w:eastAsiaTheme="majorEastAsia" w:hAnsiTheme="majorEastAsia"/>
        </w:rPr>
      </w:pPr>
      <w:r w:rsidRPr="005A48BD">
        <w:rPr>
          <w:rFonts w:asciiTheme="majorEastAsia" w:eastAsiaTheme="majorEastAsia" w:hAnsiTheme="majorEastAsia"/>
        </w:rPr>
        <w:t>要求学生掌握</w:t>
      </w:r>
      <w:r w:rsidRPr="005A48BD">
        <w:rPr>
          <w:rFonts w:asciiTheme="majorEastAsia" w:eastAsiaTheme="majorEastAsia" w:hAnsiTheme="majorEastAsia" w:hint="eastAsia"/>
        </w:rPr>
        <w:t>金属材料的剪切弹性模量的测定，并在材料受扭时验证比例极限内剪切胡克定律</w:t>
      </w:r>
      <w:r w:rsidRPr="005A48BD">
        <w:rPr>
          <w:rFonts w:asciiTheme="majorEastAsia" w:eastAsiaTheme="majorEastAsia" w:hAnsiTheme="majorEastAsia"/>
        </w:rPr>
        <w:t>。</w:t>
      </w:r>
      <w:r w:rsidRPr="005A48BD">
        <w:rPr>
          <w:rFonts w:asciiTheme="majorEastAsia" w:eastAsiaTheme="majorEastAsia" w:hAnsiTheme="majorEastAsia" w:hint="eastAsia"/>
        </w:rPr>
        <w:t>重点</w:t>
      </w:r>
      <w:r>
        <w:rPr>
          <w:rFonts w:asciiTheme="majorEastAsia" w:eastAsiaTheme="majorEastAsia" w:hAnsiTheme="majorEastAsia" w:hint="eastAsia"/>
        </w:rPr>
        <w:t>：1）</w:t>
      </w:r>
      <w:r w:rsidRPr="005A48BD">
        <w:rPr>
          <w:rFonts w:asciiTheme="majorEastAsia" w:eastAsiaTheme="majorEastAsia" w:hAnsiTheme="majorEastAsia" w:hint="eastAsia"/>
        </w:rPr>
        <w:t>剪切弹性模量的测定方法</w:t>
      </w:r>
      <w:r w:rsidRPr="005A48BD">
        <w:rPr>
          <w:rFonts w:asciiTheme="majorEastAsia" w:eastAsiaTheme="majorEastAsia" w:hAnsiTheme="majorEastAsia"/>
        </w:rPr>
        <w:t>。</w:t>
      </w:r>
      <w:r w:rsidRPr="005A48BD">
        <w:rPr>
          <w:rFonts w:asciiTheme="majorEastAsia" w:eastAsiaTheme="majorEastAsia" w:hAnsiTheme="majorEastAsia" w:hint="eastAsia"/>
        </w:rPr>
        <w:t>难点</w:t>
      </w:r>
      <w:r>
        <w:rPr>
          <w:rFonts w:asciiTheme="majorEastAsia" w:eastAsiaTheme="majorEastAsia" w:hAnsiTheme="majorEastAsia" w:hint="eastAsia"/>
        </w:rPr>
        <w:t>;</w:t>
      </w:r>
      <w:r w:rsidRPr="005A48BD">
        <w:rPr>
          <w:rFonts w:asciiTheme="majorEastAsia" w:eastAsiaTheme="majorEastAsia" w:hAnsiTheme="majorEastAsia" w:hint="eastAsia"/>
        </w:rPr>
        <w:t>剪切弹性模量的</w:t>
      </w:r>
      <w:r w:rsidRPr="005A48BD">
        <w:rPr>
          <w:rFonts w:asciiTheme="majorEastAsia" w:eastAsiaTheme="majorEastAsia" w:hAnsiTheme="majorEastAsia"/>
        </w:rPr>
        <w:t>计算方法。</w:t>
      </w:r>
    </w:p>
    <w:p w14:paraId="57198208" w14:textId="77777777" w:rsidR="004C73FA" w:rsidRDefault="004C73FA" w:rsidP="004C73FA">
      <w:pPr>
        <w:widowControl w:val="0"/>
        <w:spacing w:beforeLines="50" w:before="120" w:afterLines="50" w:after="120" w:line="360" w:lineRule="exact"/>
        <w:rPr>
          <w:rFonts w:ascii="黑体" w:eastAsia="黑体"/>
          <w:kern w:val="2"/>
          <w:sz w:val="21"/>
          <w:szCs w:val="21"/>
        </w:rPr>
      </w:pPr>
      <w:r>
        <w:rPr>
          <w:rFonts w:ascii="黑体" w:eastAsia="黑体" w:hint="eastAsia"/>
          <w:kern w:val="2"/>
          <w:sz w:val="21"/>
          <w:szCs w:val="21"/>
        </w:rPr>
        <w:t>6扭组合变形主应力的测定(1学时)</w:t>
      </w:r>
    </w:p>
    <w:p w14:paraId="089E40B8" w14:textId="77777777" w:rsidR="004C73FA" w:rsidRPr="005A48BD" w:rsidRDefault="004C73FA" w:rsidP="004C73FA">
      <w:pPr>
        <w:pStyle w:val="ab"/>
        <w:spacing w:before="0" w:beforeAutospacing="0" w:line="360" w:lineRule="exact"/>
        <w:ind w:firstLine="480"/>
        <w:rPr>
          <w:rFonts w:asciiTheme="majorEastAsia" w:eastAsiaTheme="majorEastAsia" w:hAnsiTheme="majorEastAsia"/>
        </w:rPr>
      </w:pPr>
      <w:r w:rsidRPr="005A48BD">
        <w:rPr>
          <w:rFonts w:asciiTheme="majorEastAsia" w:eastAsiaTheme="majorEastAsia" w:hAnsiTheme="majorEastAsia"/>
        </w:rPr>
        <w:t>要求学生掌握</w:t>
      </w:r>
      <w:r w:rsidRPr="005A48BD">
        <w:rPr>
          <w:rFonts w:asciiTheme="majorEastAsia" w:eastAsiaTheme="majorEastAsia" w:hAnsiTheme="majorEastAsia" w:hint="eastAsia"/>
        </w:rPr>
        <w:t>受弯扭组合变形作用的薄壁圆筒表面一点的主应力及主方向的测定</w:t>
      </w:r>
      <w:r w:rsidRPr="005A48BD">
        <w:rPr>
          <w:rFonts w:asciiTheme="majorEastAsia" w:eastAsiaTheme="majorEastAsia" w:hAnsiTheme="majorEastAsia"/>
        </w:rPr>
        <w:t>。</w:t>
      </w:r>
      <w:r w:rsidRPr="005A48BD">
        <w:rPr>
          <w:rFonts w:asciiTheme="majorEastAsia" w:eastAsiaTheme="majorEastAsia" w:hAnsiTheme="majorEastAsia" w:hint="eastAsia"/>
        </w:rPr>
        <w:t>重点</w:t>
      </w:r>
      <w:r>
        <w:rPr>
          <w:rFonts w:asciiTheme="majorEastAsia" w:eastAsiaTheme="majorEastAsia" w:hAnsiTheme="majorEastAsia" w:hint="eastAsia"/>
        </w:rPr>
        <w:t>:1)</w:t>
      </w:r>
      <w:r w:rsidRPr="005A48BD">
        <w:rPr>
          <w:rFonts w:asciiTheme="majorEastAsia" w:eastAsiaTheme="majorEastAsia" w:hAnsiTheme="majorEastAsia" w:hint="eastAsia"/>
        </w:rPr>
        <w:t>受弯扭组合变形作用的薄壁圆筒表面2点的主应力及主方向的计算</w:t>
      </w:r>
      <w:r w:rsidRPr="005A48BD">
        <w:rPr>
          <w:rFonts w:asciiTheme="majorEastAsia" w:eastAsiaTheme="majorEastAsia" w:hAnsiTheme="majorEastAsia"/>
        </w:rPr>
        <w:t>。</w:t>
      </w:r>
      <w:r w:rsidRPr="005A48BD">
        <w:rPr>
          <w:rFonts w:asciiTheme="majorEastAsia" w:eastAsiaTheme="majorEastAsia" w:hAnsiTheme="majorEastAsia" w:hint="eastAsia"/>
        </w:rPr>
        <w:t>难点</w:t>
      </w:r>
      <w:r>
        <w:rPr>
          <w:rFonts w:asciiTheme="majorEastAsia" w:eastAsiaTheme="majorEastAsia" w:hAnsiTheme="majorEastAsia" w:hint="eastAsia"/>
        </w:rPr>
        <w:t>:</w:t>
      </w:r>
      <w:r w:rsidRPr="005A48BD">
        <w:rPr>
          <w:rFonts w:asciiTheme="majorEastAsia" w:eastAsiaTheme="majorEastAsia" w:hAnsiTheme="majorEastAsia" w:hint="eastAsia"/>
        </w:rPr>
        <w:t>壁圆筒表面2点的应变值的测定及利用应变值对主应力及主方向的计算</w:t>
      </w:r>
      <w:r w:rsidRPr="005A48BD">
        <w:rPr>
          <w:rFonts w:asciiTheme="majorEastAsia" w:eastAsiaTheme="majorEastAsia" w:hAnsiTheme="majorEastAsia"/>
        </w:rPr>
        <w:t>。</w:t>
      </w:r>
    </w:p>
    <w:p w14:paraId="3A257982" w14:textId="77777777" w:rsidR="001C0E7B" w:rsidRPr="00E266C2" w:rsidRDefault="0042453A" w:rsidP="00F57038">
      <w:pPr>
        <w:adjustRightInd w:val="0"/>
        <w:snapToGrid w:val="0"/>
        <w:spacing w:beforeLines="50" w:before="120" w:line="288" w:lineRule="auto"/>
        <w:jc w:val="center"/>
        <w:rPr>
          <w:rFonts w:ascii="Times New Roman" w:cs="Times New Roman"/>
          <w:sz w:val="21"/>
        </w:rPr>
      </w:pPr>
      <w:r w:rsidRPr="00E266C2">
        <w:rPr>
          <w:rFonts w:ascii="Times New Roman" w:cs="Times New Roman"/>
          <w:sz w:val="21"/>
        </w:rPr>
        <w:lastRenderedPageBreak/>
        <w:t>表</w:t>
      </w:r>
      <w:r w:rsidRPr="00E266C2">
        <w:rPr>
          <w:rFonts w:ascii="Times New Roman" w:cs="Times New Roman" w:hint="eastAsia"/>
          <w:sz w:val="21"/>
        </w:rPr>
        <w:t xml:space="preserve">2 </w:t>
      </w:r>
      <w:r w:rsidRPr="00E266C2">
        <w:rPr>
          <w:rFonts w:ascii="Times New Roman" w:cs="Times New Roman"/>
          <w:sz w:val="21"/>
        </w:rPr>
        <w:t xml:space="preserve"> </w:t>
      </w:r>
      <w:r w:rsidRPr="00E266C2">
        <w:rPr>
          <w:rFonts w:ascii="Times New Roman" w:cs="Times New Roman"/>
          <w:sz w:val="21"/>
        </w:rPr>
        <w:t>课程目标</w:t>
      </w:r>
      <w:r w:rsidRPr="00E266C2">
        <w:rPr>
          <w:rFonts w:ascii="Times New Roman" w:cs="Times New Roman"/>
          <w:sz w:val="21"/>
        </w:rPr>
        <w:t>-</w:t>
      </w:r>
      <w:r w:rsidRPr="00E266C2">
        <w:rPr>
          <w:rFonts w:ascii="Times New Roman" w:cs="Times New Roman"/>
          <w:sz w:val="21"/>
        </w:rPr>
        <w:t>教学内容与教学方法的关系</w:t>
      </w:r>
    </w:p>
    <w:tbl>
      <w:tblPr>
        <w:tblW w:w="499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4A0" w:firstRow="1" w:lastRow="0" w:firstColumn="1" w:lastColumn="0" w:noHBand="0" w:noVBand="1"/>
      </w:tblPr>
      <w:tblGrid>
        <w:gridCol w:w="898"/>
        <w:gridCol w:w="1951"/>
        <w:gridCol w:w="4710"/>
        <w:gridCol w:w="1023"/>
        <w:gridCol w:w="503"/>
      </w:tblGrid>
      <w:tr w:rsidR="001C0E7B" w:rsidRPr="00E266C2" w14:paraId="5AFEFE48" w14:textId="77777777" w:rsidTr="00E266C2">
        <w:trPr>
          <w:tblHeader/>
        </w:trPr>
        <w:tc>
          <w:tcPr>
            <w:tcW w:w="494" w:type="pct"/>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4AB33F93" w14:textId="77777777" w:rsidR="001C0E7B" w:rsidRPr="00E266C2" w:rsidRDefault="0042453A">
            <w:pPr>
              <w:adjustRightInd w:val="0"/>
              <w:snapToGrid w:val="0"/>
              <w:spacing w:line="288" w:lineRule="auto"/>
              <w:jc w:val="center"/>
              <w:rPr>
                <w:rFonts w:ascii="Times New Roman" w:hAnsi="Times New Roman" w:cs="Times New Roman"/>
                <w:b/>
                <w:bCs/>
                <w:sz w:val="18"/>
                <w:szCs w:val="18"/>
              </w:rPr>
            </w:pPr>
            <w:r w:rsidRPr="00E266C2">
              <w:rPr>
                <w:rFonts w:ascii="Times New Roman" w:cs="Times New Roman"/>
                <w:b/>
                <w:bCs/>
                <w:sz w:val="18"/>
                <w:szCs w:val="18"/>
              </w:rPr>
              <w:t>课程</w:t>
            </w:r>
          </w:p>
          <w:p w14:paraId="599AD1F4" w14:textId="77777777" w:rsidR="001C0E7B" w:rsidRPr="00E266C2" w:rsidRDefault="0042453A">
            <w:pPr>
              <w:adjustRightInd w:val="0"/>
              <w:snapToGrid w:val="0"/>
              <w:spacing w:line="288" w:lineRule="auto"/>
              <w:jc w:val="center"/>
              <w:rPr>
                <w:rFonts w:ascii="Times New Roman" w:hAnsi="Times New Roman" w:cs="Times New Roman"/>
                <w:b/>
                <w:bCs/>
                <w:sz w:val="18"/>
                <w:szCs w:val="18"/>
              </w:rPr>
            </w:pPr>
            <w:r w:rsidRPr="00E266C2">
              <w:rPr>
                <w:rFonts w:ascii="Times New Roman" w:cs="Times New Roman"/>
                <w:b/>
                <w:bCs/>
                <w:sz w:val="18"/>
                <w:szCs w:val="18"/>
              </w:rPr>
              <w:t>目标</w:t>
            </w:r>
          </w:p>
        </w:tc>
        <w:tc>
          <w:tcPr>
            <w:tcW w:w="1074" w:type="pct"/>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23755888" w14:textId="77777777" w:rsidR="001C0E7B" w:rsidRPr="00E266C2" w:rsidRDefault="0042453A">
            <w:pPr>
              <w:adjustRightInd w:val="0"/>
              <w:snapToGrid w:val="0"/>
              <w:spacing w:line="288" w:lineRule="auto"/>
              <w:jc w:val="center"/>
              <w:rPr>
                <w:rFonts w:ascii="Times New Roman" w:hAnsi="Times New Roman" w:cs="Times New Roman"/>
                <w:b/>
                <w:bCs/>
                <w:sz w:val="18"/>
                <w:szCs w:val="18"/>
              </w:rPr>
            </w:pPr>
            <w:r w:rsidRPr="00E266C2">
              <w:rPr>
                <w:rFonts w:ascii="Times New Roman" w:cs="Times New Roman"/>
                <w:b/>
                <w:bCs/>
                <w:sz w:val="18"/>
                <w:szCs w:val="18"/>
              </w:rPr>
              <w:t>教学内容</w:t>
            </w:r>
          </w:p>
        </w:tc>
        <w:tc>
          <w:tcPr>
            <w:tcW w:w="2592" w:type="pct"/>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67D2198B" w14:textId="77777777" w:rsidR="001C0E7B" w:rsidRPr="00E266C2" w:rsidRDefault="0042453A">
            <w:pPr>
              <w:adjustRightInd w:val="0"/>
              <w:snapToGrid w:val="0"/>
              <w:spacing w:line="288" w:lineRule="auto"/>
              <w:jc w:val="center"/>
              <w:rPr>
                <w:rFonts w:ascii="Times New Roman" w:hAnsi="Times New Roman" w:cs="Times New Roman"/>
                <w:b/>
                <w:bCs/>
                <w:sz w:val="18"/>
                <w:szCs w:val="18"/>
              </w:rPr>
            </w:pPr>
            <w:r w:rsidRPr="00E266C2">
              <w:rPr>
                <w:rFonts w:ascii="Times New Roman" w:cs="Times New Roman"/>
                <w:b/>
                <w:bCs/>
                <w:sz w:val="18"/>
                <w:szCs w:val="18"/>
              </w:rPr>
              <w:t>重点难点</w:t>
            </w:r>
          </w:p>
        </w:tc>
        <w:tc>
          <w:tcPr>
            <w:tcW w:w="563" w:type="pct"/>
            <w:tcBorders>
              <w:top w:val="single" w:sz="6" w:space="0" w:color="auto"/>
              <w:left w:val="single" w:sz="6" w:space="0" w:color="auto"/>
              <w:bottom w:val="single" w:sz="6" w:space="0" w:color="auto"/>
              <w:right w:val="single" w:sz="6" w:space="0" w:color="auto"/>
            </w:tcBorders>
            <w:vAlign w:val="center"/>
          </w:tcPr>
          <w:p w14:paraId="022AD5EC" w14:textId="77777777" w:rsidR="001C0E7B" w:rsidRPr="00E266C2" w:rsidRDefault="0042453A">
            <w:pPr>
              <w:adjustRightInd w:val="0"/>
              <w:snapToGrid w:val="0"/>
              <w:spacing w:line="288" w:lineRule="auto"/>
              <w:jc w:val="center"/>
              <w:rPr>
                <w:rFonts w:ascii="Times New Roman" w:hAnsi="Times New Roman" w:cs="Times New Roman"/>
                <w:b/>
                <w:bCs/>
                <w:sz w:val="18"/>
                <w:szCs w:val="18"/>
              </w:rPr>
            </w:pPr>
            <w:r w:rsidRPr="00E266C2">
              <w:rPr>
                <w:rFonts w:ascii="Times New Roman" w:cs="Times New Roman"/>
                <w:b/>
                <w:bCs/>
                <w:sz w:val="18"/>
                <w:szCs w:val="18"/>
              </w:rPr>
              <w:t>教学环节</w:t>
            </w:r>
          </w:p>
        </w:tc>
        <w:tc>
          <w:tcPr>
            <w:tcW w:w="277" w:type="pct"/>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405D6BD7" w14:textId="77777777" w:rsidR="001C0E7B" w:rsidRPr="00E266C2" w:rsidRDefault="0042453A">
            <w:pPr>
              <w:adjustRightInd w:val="0"/>
              <w:snapToGrid w:val="0"/>
              <w:spacing w:line="288" w:lineRule="auto"/>
              <w:jc w:val="center"/>
              <w:rPr>
                <w:rFonts w:ascii="Times New Roman" w:hAnsi="Times New Roman" w:cs="Times New Roman"/>
                <w:b/>
                <w:bCs/>
                <w:sz w:val="18"/>
                <w:szCs w:val="18"/>
              </w:rPr>
            </w:pPr>
            <w:r w:rsidRPr="00E266C2">
              <w:rPr>
                <w:rFonts w:ascii="Times New Roman" w:cs="Times New Roman"/>
                <w:b/>
                <w:bCs/>
                <w:sz w:val="18"/>
                <w:szCs w:val="18"/>
              </w:rPr>
              <w:t>课时</w:t>
            </w:r>
          </w:p>
        </w:tc>
      </w:tr>
      <w:tr w:rsidR="004C73FA" w:rsidRPr="000B1A9A" w14:paraId="4A32A407" w14:textId="77777777" w:rsidTr="00E266C2">
        <w:trPr>
          <w:trHeight w:val="2826"/>
        </w:trPr>
        <w:tc>
          <w:tcPr>
            <w:tcW w:w="494" w:type="pct"/>
            <w:tcBorders>
              <w:top w:val="single" w:sz="6" w:space="0" w:color="auto"/>
              <w:left w:val="single" w:sz="6" w:space="0" w:color="auto"/>
              <w:right w:val="single" w:sz="6" w:space="0" w:color="auto"/>
            </w:tcBorders>
            <w:vAlign w:val="center"/>
          </w:tcPr>
          <w:p w14:paraId="036E0593" w14:textId="77777777" w:rsidR="004C73FA" w:rsidRPr="00E266C2" w:rsidRDefault="004C73FA" w:rsidP="00E266C2">
            <w:pPr>
              <w:jc w:val="both"/>
              <w:rPr>
                <w:rFonts w:asciiTheme="minorEastAsia" w:eastAsiaTheme="minorEastAsia" w:hAnsiTheme="minorEastAsia"/>
                <w:sz w:val="18"/>
                <w:szCs w:val="18"/>
              </w:rPr>
            </w:pPr>
            <w:r w:rsidRPr="00E266C2">
              <w:rPr>
                <w:rFonts w:asciiTheme="minorEastAsia" w:eastAsiaTheme="minorEastAsia" w:hAnsiTheme="minorEastAsia"/>
                <w:sz w:val="18"/>
                <w:szCs w:val="18"/>
              </w:rPr>
              <w:t>目标1</w:t>
            </w:r>
          </w:p>
        </w:tc>
        <w:tc>
          <w:tcPr>
            <w:tcW w:w="1074" w:type="pct"/>
            <w:tcBorders>
              <w:top w:val="single" w:sz="6" w:space="0" w:color="auto"/>
              <w:left w:val="single" w:sz="6" w:space="0" w:color="auto"/>
              <w:right w:val="single" w:sz="6" w:space="0" w:color="auto"/>
            </w:tcBorders>
            <w:vAlign w:val="center"/>
          </w:tcPr>
          <w:p w14:paraId="2ED87DB8" w14:textId="77777777" w:rsidR="004C73FA" w:rsidRPr="00E266C2" w:rsidRDefault="004C73FA" w:rsidP="00E266C2">
            <w:pPr>
              <w:jc w:val="both"/>
              <w:rPr>
                <w:rFonts w:asciiTheme="minorEastAsia" w:eastAsiaTheme="minorEastAsia" w:hAnsiTheme="minorEastAsia"/>
                <w:sz w:val="18"/>
                <w:szCs w:val="18"/>
              </w:rPr>
            </w:pPr>
            <w:r w:rsidRPr="00E266C2">
              <w:rPr>
                <w:rFonts w:asciiTheme="minorEastAsia" w:eastAsiaTheme="minorEastAsia" w:hAnsiTheme="minorEastAsia" w:hint="eastAsia"/>
                <w:sz w:val="18"/>
                <w:szCs w:val="18"/>
              </w:rPr>
              <w:t>材料力学简介，拉伸与剪切，拉压实验，弹性模量E和泊松比μ测量实验，扭转，扭转实验，平面图形的几何性质，弯曲内力，弯曲应力，弯曲实验，弯曲变形，应力和应变分析  强度理论，组合变形，剪切弹性模量G测量，弯扭组合实验，压杆稳定</w:t>
            </w:r>
          </w:p>
        </w:tc>
        <w:tc>
          <w:tcPr>
            <w:tcW w:w="2592" w:type="pct"/>
            <w:tcBorders>
              <w:top w:val="single" w:sz="6" w:space="0" w:color="auto"/>
              <w:left w:val="single" w:sz="6" w:space="0" w:color="auto"/>
              <w:right w:val="single" w:sz="6" w:space="0" w:color="auto"/>
            </w:tcBorders>
            <w:vAlign w:val="center"/>
          </w:tcPr>
          <w:p w14:paraId="425BC0DA" w14:textId="77777777" w:rsidR="00E266C2" w:rsidRPr="00E266C2" w:rsidRDefault="00E266C2" w:rsidP="00E266C2">
            <w:pPr>
              <w:jc w:val="both"/>
              <w:rPr>
                <w:rFonts w:asciiTheme="minorEastAsia" w:eastAsiaTheme="minorEastAsia" w:hAnsiTheme="minorEastAsia"/>
                <w:sz w:val="18"/>
                <w:szCs w:val="18"/>
              </w:rPr>
            </w:pPr>
            <w:r w:rsidRPr="00E266C2">
              <w:rPr>
                <w:rFonts w:asciiTheme="minorEastAsia" w:eastAsiaTheme="minorEastAsia" w:hAnsiTheme="minorEastAsia" w:hint="eastAsia"/>
                <w:sz w:val="18"/>
                <w:szCs w:val="18"/>
              </w:rPr>
              <w:t>重点：强度、刚度和稳定性的概念，材料力学基本假设，内力与截面法、应力和应变等基本概念；平面假设，横截面上的正应力，斜截面上的正应力和切应力，典型材料的力学性能，线应变的概念，胡克定律，超一次静不定问题，连接件的剪切和挤压的实用计算；圆轴受扭时的切应力和变形计算，圆轴受扭时的强度条件和刚度条件；静矩、惯性矩、惯性半径的概念及其计算方法，平行移轴公式和组合图形惯性矩的计算；弯矩M、剪力FS和分布载荷集度q之间的关系，剪力图和弯矩图的画法；梁弯曲时的正应力和切应力计算，梁的弯曲强度条件及其计算；积分法计算梁弯曲变形量，查表法和叠加原理计算梁弯曲变形，梁的刚度条件及提高梁的弯曲刚度的措施；单元体，平面应力状态下的应力分析，广义胡克定理，四种常用强度理论的含义、表达式的推导及各强度理论的适用范围。斜弯曲、拉（压）弯组合和弯扭组合变形的应力分析和强度计算；细长杆件的临界压力计算的欧拉公式，柔度λ的概念，临界应力总图和压杆稳定性计算；低碳钢和铸铁的拉压屈服极限、强度极限及低碳钢的伸长率和断面收缩率的测定方法；金属材料弹性模量和泊松比的测定方法及计算方法；碳钢和铸铁的剪切屈服极限、低碳钢的剪切强度极限的测定方法</w:t>
            </w:r>
            <w:r w:rsidRPr="00E266C2">
              <w:rPr>
                <w:rFonts w:asciiTheme="minorEastAsia" w:eastAsiaTheme="minorEastAsia" w:hAnsiTheme="minorEastAsia"/>
                <w:sz w:val="18"/>
                <w:szCs w:val="18"/>
              </w:rPr>
              <w:t>；</w:t>
            </w:r>
            <w:r w:rsidRPr="00E266C2">
              <w:rPr>
                <w:rFonts w:asciiTheme="minorEastAsia" w:eastAsiaTheme="minorEastAsia" w:hAnsiTheme="minorEastAsia" w:hint="eastAsia"/>
                <w:sz w:val="18"/>
                <w:szCs w:val="18"/>
              </w:rPr>
              <w:t>矩形截面简支梁在受纯弯曲时横截面上正应力的大小及其分布规律</w:t>
            </w:r>
            <w:r w:rsidRPr="00E266C2">
              <w:rPr>
                <w:rFonts w:asciiTheme="minorEastAsia" w:eastAsiaTheme="minorEastAsia" w:hAnsiTheme="minorEastAsia"/>
                <w:sz w:val="18"/>
                <w:szCs w:val="18"/>
              </w:rPr>
              <w:t>；</w:t>
            </w:r>
            <w:r w:rsidRPr="00E266C2">
              <w:rPr>
                <w:rFonts w:asciiTheme="minorEastAsia" w:eastAsiaTheme="minorEastAsia" w:hAnsiTheme="minorEastAsia" w:hint="eastAsia"/>
                <w:sz w:val="18"/>
                <w:szCs w:val="18"/>
              </w:rPr>
              <w:t>剪切弹性模量的测定方法</w:t>
            </w:r>
            <w:r w:rsidRPr="00E266C2">
              <w:rPr>
                <w:rFonts w:asciiTheme="minorEastAsia" w:eastAsiaTheme="minorEastAsia" w:hAnsiTheme="minorEastAsia"/>
                <w:sz w:val="18"/>
                <w:szCs w:val="18"/>
              </w:rPr>
              <w:t>；</w:t>
            </w:r>
            <w:r w:rsidRPr="00E266C2">
              <w:rPr>
                <w:rFonts w:asciiTheme="minorEastAsia" w:eastAsiaTheme="minorEastAsia" w:hAnsiTheme="minorEastAsia" w:hint="eastAsia"/>
                <w:sz w:val="18"/>
                <w:szCs w:val="18"/>
              </w:rPr>
              <w:t>受弯扭组合变形作用的薄壁圆筒表面2点的主应力及主方向的计算</w:t>
            </w:r>
            <w:r w:rsidRPr="00E266C2">
              <w:rPr>
                <w:rFonts w:asciiTheme="minorEastAsia" w:eastAsiaTheme="minorEastAsia" w:hAnsiTheme="minorEastAsia"/>
                <w:sz w:val="18"/>
                <w:szCs w:val="18"/>
              </w:rPr>
              <w:t>。</w:t>
            </w:r>
          </w:p>
          <w:p w14:paraId="55025033" w14:textId="77777777" w:rsidR="00E266C2" w:rsidRPr="00E266C2" w:rsidRDefault="00E266C2" w:rsidP="00E266C2">
            <w:pPr>
              <w:jc w:val="both"/>
              <w:rPr>
                <w:rFonts w:asciiTheme="minorEastAsia" w:eastAsiaTheme="minorEastAsia" w:hAnsiTheme="minorEastAsia"/>
                <w:sz w:val="18"/>
                <w:szCs w:val="18"/>
              </w:rPr>
            </w:pPr>
            <w:r w:rsidRPr="00E266C2">
              <w:rPr>
                <w:rFonts w:asciiTheme="minorEastAsia" w:eastAsiaTheme="minorEastAsia" w:hAnsiTheme="minorEastAsia" w:hint="eastAsia"/>
                <w:sz w:val="18"/>
                <w:szCs w:val="18"/>
              </w:rPr>
              <w:t>难点：对内力与截面法、应力和应变的理解，平面假设概念的建立，斜截面上应力计算，胡克定律，超一次静不定问题，连接件剪切和挤压实用计算，横截面切应力的分布和计算，静矩、惯性矩、惯性半径等概念的建立，平行移轴公式和组合图形的惯性矩的计算，形心主惯性轴和形心主惯性矩的概念，弯矩M、剪力FS正负方向，直接作剪力图和弯矩图，梁弯曲时正应力和切应力计算，积分法计算梁弯曲变形量，查表法和叠加原理计算梁弯曲变形量，复杂应力状态下的应力分析，四种常用强度理论的含义及各强度理论的适用范围的理解，斜弯曲、拉（压）弯组合和弯扭组合变形的应力分析，细长杆件临界压力计算的欧拉公式</w:t>
            </w:r>
            <w:r w:rsidRPr="00E266C2">
              <w:rPr>
                <w:rFonts w:asciiTheme="minorEastAsia" w:eastAsiaTheme="minorEastAsia" w:hAnsiTheme="minorEastAsia"/>
                <w:sz w:val="18"/>
                <w:szCs w:val="18"/>
              </w:rPr>
              <w:t>，</w:t>
            </w:r>
            <w:r w:rsidRPr="00E266C2">
              <w:rPr>
                <w:rFonts w:asciiTheme="minorEastAsia" w:eastAsiaTheme="minorEastAsia" w:hAnsiTheme="minorEastAsia" w:hint="eastAsia"/>
                <w:sz w:val="18"/>
                <w:szCs w:val="18"/>
              </w:rPr>
              <w:t>低碳钢和铸铁的拉压破坏过程及破坏特征</w:t>
            </w:r>
            <w:r w:rsidRPr="00E266C2">
              <w:rPr>
                <w:rFonts w:asciiTheme="minorEastAsia" w:eastAsiaTheme="minorEastAsia" w:hAnsiTheme="minorEastAsia"/>
                <w:sz w:val="18"/>
                <w:szCs w:val="18"/>
              </w:rPr>
              <w:t>，</w:t>
            </w:r>
            <w:r w:rsidRPr="00E266C2">
              <w:rPr>
                <w:rFonts w:asciiTheme="minorEastAsia" w:eastAsiaTheme="minorEastAsia" w:hAnsiTheme="minorEastAsia" w:hint="eastAsia"/>
                <w:sz w:val="18"/>
                <w:szCs w:val="18"/>
              </w:rPr>
              <w:t>胡克定律的验证方法以及加载方案的拟定</w:t>
            </w:r>
            <w:r w:rsidRPr="00E266C2">
              <w:rPr>
                <w:rFonts w:asciiTheme="minorEastAsia" w:eastAsiaTheme="minorEastAsia" w:hAnsiTheme="minorEastAsia"/>
                <w:sz w:val="18"/>
                <w:szCs w:val="18"/>
              </w:rPr>
              <w:t>，</w:t>
            </w:r>
            <w:r w:rsidRPr="00E266C2">
              <w:rPr>
                <w:rFonts w:asciiTheme="minorEastAsia" w:eastAsiaTheme="minorEastAsia" w:hAnsiTheme="minorEastAsia" w:hint="eastAsia"/>
                <w:sz w:val="18"/>
                <w:szCs w:val="18"/>
              </w:rPr>
              <w:t>碳钢和铸铁扭转破坏过程</w:t>
            </w:r>
            <w:r w:rsidRPr="00E266C2">
              <w:rPr>
                <w:rFonts w:asciiTheme="minorEastAsia" w:eastAsiaTheme="minorEastAsia" w:hAnsiTheme="minorEastAsia"/>
                <w:sz w:val="18"/>
                <w:szCs w:val="18"/>
              </w:rPr>
              <w:t>及破坏特征，</w:t>
            </w:r>
            <w:r w:rsidRPr="00E266C2">
              <w:rPr>
                <w:rFonts w:asciiTheme="minorEastAsia" w:eastAsiaTheme="minorEastAsia" w:hAnsiTheme="minorEastAsia" w:hint="eastAsia"/>
                <w:sz w:val="18"/>
                <w:szCs w:val="18"/>
              </w:rPr>
              <w:t>矩形截面简支梁横截面上5点的应变值测定</w:t>
            </w:r>
            <w:r w:rsidRPr="00E266C2">
              <w:rPr>
                <w:rFonts w:asciiTheme="minorEastAsia" w:eastAsiaTheme="minorEastAsia" w:hAnsiTheme="minorEastAsia"/>
                <w:sz w:val="18"/>
                <w:szCs w:val="18"/>
              </w:rPr>
              <w:t>，</w:t>
            </w:r>
            <w:r w:rsidRPr="00E266C2">
              <w:rPr>
                <w:rFonts w:asciiTheme="minorEastAsia" w:eastAsiaTheme="minorEastAsia" w:hAnsiTheme="minorEastAsia" w:hint="eastAsia"/>
                <w:sz w:val="18"/>
                <w:szCs w:val="18"/>
              </w:rPr>
              <w:t>剪切弹性模量的</w:t>
            </w:r>
            <w:r w:rsidRPr="00E266C2">
              <w:rPr>
                <w:rFonts w:asciiTheme="minorEastAsia" w:eastAsiaTheme="minorEastAsia" w:hAnsiTheme="minorEastAsia"/>
                <w:sz w:val="18"/>
                <w:szCs w:val="18"/>
              </w:rPr>
              <w:t>计算方法，</w:t>
            </w:r>
            <w:r w:rsidRPr="00E266C2">
              <w:rPr>
                <w:rFonts w:asciiTheme="minorEastAsia" w:eastAsiaTheme="minorEastAsia" w:hAnsiTheme="minorEastAsia" w:hint="eastAsia"/>
                <w:sz w:val="18"/>
                <w:szCs w:val="18"/>
              </w:rPr>
              <w:t>壁圆筒表面2点的应变值的测定及利用应变值对主应力及主方向的计算</w:t>
            </w:r>
            <w:r w:rsidRPr="00E266C2">
              <w:rPr>
                <w:rFonts w:asciiTheme="minorEastAsia" w:eastAsiaTheme="minorEastAsia" w:hAnsiTheme="minorEastAsia"/>
                <w:sz w:val="18"/>
                <w:szCs w:val="18"/>
              </w:rPr>
              <w:t>。</w:t>
            </w:r>
          </w:p>
          <w:p w14:paraId="54CB88AC" w14:textId="77777777" w:rsidR="004C73FA" w:rsidRPr="00E266C2" w:rsidRDefault="004C73FA" w:rsidP="00E266C2">
            <w:pPr>
              <w:jc w:val="both"/>
              <w:rPr>
                <w:rFonts w:asciiTheme="minorEastAsia" w:eastAsiaTheme="minorEastAsia" w:hAnsiTheme="minorEastAsia"/>
                <w:sz w:val="18"/>
                <w:szCs w:val="18"/>
              </w:rPr>
            </w:pPr>
          </w:p>
        </w:tc>
        <w:tc>
          <w:tcPr>
            <w:tcW w:w="563" w:type="pct"/>
            <w:tcBorders>
              <w:top w:val="single" w:sz="6" w:space="0" w:color="auto"/>
              <w:left w:val="single" w:sz="6" w:space="0" w:color="auto"/>
              <w:right w:val="single" w:sz="6" w:space="0" w:color="auto"/>
            </w:tcBorders>
            <w:vAlign w:val="center"/>
          </w:tcPr>
          <w:p w14:paraId="1F4707A7" w14:textId="77777777" w:rsidR="004C73FA" w:rsidRPr="00E266C2" w:rsidRDefault="004C73FA" w:rsidP="00E266C2">
            <w:pPr>
              <w:jc w:val="both"/>
              <w:rPr>
                <w:rFonts w:asciiTheme="minorEastAsia" w:eastAsiaTheme="minorEastAsia" w:hAnsiTheme="minorEastAsia"/>
                <w:sz w:val="18"/>
                <w:szCs w:val="18"/>
              </w:rPr>
            </w:pPr>
            <w:r w:rsidRPr="00E266C2">
              <w:rPr>
                <w:rFonts w:asciiTheme="minorEastAsia" w:eastAsiaTheme="minorEastAsia" w:hAnsiTheme="minorEastAsia"/>
                <w:sz w:val="18"/>
                <w:szCs w:val="18"/>
              </w:rPr>
              <w:t>期末考试+平时作业</w:t>
            </w:r>
          </w:p>
        </w:tc>
        <w:tc>
          <w:tcPr>
            <w:tcW w:w="277" w:type="pct"/>
            <w:tcBorders>
              <w:top w:val="single" w:sz="6" w:space="0" w:color="auto"/>
              <w:left w:val="single" w:sz="6" w:space="0" w:color="auto"/>
              <w:right w:val="single" w:sz="6" w:space="0" w:color="auto"/>
            </w:tcBorders>
            <w:vAlign w:val="center"/>
          </w:tcPr>
          <w:p w14:paraId="02FD4AFE" w14:textId="77777777" w:rsidR="004C73FA" w:rsidRPr="00E266C2" w:rsidRDefault="004C73FA" w:rsidP="00E266C2">
            <w:pPr>
              <w:jc w:val="both"/>
              <w:rPr>
                <w:rFonts w:asciiTheme="minorEastAsia" w:eastAsiaTheme="minorEastAsia" w:hAnsiTheme="minorEastAsia"/>
                <w:sz w:val="18"/>
                <w:szCs w:val="18"/>
              </w:rPr>
            </w:pPr>
            <w:r w:rsidRPr="00E266C2">
              <w:rPr>
                <w:rFonts w:asciiTheme="minorEastAsia" w:eastAsiaTheme="minorEastAsia" w:hAnsiTheme="minorEastAsia"/>
                <w:sz w:val="18"/>
                <w:szCs w:val="18"/>
              </w:rPr>
              <w:t>6</w:t>
            </w:r>
            <w:r w:rsidRPr="00E266C2">
              <w:rPr>
                <w:rFonts w:asciiTheme="minorEastAsia" w:eastAsiaTheme="minorEastAsia" w:hAnsiTheme="minorEastAsia" w:hint="eastAsia"/>
                <w:sz w:val="18"/>
                <w:szCs w:val="18"/>
              </w:rPr>
              <w:t>4</w:t>
            </w:r>
          </w:p>
        </w:tc>
      </w:tr>
    </w:tbl>
    <w:p w14:paraId="13CB6B67" w14:textId="77777777" w:rsidR="001C0E7B" w:rsidRPr="00E266C2" w:rsidRDefault="0042453A" w:rsidP="00F57038">
      <w:pPr>
        <w:tabs>
          <w:tab w:val="left" w:pos="420"/>
        </w:tabs>
        <w:adjustRightInd w:val="0"/>
        <w:snapToGrid w:val="0"/>
        <w:spacing w:beforeLines="100" w:before="240" w:afterLines="50" w:after="120" w:line="288" w:lineRule="auto"/>
        <w:ind w:left="420" w:hanging="420"/>
        <w:outlineLvl w:val="0"/>
        <w:rPr>
          <w:rFonts w:ascii="Times New Roman" w:eastAsia="黑体" w:hAnsi="Times New Roman" w:cs="Times New Roman"/>
          <w:b/>
          <w:sz w:val="26"/>
        </w:rPr>
      </w:pPr>
      <w:r w:rsidRPr="00E266C2">
        <w:rPr>
          <w:rFonts w:ascii="Times New Roman" w:eastAsia="黑体" w:hAnsi="Times New Roman" w:cs="Times New Roman"/>
          <w:b/>
          <w:sz w:val="26"/>
        </w:rPr>
        <w:t>五、教学方法与手段</w:t>
      </w:r>
    </w:p>
    <w:p w14:paraId="7DE40423" w14:textId="77777777" w:rsidR="001C0E7B" w:rsidRPr="00E266C2" w:rsidRDefault="0042453A">
      <w:pPr>
        <w:tabs>
          <w:tab w:val="left" w:pos="420"/>
        </w:tabs>
        <w:adjustRightInd w:val="0"/>
        <w:snapToGrid w:val="0"/>
        <w:spacing w:line="288" w:lineRule="auto"/>
        <w:ind w:firstLineChars="200" w:firstLine="482"/>
        <w:jc w:val="both"/>
        <w:rPr>
          <w:rFonts w:ascii="Times New Roman" w:cs="Times New Roman"/>
        </w:rPr>
      </w:pPr>
      <w:r w:rsidRPr="00E266C2">
        <w:rPr>
          <w:rFonts w:ascii="Times New Roman" w:cs="Times New Roman"/>
          <w:b/>
        </w:rPr>
        <w:t>教学方法：</w:t>
      </w:r>
      <w:r w:rsidRPr="00E266C2">
        <w:rPr>
          <w:rFonts w:ascii="Times New Roman" w:cs="Times New Roman"/>
        </w:rPr>
        <w:t>实施教学改革</w:t>
      </w:r>
      <w:r w:rsidRPr="00E266C2">
        <w:rPr>
          <w:rFonts w:ascii="Times New Roman" w:cs="Times New Roman"/>
        </w:rPr>
        <w:t>--</w:t>
      </w:r>
      <w:r w:rsidRPr="00E266C2">
        <w:rPr>
          <w:rFonts w:ascii="Times New Roman" w:cs="Times New Roman"/>
        </w:rPr>
        <w:t>讲座责任制，即以讲授法为主，辅以课堂提问交与学生思考讨论再共同研究结论，以提高学生对知识点理解与应用能力。鼓励学生借阅图书资料拓展知识点广度和深度，课余时间与任课教师线上线下交流。</w:t>
      </w:r>
    </w:p>
    <w:p w14:paraId="2F7FBBFC" w14:textId="77777777" w:rsidR="001C0E7B" w:rsidRPr="00E266C2" w:rsidRDefault="0042453A">
      <w:pPr>
        <w:tabs>
          <w:tab w:val="left" w:pos="420"/>
        </w:tabs>
        <w:adjustRightInd w:val="0"/>
        <w:snapToGrid w:val="0"/>
        <w:spacing w:line="288" w:lineRule="auto"/>
        <w:ind w:firstLineChars="200" w:firstLine="482"/>
        <w:jc w:val="both"/>
        <w:rPr>
          <w:rFonts w:ascii="Times New Roman" w:cs="Times New Roman"/>
        </w:rPr>
      </w:pPr>
      <w:r w:rsidRPr="00E266C2">
        <w:rPr>
          <w:rFonts w:ascii="Times New Roman" w:cs="Times New Roman"/>
          <w:b/>
        </w:rPr>
        <w:t>教学手段：</w:t>
      </w:r>
      <w:r w:rsidRPr="00E266C2">
        <w:rPr>
          <w:rFonts w:ascii="Times New Roman" w:cs="Times New Roman"/>
        </w:rPr>
        <w:t>采用多媒体与板书相结合的方式。</w:t>
      </w:r>
    </w:p>
    <w:p w14:paraId="525B8365" w14:textId="77777777" w:rsidR="001C0E7B" w:rsidRPr="00E266C2" w:rsidRDefault="0042453A" w:rsidP="00F57038">
      <w:pPr>
        <w:tabs>
          <w:tab w:val="left" w:pos="420"/>
        </w:tabs>
        <w:adjustRightInd w:val="0"/>
        <w:snapToGrid w:val="0"/>
        <w:spacing w:beforeLines="100" w:before="240" w:afterLines="50" w:after="120" w:line="288" w:lineRule="auto"/>
        <w:ind w:left="420" w:hanging="420"/>
        <w:outlineLvl w:val="0"/>
        <w:rPr>
          <w:rFonts w:ascii="Times New Roman" w:eastAsia="黑体" w:hAnsi="Times New Roman" w:cs="Times New Roman"/>
          <w:b/>
          <w:sz w:val="26"/>
        </w:rPr>
      </w:pPr>
      <w:r w:rsidRPr="00E266C2">
        <w:rPr>
          <w:rFonts w:ascii="Times New Roman" w:eastAsia="黑体" w:hAnsi="Times New Roman" w:cs="Times New Roman"/>
          <w:b/>
          <w:sz w:val="26"/>
        </w:rPr>
        <w:t>六、课程目标达成度计算</w:t>
      </w:r>
    </w:p>
    <w:p w14:paraId="1BCC9329" w14:textId="77777777" w:rsidR="001C0E7B" w:rsidRPr="00E266C2" w:rsidRDefault="0042453A">
      <w:pPr>
        <w:adjustRightInd w:val="0"/>
        <w:snapToGrid w:val="0"/>
        <w:spacing w:line="288" w:lineRule="auto"/>
        <w:jc w:val="center"/>
        <w:rPr>
          <w:rFonts w:ascii="Times New Roman" w:cs="Times New Roman"/>
          <w:sz w:val="21"/>
        </w:rPr>
      </w:pPr>
      <w:r w:rsidRPr="00E266C2">
        <w:rPr>
          <w:rFonts w:ascii="Times New Roman" w:cs="Times New Roman"/>
          <w:sz w:val="21"/>
        </w:rPr>
        <w:t>表</w:t>
      </w:r>
      <w:r w:rsidRPr="00E266C2">
        <w:rPr>
          <w:rFonts w:ascii="Times New Roman" w:cs="Times New Roman" w:hint="eastAsia"/>
          <w:sz w:val="21"/>
        </w:rPr>
        <w:t>3</w:t>
      </w:r>
      <w:r w:rsidRPr="00E266C2">
        <w:rPr>
          <w:rFonts w:ascii="Times New Roman" w:cs="Times New Roman"/>
          <w:sz w:val="21"/>
        </w:rPr>
        <w:t>课程目标达成度计算表</w:t>
      </w:r>
    </w:p>
    <w:tbl>
      <w:tblPr>
        <w:tblW w:w="48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77"/>
        <w:gridCol w:w="5078"/>
        <w:gridCol w:w="1356"/>
        <w:gridCol w:w="1358"/>
        <w:gridCol w:w="613"/>
      </w:tblGrid>
      <w:tr w:rsidR="001C0E7B" w:rsidRPr="00E266C2" w14:paraId="3A891B61" w14:textId="77777777">
        <w:trPr>
          <w:trHeight w:val="422"/>
          <w:jc w:val="center"/>
        </w:trPr>
        <w:tc>
          <w:tcPr>
            <w:tcW w:w="321" w:type="pct"/>
            <w:vMerge w:val="restart"/>
            <w:tcBorders>
              <w:top w:val="single" w:sz="4" w:space="0" w:color="auto"/>
              <w:left w:val="single" w:sz="4" w:space="0" w:color="auto"/>
              <w:bottom w:val="single" w:sz="4" w:space="0" w:color="auto"/>
              <w:right w:val="single" w:sz="4" w:space="0" w:color="auto"/>
            </w:tcBorders>
            <w:vAlign w:val="center"/>
          </w:tcPr>
          <w:p w14:paraId="12363ABA" w14:textId="77777777" w:rsidR="001C0E7B" w:rsidRPr="00E266C2" w:rsidRDefault="0042453A">
            <w:pPr>
              <w:adjustRightInd w:val="0"/>
              <w:snapToGrid w:val="0"/>
              <w:jc w:val="center"/>
              <w:textAlignment w:val="center"/>
              <w:rPr>
                <w:rFonts w:ascii="Times New Roman" w:cs="Times New Roman"/>
                <w:b/>
                <w:bCs/>
                <w:sz w:val="18"/>
                <w:szCs w:val="18"/>
              </w:rPr>
            </w:pPr>
            <w:r w:rsidRPr="00E266C2">
              <w:rPr>
                <w:rFonts w:ascii="Times New Roman" w:cs="Times New Roman"/>
                <w:b/>
                <w:bCs/>
                <w:sz w:val="18"/>
                <w:szCs w:val="18"/>
              </w:rPr>
              <w:lastRenderedPageBreak/>
              <w:t>序号</w:t>
            </w:r>
          </w:p>
        </w:tc>
        <w:tc>
          <w:tcPr>
            <w:tcW w:w="2827" w:type="pct"/>
            <w:vMerge w:val="restart"/>
            <w:tcBorders>
              <w:top w:val="single" w:sz="4" w:space="0" w:color="auto"/>
              <w:left w:val="single" w:sz="4" w:space="0" w:color="auto"/>
              <w:bottom w:val="single" w:sz="4" w:space="0" w:color="auto"/>
              <w:right w:val="single" w:sz="4" w:space="0" w:color="auto"/>
            </w:tcBorders>
            <w:vAlign w:val="center"/>
          </w:tcPr>
          <w:p w14:paraId="4577B934" w14:textId="77777777" w:rsidR="001C0E7B" w:rsidRPr="00E266C2" w:rsidRDefault="0042453A">
            <w:pPr>
              <w:adjustRightInd w:val="0"/>
              <w:snapToGrid w:val="0"/>
              <w:jc w:val="center"/>
              <w:textAlignment w:val="center"/>
              <w:rPr>
                <w:rFonts w:ascii="Times New Roman" w:cs="Times New Roman"/>
                <w:b/>
                <w:bCs/>
                <w:sz w:val="18"/>
                <w:szCs w:val="18"/>
              </w:rPr>
            </w:pPr>
            <w:r w:rsidRPr="00E266C2">
              <w:rPr>
                <w:rFonts w:ascii="Times New Roman" w:cs="Times New Roman"/>
                <w:b/>
                <w:bCs/>
                <w:sz w:val="18"/>
                <w:szCs w:val="18"/>
              </w:rPr>
              <w:t>课程目标</w:t>
            </w:r>
          </w:p>
        </w:tc>
        <w:tc>
          <w:tcPr>
            <w:tcW w:w="1511" w:type="pct"/>
            <w:gridSpan w:val="2"/>
            <w:tcBorders>
              <w:top w:val="single" w:sz="4" w:space="0" w:color="auto"/>
              <w:left w:val="single" w:sz="4" w:space="0" w:color="auto"/>
              <w:bottom w:val="single" w:sz="4" w:space="0" w:color="auto"/>
              <w:right w:val="single" w:sz="4" w:space="0" w:color="auto"/>
            </w:tcBorders>
            <w:vAlign w:val="center"/>
          </w:tcPr>
          <w:p w14:paraId="1D08CC3F" w14:textId="77777777" w:rsidR="001C0E7B" w:rsidRPr="00E266C2" w:rsidRDefault="0042453A">
            <w:pPr>
              <w:tabs>
                <w:tab w:val="left" w:pos="420"/>
              </w:tabs>
              <w:snapToGrid w:val="0"/>
              <w:jc w:val="center"/>
              <w:rPr>
                <w:rFonts w:asciiTheme="minorEastAsia" w:eastAsiaTheme="minorEastAsia" w:hAnsiTheme="minorEastAsia"/>
                <w:b/>
                <w:sz w:val="18"/>
                <w:szCs w:val="18"/>
              </w:rPr>
            </w:pPr>
            <w:r w:rsidRPr="00E266C2">
              <w:rPr>
                <w:rFonts w:asciiTheme="minorEastAsia" w:eastAsiaTheme="minorEastAsia" w:hAnsiTheme="minorEastAsia" w:hint="eastAsia"/>
                <w:b/>
                <w:sz w:val="18"/>
                <w:szCs w:val="18"/>
              </w:rPr>
              <w:t>考核与评价方式及成绩比例</w:t>
            </w:r>
            <w:r w:rsidRPr="00E266C2">
              <w:rPr>
                <w:rFonts w:asciiTheme="minorEastAsia" w:eastAsiaTheme="minorEastAsia" w:hAnsiTheme="minorEastAsia"/>
                <w:b/>
                <w:sz w:val="18"/>
                <w:szCs w:val="18"/>
              </w:rPr>
              <w:t xml:space="preserve"> /%</w:t>
            </w:r>
          </w:p>
        </w:tc>
        <w:tc>
          <w:tcPr>
            <w:tcW w:w="341" w:type="pct"/>
            <w:vMerge w:val="restart"/>
            <w:tcBorders>
              <w:top w:val="single" w:sz="4" w:space="0" w:color="auto"/>
              <w:left w:val="single" w:sz="4" w:space="0" w:color="auto"/>
              <w:bottom w:val="single" w:sz="4" w:space="0" w:color="auto"/>
              <w:right w:val="single" w:sz="4" w:space="0" w:color="auto"/>
            </w:tcBorders>
            <w:vAlign w:val="center"/>
          </w:tcPr>
          <w:p w14:paraId="759043E2" w14:textId="77777777" w:rsidR="001C0E7B" w:rsidRPr="00E266C2" w:rsidRDefault="0042453A">
            <w:pPr>
              <w:tabs>
                <w:tab w:val="left" w:pos="420"/>
              </w:tabs>
              <w:snapToGrid w:val="0"/>
              <w:spacing w:line="264" w:lineRule="auto"/>
              <w:jc w:val="center"/>
              <w:rPr>
                <w:rFonts w:asciiTheme="minorEastAsia" w:eastAsiaTheme="minorEastAsia" w:hAnsiTheme="minorEastAsia"/>
                <w:b/>
                <w:sz w:val="18"/>
                <w:szCs w:val="18"/>
              </w:rPr>
            </w:pPr>
            <w:r w:rsidRPr="00E266C2">
              <w:rPr>
                <w:rFonts w:asciiTheme="minorEastAsia" w:eastAsiaTheme="minorEastAsia" w:hAnsiTheme="minorEastAsia" w:hint="eastAsia"/>
                <w:b/>
                <w:sz w:val="18"/>
                <w:szCs w:val="18"/>
              </w:rPr>
              <w:t>成绩比例/</w:t>
            </w:r>
            <w:r w:rsidRPr="00E266C2">
              <w:rPr>
                <w:rFonts w:asciiTheme="minorEastAsia" w:eastAsiaTheme="minorEastAsia" w:hAnsiTheme="minorEastAsia"/>
                <w:b/>
                <w:sz w:val="18"/>
                <w:szCs w:val="18"/>
              </w:rPr>
              <w:t>%</w:t>
            </w:r>
          </w:p>
        </w:tc>
      </w:tr>
      <w:tr w:rsidR="001C0E7B" w:rsidRPr="00E266C2" w14:paraId="5AEE315A" w14:textId="77777777">
        <w:trPr>
          <w:jc w:val="center"/>
        </w:trPr>
        <w:tc>
          <w:tcPr>
            <w:tcW w:w="321" w:type="pct"/>
            <w:vMerge/>
            <w:tcBorders>
              <w:top w:val="single" w:sz="4" w:space="0" w:color="auto"/>
              <w:left w:val="single" w:sz="4" w:space="0" w:color="auto"/>
              <w:bottom w:val="single" w:sz="4" w:space="0" w:color="auto"/>
              <w:right w:val="single" w:sz="4" w:space="0" w:color="auto"/>
            </w:tcBorders>
            <w:vAlign w:val="center"/>
          </w:tcPr>
          <w:p w14:paraId="38EC2FD5" w14:textId="77777777" w:rsidR="001C0E7B" w:rsidRPr="00E266C2" w:rsidRDefault="001C0E7B">
            <w:pPr>
              <w:adjustRightInd w:val="0"/>
              <w:snapToGrid w:val="0"/>
              <w:textAlignment w:val="center"/>
              <w:rPr>
                <w:rFonts w:ascii="Times New Roman" w:eastAsia="黑体" w:hAnsi="Times New Roman" w:cs="Times New Roman"/>
                <w:b/>
              </w:rPr>
            </w:pPr>
          </w:p>
        </w:tc>
        <w:tc>
          <w:tcPr>
            <w:tcW w:w="2827" w:type="pct"/>
            <w:vMerge/>
            <w:tcBorders>
              <w:top w:val="single" w:sz="4" w:space="0" w:color="auto"/>
              <w:left w:val="single" w:sz="4" w:space="0" w:color="auto"/>
              <w:bottom w:val="single" w:sz="4" w:space="0" w:color="auto"/>
              <w:right w:val="single" w:sz="4" w:space="0" w:color="auto"/>
            </w:tcBorders>
            <w:vAlign w:val="center"/>
          </w:tcPr>
          <w:p w14:paraId="57F3BED1" w14:textId="77777777" w:rsidR="001C0E7B" w:rsidRPr="00E266C2" w:rsidRDefault="001C0E7B">
            <w:pPr>
              <w:adjustRightInd w:val="0"/>
              <w:snapToGrid w:val="0"/>
              <w:jc w:val="center"/>
              <w:textAlignment w:val="center"/>
              <w:rPr>
                <w:rFonts w:ascii="Times New Roman" w:cs="Times New Roman"/>
                <w:b/>
                <w:bCs/>
                <w:sz w:val="18"/>
                <w:szCs w:val="18"/>
              </w:rPr>
            </w:pPr>
          </w:p>
        </w:tc>
        <w:tc>
          <w:tcPr>
            <w:tcW w:w="755" w:type="pct"/>
            <w:tcBorders>
              <w:top w:val="single" w:sz="4" w:space="0" w:color="auto"/>
              <w:left w:val="single" w:sz="4" w:space="0" w:color="auto"/>
              <w:bottom w:val="single" w:sz="4" w:space="0" w:color="auto"/>
              <w:right w:val="single" w:sz="4" w:space="0" w:color="auto"/>
            </w:tcBorders>
            <w:vAlign w:val="center"/>
          </w:tcPr>
          <w:p w14:paraId="3CEC39DC" w14:textId="77777777" w:rsidR="001C0E7B" w:rsidRPr="00E266C2" w:rsidRDefault="0042453A">
            <w:pPr>
              <w:adjustRightInd w:val="0"/>
              <w:snapToGrid w:val="0"/>
              <w:jc w:val="center"/>
              <w:textAlignment w:val="center"/>
              <w:rPr>
                <w:rFonts w:ascii="Times New Roman" w:cs="Times New Roman"/>
                <w:b/>
                <w:bCs/>
                <w:sz w:val="18"/>
                <w:szCs w:val="18"/>
              </w:rPr>
            </w:pPr>
            <w:r w:rsidRPr="00E266C2">
              <w:rPr>
                <w:rFonts w:ascii="Times New Roman" w:cs="Times New Roman"/>
                <w:b/>
                <w:bCs/>
                <w:sz w:val="18"/>
                <w:szCs w:val="18"/>
              </w:rPr>
              <w:t>考试</w:t>
            </w:r>
          </w:p>
          <w:p w14:paraId="4D746FE8" w14:textId="77777777" w:rsidR="001C0E7B" w:rsidRPr="00E266C2" w:rsidRDefault="0042453A">
            <w:pPr>
              <w:tabs>
                <w:tab w:val="left" w:pos="420"/>
              </w:tabs>
              <w:adjustRightInd w:val="0"/>
              <w:snapToGrid w:val="0"/>
              <w:jc w:val="center"/>
              <w:textAlignment w:val="center"/>
              <w:rPr>
                <w:rFonts w:ascii="Times New Roman" w:cs="Times New Roman"/>
                <w:b/>
                <w:bCs/>
                <w:sz w:val="18"/>
                <w:szCs w:val="18"/>
              </w:rPr>
            </w:pPr>
            <w:r w:rsidRPr="00E266C2">
              <w:rPr>
                <w:rFonts w:ascii="Times New Roman" w:cs="Times New Roman"/>
                <w:b/>
                <w:bCs/>
                <w:sz w:val="18"/>
                <w:szCs w:val="18"/>
              </w:rPr>
              <w:t>70%</w:t>
            </w:r>
          </w:p>
        </w:tc>
        <w:tc>
          <w:tcPr>
            <w:tcW w:w="756" w:type="pct"/>
            <w:tcBorders>
              <w:top w:val="single" w:sz="4" w:space="0" w:color="auto"/>
              <w:left w:val="single" w:sz="4" w:space="0" w:color="auto"/>
              <w:bottom w:val="single" w:sz="4" w:space="0" w:color="auto"/>
              <w:right w:val="single" w:sz="4" w:space="0" w:color="auto"/>
            </w:tcBorders>
            <w:vAlign w:val="center"/>
          </w:tcPr>
          <w:p w14:paraId="06F5FFF6" w14:textId="77777777" w:rsidR="001C0E7B" w:rsidRPr="00E266C2" w:rsidRDefault="0042453A">
            <w:pPr>
              <w:tabs>
                <w:tab w:val="left" w:pos="420"/>
              </w:tabs>
              <w:adjustRightInd w:val="0"/>
              <w:snapToGrid w:val="0"/>
              <w:jc w:val="center"/>
              <w:textAlignment w:val="center"/>
              <w:rPr>
                <w:rFonts w:ascii="Times New Roman" w:cs="Times New Roman"/>
                <w:b/>
                <w:bCs/>
                <w:sz w:val="18"/>
                <w:szCs w:val="18"/>
              </w:rPr>
            </w:pPr>
            <w:r w:rsidRPr="00E266C2">
              <w:rPr>
                <w:rFonts w:ascii="Times New Roman" w:cs="Times New Roman"/>
                <w:b/>
                <w:bCs/>
                <w:sz w:val="18"/>
                <w:szCs w:val="18"/>
              </w:rPr>
              <w:t>作业</w:t>
            </w:r>
          </w:p>
          <w:p w14:paraId="26692A54" w14:textId="77777777" w:rsidR="001C0E7B" w:rsidRPr="00E266C2" w:rsidRDefault="0042453A">
            <w:pPr>
              <w:adjustRightInd w:val="0"/>
              <w:snapToGrid w:val="0"/>
              <w:jc w:val="center"/>
              <w:textAlignment w:val="center"/>
              <w:rPr>
                <w:rFonts w:ascii="Times New Roman" w:cs="Times New Roman"/>
                <w:b/>
                <w:bCs/>
                <w:sz w:val="18"/>
                <w:szCs w:val="18"/>
              </w:rPr>
            </w:pPr>
            <w:r w:rsidRPr="00E266C2">
              <w:rPr>
                <w:rFonts w:ascii="Times New Roman" w:cs="Times New Roman"/>
                <w:b/>
                <w:bCs/>
                <w:sz w:val="18"/>
                <w:szCs w:val="18"/>
              </w:rPr>
              <w:t>30%</w:t>
            </w:r>
          </w:p>
        </w:tc>
        <w:tc>
          <w:tcPr>
            <w:tcW w:w="341" w:type="pct"/>
            <w:vMerge/>
            <w:tcBorders>
              <w:top w:val="single" w:sz="4" w:space="0" w:color="auto"/>
              <w:left w:val="single" w:sz="4" w:space="0" w:color="auto"/>
              <w:bottom w:val="single" w:sz="4" w:space="0" w:color="auto"/>
              <w:right w:val="single" w:sz="4" w:space="0" w:color="auto"/>
            </w:tcBorders>
            <w:vAlign w:val="center"/>
          </w:tcPr>
          <w:p w14:paraId="2B89A791" w14:textId="77777777" w:rsidR="001C0E7B" w:rsidRPr="00E266C2" w:rsidRDefault="001C0E7B">
            <w:pPr>
              <w:adjustRightInd w:val="0"/>
              <w:snapToGrid w:val="0"/>
              <w:spacing w:line="288" w:lineRule="auto"/>
              <w:rPr>
                <w:rFonts w:ascii="Times New Roman" w:eastAsia="黑体" w:hAnsi="Times New Roman" w:cs="Times New Roman"/>
                <w:b/>
              </w:rPr>
            </w:pPr>
          </w:p>
        </w:tc>
      </w:tr>
      <w:tr w:rsidR="001C0E7B" w:rsidRPr="00E266C2" w14:paraId="71F49EF1" w14:textId="77777777">
        <w:trPr>
          <w:trHeight w:val="890"/>
          <w:jc w:val="center"/>
        </w:trPr>
        <w:tc>
          <w:tcPr>
            <w:tcW w:w="321" w:type="pct"/>
            <w:tcBorders>
              <w:top w:val="single" w:sz="4" w:space="0" w:color="auto"/>
              <w:left w:val="single" w:sz="4" w:space="0" w:color="auto"/>
              <w:bottom w:val="single" w:sz="4" w:space="0" w:color="auto"/>
              <w:right w:val="single" w:sz="4" w:space="0" w:color="auto"/>
            </w:tcBorders>
            <w:vAlign w:val="center"/>
          </w:tcPr>
          <w:p w14:paraId="7EE83510" w14:textId="77777777" w:rsidR="001C0E7B" w:rsidRPr="00E266C2" w:rsidRDefault="0042453A">
            <w:pPr>
              <w:adjustRightInd w:val="0"/>
              <w:snapToGrid w:val="0"/>
              <w:spacing w:line="288" w:lineRule="auto"/>
              <w:jc w:val="center"/>
              <w:rPr>
                <w:rFonts w:ascii="Times New Roman" w:cs="Times New Roman"/>
                <w:sz w:val="18"/>
                <w:szCs w:val="18"/>
              </w:rPr>
            </w:pPr>
            <w:r w:rsidRPr="00E266C2">
              <w:rPr>
                <w:rFonts w:ascii="Times New Roman" w:cs="Times New Roman"/>
                <w:sz w:val="18"/>
                <w:szCs w:val="18"/>
              </w:rPr>
              <w:t>1</w:t>
            </w:r>
          </w:p>
        </w:tc>
        <w:tc>
          <w:tcPr>
            <w:tcW w:w="2827" w:type="pct"/>
            <w:tcBorders>
              <w:top w:val="single" w:sz="4" w:space="0" w:color="auto"/>
              <w:left w:val="single" w:sz="4" w:space="0" w:color="auto"/>
              <w:bottom w:val="single" w:sz="4" w:space="0" w:color="auto"/>
              <w:right w:val="single" w:sz="4" w:space="0" w:color="auto"/>
            </w:tcBorders>
            <w:vAlign w:val="center"/>
          </w:tcPr>
          <w:p w14:paraId="2D48B22E" w14:textId="77777777" w:rsidR="001C0E7B" w:rsidRPr="00E266C2" w:rsidRDefault="0042453A">
            <w:pPr>
              <w:adjustRightInd w:val="0"/>
              <w:snapToGrid w:val="0"/>
              <w:spacing w:line="288" w:lineRule="auto"/>
              <w:rPr>
                <w:rFonts w:ascii="Times New Roman" w:cs="Times New Roman"/>
                <w:sz w:val="18"/>
                <w:szCs w:val="18"/>
              </w:rPr>
            </w:pPr>
            <w:r w:rsidRPr="00E266C2">
              <w:rPr>
                <w:rFonts w:ascii="Times New Roman" w:cs="Times New Roman" w:hint="eastAsia"/>
                <w:sz w:val="18"/>
                <w:szCs w:val="18"/>
              </w:rPr>
              <w:t>课程</w:t>
            </w:r>
            <w:r w:rsidRPr="00E266C2">
              <w:rPr>
                <w:rFonts w:ascii="Times New Roman" w:cs="Times New Roman"/>
                <w:sz w:val="18"/>
                <w:szCs w:val="18"/>
              </w:rPr>
              <w:t>目标</w:t>
            </w:r>
            <w:r w:rsidRPr="00E266C2">
              <w:rPr>
                <w:rFonts w:ascii="Times New Roman" w:cs="Times New Roman"/>
                <w:sz w:val="18"/>
                <w:szCs w:val="18"/>
              </w:rPr>
              <w:t>1</w:t>
            </w:r>
            <w:r w:rsidRPr="00E266C2">
              <w:rPr>
                <w:rFonts w:ascii="Times New Roman" w:cs="Times New Roman"/>
                <w:sz w:val="18"/>
                <w:szCs w:val="18"/>
              </w:rPr>
              <w:t>：</w:t>
            </w:r>
            <w:r w:rsidR="004C73FA" w:rsidRPr="00E266C2">
              <w:rPr>
                <w:rFonts w:ascii="Times New Roman" w:cs="Times New Roman" w:hint="eastAsia"/>
                <w:sz w:val="18"/>
                <w:szCs w:val="18"/>
              </w:rPr>
              <w:t>通过本课程的教学，要求学生熟练掌握杆状构件的强度、刚度和稳定性三个方面的基本概念、基本理论和各种分析计算方法，着力培养和提高学生运用各项基本理论和方法解决实际问题的分析能力和实验动手能力，为相关专业课程的学习打下坚实基础。</w:t>
            </w:r>
          </w:p>
        </w:tc>
        <w:tc>
          <w:tcPr>
            <w:tcW w:w="755" w:type="pct"/>
            <w:tcBorders>
              <w:top w:val="single" w:sz="4" w:space="0" w:color="auto"/>
              <w:left w:val="single" w:sz="4" w:space="0" w:color="auto"/>
              <w:bottom w:val="single" w:sz="4" w:space="0" w:color="auto"/>
              <w:right w:val="single" w:sz="4" w:space="0" w:color="auto"/>
            </w:tcBorders>
            <w:vAlign w:val="center"/>
          </w:tcPr>
          <w:p w14:paraId="58E862DB" w14:textId="77777777" w:rsidR="001C0E7B" w:rsidRPr="00E266C2" w:rsidRDefault="00F45BD1">
            <w:pPr>
              <w:tabs>
                <w:tab w:val="left" w:pos="420"/>
              </w:tabs>
              <w:adjustRightInd w:val="0"/>
              <w:snapToGrid w:val="0"/>
              <w:spacing w:line="288" w:lineRule="auto"/>
              <w:jc w:val="center"/>
              <w:rPr>
                <w:rFonts w:ascii="Times New Roman" w:cs="Times New Roman"/>
                <w:sz w:val="18"/>
                <w:szCs w:val="18"/>
              </w:rPr>
            </w:pPr>
            <w:r w:rsidRPr="00E266C2">
              <w:rPr>
                <w:rFonts w:ascii="Times New Roman" w:cs="Times New Roman" w:hint="eastAsia"/>
                <w:sz w:val="18"/>
                <w:szCs w:val="18"/>
              </w:rPr>
              <w:t>70</w:t>
            </w:r>
          </w:p>
        </w:tc>
        <w:tc>
          <w:tcPr>
            <w:tcW w:w="756" w:type="pct"/>
            <w:tcBorders>
              <w:top w:val="single" w:sz="4" w:space="0" w:color="auto"/>
              <w:left w:val="single" w:sz="4" w:space="0" w:color="auto"/>
              <w:bottom w:val="single" w:sz="4" w:space="0" w:color="auto"/>
              <w:right w:val="single" w:sz="4" w:space="0" w:color="auto"/>
            </w:tcBorders>
            <w:vAlign w:val="center"/>
          </w:tcPr>
          <w:p w14:paraId="662544B9" w14:textId="77777777" w:rsidR="001C0E7B" w:rsidRPr="00E266C2" w:rsidRDefault="00F45BD1">
            <w:pPr>
              <w:tabs>
                <w:tab w:val="left" w:pos="420"/>
              </w:tabs>
              <w:adjustRightInd w:val="0"/>
              <w:snapToGrid w:val="0"/>
              <w:spacing w:line="288" w:lineRule="auto"/>
              <w:jc w:val="center"/>
              <w:rPr>
                <w:rFonts w:ascii="Times New Roman" w:cs="Times New Roman"/>
                <w:sz w:val="18"/>
                <w:szCs w:val="18"/>
              </w:rPr>
            </w:pPr>
            <w:r w:rsidRPr="00E266C2">
              <w:rPr>
                <w:rFonts w:ascii="Times New Roman" w:cs="Times New Roman" w:hint="eastAsia"/>
                <w:sz w:val="18"/>
                <w:szCs w:val="18"/>
              </w:rPr>
              <w:t>30</w:t>
            </w:r>
          </w:p>
        </w:tc>
        <w:tc>
          <w:tcPr>
            <w:tcW w:w="341" w:type="pct"/>
            <w:tcBorders>
              <w:top w:val="single" w:sz="4" w:space="0" w:color="auto"/>
              <w:left w:val="single" w:sz="4" w:space="0" w:color="auto"/>
              <w:bottom w:val="single" w:sz="4" w:space="0" w:color="auto"/>
              <w:right w:val="single" w:sz="4" w:space="0" w:color="auto"/>
            </w:tcBorders>
            <w:vAlign w:val="center"/>
          </w:tcPr>
          <w:p w14:paraId="3ECA4CE4" w14:textId="77777777" w:rsidR="001C0E7B" w:rsidRPr="00E266C2" w:rsidRDefault="00F45BD1">
            <w:pPr>
              <w:tabs>
                <w:tab w:val="left" w:pos="420"/>
              </w:tabs>
              <w:adjustRightInd w:val="0"/>
              <w:snapToGrid w:val="0"/>
              <w:spacing w:line="288" w:lineRule="auto"/>
              <w:jc w:val="center"/>
              <w:rPr>
                <w:rFonts w:ascii="Times New Roman" w:cs="Times New Roman"/>
                <w:sz w:val="18"/>
                <w:szCs w:val="18"/>
              </w:rPr>
            </w:pPr>
            <w:r w:rsidRPr="00E266C2">
              <w:rPr>
                <w:rFonts w:ascii="Times New Roman" w:cs="Times New Roman" w:hint="eastAsia"/>
                <w:sz w:val="18"/>
                <w:szCs w:val="18"/>
              </w:rPr>
              <w:t>100</w:t>
            </w:r>
          </w:p>
        </w:tc>
      </w:tr>
      <w:tr w:rsidR="001C0E7B" w:rsidRPr="00E266C2" w14:paraId="242894AB" w14:textId="77777777">
        <w:trPr>
          <w:trHeight w:val="454"/>
          <w:jc w:val="center"/>
        </w:trPr>
        <w:tc>
          <w:tcPr>
            <w:tcW w:w="3148" w:type="pct"/>
            <w:gridSpan w:val="2"/>
            <w:tcBorders>
              <w:top w:val="single" w:sz="4" w:space="0" w:color="auto"/>
              <w:left w:val="single" w:sz="4" w:space="0" w:color="auto"/>
              <w:bottom w:val="single" w:sz="4" w:space="0" w:color="auto"/>
              <w:right w:val="single" w:sz="4" w:space="0" w:color="auto"/>
            </w:tcBorders>
            <w:vAlign w:val="center"/>
          </w:tcPr>
          <w:p w14:paraId="508274C4" w14:textId="77777777" w:rsidR="001C0E7B" w:rsidRPr="00E266C2" w:rsidRDefault="0042453A">
            <w:pPr>
              <w:adjustRightInd w:val="0"/>
              <w:snapToGrid w:val="0"/>
              <w:spacing w:line="288" w:lineRule="auto"/>
              <w:jc w:val="center"/>
              <w:rPr>
                <w:rFonts w:ascii="Times New Roman" w:cs="Times New Roman"/>
                <w:sz w:val="18"/>
                <w:szCs w:val="18"/>
              </w:rPr>
            </w:pPr>
            <w:r w:rsidRPr="00E266C2">
              <w:rPr>
                <w:rFonts w:ascii="Times New Roman" w:cs="Times New Roman"/>
                <w:sz w:val="18"/>
                <w:szCs w:val="18"/>
              </w:rPr>
              <w:t>总计</w:t>
            </w:r>
          </w:p>
        </w:tc>
        <w:tc>
          <w:tcPr>
            <w:tcW w:w="755" w:type="pct"/>
            <w:tcBorders>
              <w:top w:val="single" w:sz="4" w:space="0" w:color="auto"/>
              <w:left w:val="single" w:sz="4" w:space="0" w:color="auto"/>
              <w:bottom w:val="single" w:sz="4" w:space="0" w:color="auto"/>
              <w:right w:val="single" w:sz="4" w:space="0" w:color="auto"/>
            </w:tcBorders>
            <w:vAlign w:val="center"/>
          </w:tcPr>
          <w:p w14:paraId="37C66EBA" w14:textId="77777777" w:rsidR="001C0E7B" w:rsidRPr="00E266C2" w:rsidRDefault="0042453A">
            <w:pPr>
              <w:adjustRightInd w:val="0"/>
              <w:snapToGrid w:val="0"/>
              <w:spacing w:line="288" w:lineRule="auto"/>
              <w:jc w:val="center"/>
              <w:rPr>
                <w:rFonts w:ascii="Times New Roman" w:cs="Times New Roman"/>
                <w:sz w:val="18"/>
                <w:szCs w:val="18"/>
              </w:rPr>
            </w:pPr>
            <w:r w:rsidRPr="00E266C2">
              <w:rPr>
                <w:rFonts w:ascii="Times New Roman" w:cs="Times New Roman" w:hint="eastAsia"/>
                <w:sz w:val="18"/>
                <w:szCs w:val="18"/>
              </w:rPr>
              <w:t>70</w:t>
            </w:r>
          </w:p>
        </w:tc>
        <w:tc>
          <w:tcPr>
            <w:tcW w:w="756" w:type="pct"/>
            <w:tcBorders>
              <w:top w:val="single" w:sz="4" w:space="0" w:color="auto"/>
              <w:left w:val="single" w:sz="4" w:space="0" w:color="auto"/>
              <w:bottom w:val="single" w:sz="4" w:space="0" w:color="auto"/>
              <w:right w:val="single" w:sz="4" w:space="0" w:color="auto"/>
            </w:tcBorders>
            <w:vAlign w:val="center"/>
          </w:tcPr>
          <w:p w14:paraId="5292A225" w14:textId="77777777" w:rsidR="001C0E7B" w:rsidRPr="00E266C2" w:rsidRDefault="0042453A">
            <w:pPr>
              <w:adjustRightInd w:val="0"/>
              <w:snapToGrid w:val="0"/>
              <w:spacing w:line="288" w:lineRule="auto"/>
              <w:jc w:val="center"/>
              <w:rPr>
                <w:rFonts w:ascii="Times New Roman" w:cs="Times New Roman"/>
                <w:sz w:val="18"/>
                <w:szCs w:val="18"/>
              </w:rPr>
            </w:pPr>
            <w:r w:rsidRPr="00E266C2">
              <w:rPr>
                <w:rFonts w:ascii="Times New Roman" w:cs="Times New Roman" w:hint="eastAsia"/>
                <w:sz w:val="18"/>
                <w:szCs w:val="18"/>
              </w:rPr>
              <w:t>30</w:t>
            </w:r>
          </w:p>
        </w:tc>
        <w:tc>
          <w:tcPr>
            <w:tcW w:w="341" w:type="pct"/>
            <w:tcBorders>
              <w:top w:val="single" w:sz="4" w:space="0" w:color="auto"/>
              <w:left w:val="single" w:sz="4" w:space="0" w:color="auto"/>
              <w:bottom w:val="single" w:sz="4" w:space="0" w:color="auto"/>
              <w:right w:val="single" w:sz="4" w:space="0" w:color="auto"/>
            </w:tcBorders>
            <w:vAlign w:val="center"/>
          </w:tcPr>
          <w:p w14:paraId="5E6357B5" w14:textId="77777777" w:rsidR="001C0E7B" w:rsidRPr="00E266C2" w:rsidRDefault="0042453A">
            <w:pPr>
              <w:adjustRightInd w:val="0"/>
              <w:snapToGrid w:val="0"/>
              <w:spacing w:line="288" w:lineRule="auto"/>
              <w:jc w:val="center"/>
              <w:rPr>
                <w:rFonts w:ascii="Times New Roman" w:cs="Times New Roman"/>
                <w:sz w:val="18"/>
                <w:szCs w:val="18"/>
              </w:rPr>
            </w:pPr>
            <w:r w:rsidRPr="00E266C2">
              <w:rPr>
                <w:rFonts w:ascii="Times New Roman" w:cs="Times New Roman"/>
                <w:sz w:val="18"/>
                <w:szCs w:val="18"/>
              </w:rPr>
              <w:t>100</w:t>
            </w:r>
          </w:p>
        </w:tc>
      </w:tr>
    </w:tbl>
    <w:p w14:paraId="43DC3CC3" w14:textId="77777777" w:rsidR="001C0E7B" w:rsidRPr="00F45BD1" w:rsidRDefault="0042453A" w:rsidP="00F57038">
      <w:pPr>
        <w:tabs>
          <w:tab w:val="left" w:pos="420"/>
        </w:tabs>
        <w:adjustRightInd w:val="0"/>
        <w:snapToGrid w:val="0"/>
        <w:spacing w:beforeLines="100" w:before="240" w:afterLines="50" w:after="120" w:line="288" w:lineRule="auto"/>
        <w:ind w:left="420" w:hanging="420"/>
        <w:outlineLvl w:val="0"/>
        <w:rPr>
          <w:rFonts w:ascii="Times New Roman" w:eastAsia="黑体" w:hAnsi="Times New Roman" w:cs="Times New Roman"/>
          <w:b/>
          <w:sz w:val="26"/>
        </w:rPr>
      </w:pPr>
      <w:r w:rsidRPr="00F45BD1">
        <w:rPr>
          <w:rFonts w:ascii="Times New Roman" w:eastAsia="黑体" w:hAnsi="Times New Roman" w:cs="Times New Roman"/>
          <w:b/>
          <w:sz w:val="26"/>
        </w:rPr>
        <w:t>七、课程成绩评定</w:t>
      </w:r>
    </w:p>
    <w:p w14:paraId="7313DA1B" w14:textId="77777777" w:rsidR="001C0E7B" w:rsidRPr="00F45BD1" w:rsidRDefault="00F45BD1">
      <w:pPr>
        <w:tabs>
          <w:tab w:val="left" w:pos="420"/>
        </w:tabs>
        <w:adjustRightInd w:val="0"/>
        <w:snapToGrid w:val="0"/>
        <w:spacing w:line="288" w:lineRule="auto"/>
        <w:ind w:firstLineChars="200" w:firstLine="480"/>
        <w:jc w:val="both"/>
        <w:rPr>
          <w:rFonts w:ascii="Times New Roman" w:cs="Times New Roman"/>
        </w:rPr>
      </w:pPr>
      <w:r w:rsidRPr="00F45BD1">
        <w:rPr>
          <w:rFonts w:ascii="Times New Roman" w:cs="Times New Roman"/>
        </w:rPr>
        <w:t>材料力学</w:t>
      </w:r>
      <w:r w:rsidRPr="00F45BD1">
        <w:rPr>
          <w:rFonts w:ascii="Times New Roman" w:cs="Times New Roman" w:hint="eastAsia"/>
        </w:rPr>
        <w:t>B</w:t>
      </w:r>
      <w:r w:rsidR="0042453A" w:rsidRPr="00F45BD1">
        <w:rPr>
          <w:rFonts w:ascii="Times New Roman" w:cs="Times New Roman"/>
        </w:rPr>
        <w:t>课程以考核学生对课程目标的达成为主要目的，以检查学生对各知识点的掌握程度为重要内容，课程成绩包括平时成绩（</w:t>
      </w:r>
      <w:r w:rsidR="0042453A" w:rsidRPr="00F45BD1">
        <w:rPr>
          <w:rFonts w:ascii="Times New Roman" w:cs="Times New Roman"/>
        </w:rPr>
        <w:t>30%</w:t>
      </w:r>
      <w:r w:rsidR="0042453A" w:rsidRPr="00F45BD1">
        <w:rPr>
          <w:rFonts w:ascii="Times New Roman" w:cs="Times New Roman"/>
        </w:rPr>
        <w:t>）和考试成绩（</w:t>
      </w:r>
      <w:r w:rsidR="0042453A" w:rsidRPr="00F45BD1">
        <w:rPr>
          <w:rFonts w:ascii="Times New Roman" w:cs="Times New Roman"/>
        </w:rPr>
        <w:t>70%</w:t>
      </w:r>
      <w:r w:rsidR="0042453A" w:rsidRPr="00F45BD1">
        <w:rPr>
          <w:rFonts w:ascii="Times New Roman" w:cs="Times New Roman"/>
        </w:rPr>
        <w:t>），</w:t>
      </w:r>
      <w:r w:rsidR="0042453A" w:rsidRPr="00F45BD1">
        <w:rPr>
          <w:rFonts w:ascii="Times New Roman" w:cs="Times New Roman" w:hint="eastAsia"/>
        </w:rPr>
        <w:t>即</w:t>
      </w:r>
      <w:r w:rsidR="0042453A" w:rsidRPr="00F45BD1">
        <w:rPr>
          <w:rFonts w:ascii="Times New Roman" w:cs="Times New Roman"/>
        </w:rPr>
        <w:t>总成绩</w:t>
      </w:r>
      <w:r w:rsidR="0042453A" w:rsidRPr="00F45BD1">
        <w:rPr>
          <w:rFonts w:ascii="Times New Roman" w:cs="Times New Roman"/>
        </w:rPr>
        <w:t>=</w:t>
      </w:r>
      <w:r w:rsidR="0042453A" w:rsidRPr="00F45BD1">
        <w:rPr>
          <w:rFonts w:ascii="Times New Roman" w:cs="Times New Roman"/>
        </w:rPr>
        <w:t>平时成绩×</w:t>
      </w:r>
      <w:r w:rsidR="0042453A" w:rsidRPr="00F45BD1">
        <w:rPr>
          <w:rFonts w:ascii="Times New Roman" w:cs="Times New Roman"/>
        </w:rPr>
        <w:t>30%+</w:t>
      </w:r>
      <w:r w:rsidR="0042453A" w:rsidRPr="00F45BD1">
        <w:rPr>
          <w:rFonts w:ascii="Times New Roman" w:cs="Times New Roman"/>
        </w:rPr>
        <w:t>期末考试成绩×</w:t>
      </w:r>
      <w:r w:rsidR="0042453A" w:rsidRPr="00F45BD1">
        <w:rPr>
          <w:rFonts w:ascii="Times New Roman" w:cs="Times New Roman"/>
        </w:rPr>
        <w:t>70%</w:t>
      </w:r>
      <w:r w:rsidR="0042453A" w:rsidRPr="00F45BD1">
        <w:rPr>
          <w:rFonts w:ascii="Times New Roman" w:cs="Times New Roman"/>
        </w:rPr>
        <w:t>。平时成绩</w:t>
      </w:r>
      <w:r w:rsidR="0042453A" w:rsidRPr="00F45BD1">
        <w:rPr>
          <w:rFonts w:ascii="Times New Roman" w:cs="Times New Roman" w:hint="eastAsia"/>
        </w:rPr>
        <w:t>主要</w:t>
      </w:r>
      <w:r w:rsidR="0042453A" w:rsidRPr="00F45BD1">
        <w:rPr>
          <w:rFonts w:ascii="Times New Roman" w:cs="Times New Roman"/>
        </w:rPr>
        <w:t>以作业测评为</w:t>
      </w:r>
      <w:r w:rsidR="0042453A" w:rsidRPr="00F45BD1">
        <w:rPr>
          <w:rFonts w:ascii="Times New Roman" w:cs="Times New Roman" w:hint="eastAsia"/>
        </w:rPr>
        <w:t>依据</w:t>
      </w:r>
      <w:r w:rsidR="0042453A" w:rsidRPr="00F45BD1">
        <w:rPr>
          <w:rFonts w:ascii="Times New Roman" w:cs="Times New Roman"/>
        </w:rPr>
        <w:t>，作业的设计方案</w:t>
      </w:r>
      <w:r w:rsidR="0042453A" w:rsidRPr="00F45BD1">
        <w:rPr>
          <w:rFonts w:ascii="Times New Roman" w:cs="Times New Roman" w:hint="eastAsia"/>
        </w:rPr>
        <w:t>及其</w:t>
      </w:r>
      <w:r w:rsidR="0042453A" w:rsidRPr="00F45BD1">
        <w:rPr>
          <w:rFonts w:ascii="Times New Roman" w:cs="Times New Roman"/>
        </w:rPr>
        <w:t>评分标准</w:t>
      </w:r>
      <w:r w:rsidR="0042453A" w:rsidRPr="00F45BD1">
        <w:rPr>
          <w:rFonts w:ascii="Times New Roman" w:cs="Times New Roman" w:hint="eastAsia"/>
        </w:rPr>
        <w:t>分别</w:t>
      </w:r>
      <w:r w:rsidR="0042453A" w:rsidRPr="00F45BD1">
        <w:rPr>
          <w:rFonts w:ascii="Times New Roman" w:cs="Times New Roman"/>
        </w:rPr>
        <w:t>见</w:t>
      </w:r>
      <w:r w:rsidR="0042453A" w:rsidRPr="00F45BD1">
        <w:rPr>
          <w:rFonts w:ascii="Times New Roman" w:cs="Times New Roman" w:hint="eastAsia"/>
        </w:rPr>
        <w:t>表</w:t>
      </w:r>
      <w:r w:rsidR="0042453A" w:rsidRPr="00F45BD1">
        <w:rPr>
          <w:rFonts w:ascii="Times New Roman" w:cs="Times New Roman" w:hint="eastAsia"/>
        </w:rPr>
        <w:t>4</w:t>
      </w:r>
      <w:r w:rsidR="0042453A" w:rsidRPr="00F45BD1">
        <w:rPr>
          <w:rFonts w:ascii="Times New Roman" w:cs="Times New Roman" w:hint="eastAsia"/>
        </w:rPr>
        <w:t>、</w:t>
      </w:r>
      <w:r w:rsidR="0042453A" w:rsidRPr="00F45BD1">
        <w:rPr>
          <w:rFonts w:ascii="Times New Roman" w:cs="Times New Roman"/>
        </w:rPr>
        <w:t>表</w:t>
      </w:r>
      <w:r w:rsidR="0042453A" w:rsidRPr="00F45BD1">
        <w:rPr>
          <w:rFonts w:ascii="Times New Roman" w:cs="Times New Roman" w:hint="eastAsia"/>
        </w:rPr>
        <w:t>5</w:t>
      </w:r>
      <w:r w:rsidR="0042453A" w:rsidRPr="00F45BD1">
        <w:rPr>
          <w:rFonts w:ascii="Times New Roman" w:cs="Times New Roman"/>
        </w:rPr>
        <w:t>。</w:t>
      </w:r>
    </w:p>
    <w:p w14:paraId="5BA332C5" w14:textId="77777777" w:rsidR="001C0E7B" w:rsidRPr="00F45BD1" w:rsidRDefault="0042453A">
      <w:pPr>
        <w:tabs>
          <w:tab w:val="left" w:pos="420"/>
        </w:tabs>
        <w:adjustRightInd w:val="0"/>
        <w:snapToGrid w:val="0"/>
        <w:spacing w:line="288" w:lineRule="auto"/>
        <w:ind w:firstLineChars="200" w:firstLine="480"/>
        <w:jc w:val="both"/>
        <w:rPr>
          <w:rFonts w:ascii="Times New Roman" w:cs="Times New Roman"/>
        </w:rPr>
      </w:pPr>
      <w:r w:rsidRPr="00F45BD1">
        <w:rPr>
          <w:rFonts w:ascii="Times New Roman" w:cs="Times New Roman"/>
        </w:rPr>
        <w:t>本课程的考核方式为：考试（闭卷），满分</w:t>
      </w:r>
      <w:r w:rsidRPr="00F45BD1">
        <w:rPr>
          <w:rFonts w:ascii="Times New Roman" w:cs="Times New Roman"/>
        </w:rPr>
        <w:t>100</w:t>
      </w:r>
      <w:r w:rsidRPr="00F45BD1">
        <w:rPr>
          <w:rFonts w:ascii="Times New Roman" w:cs="Times New Roman"/>
        </w:rPr>
        <w:t>分；考试内容为本课程所讲授的重点和难点</w:t>
      </w:r>
      <w:r w:rsidRPr="00F45BD1">
        <w:rPr>
          <w:rFonts w:ascii="Times New Roman" w:cs="Times New Roman" w:hint="eastAsia"/>
        </w:rPr>
        <w:t>，试卷的设计方案见表</w:t>
      </w:r>
      <w:r w:rsidRPr="00F45BD1">
        <w:rPr>
          <w:rFonts w:ascii="Times New Roman" w:cs="Times New Roman" w:hint="eastAsia"/>
        </w:rPr>
        <w:t>6</w:t>
      </w:r>
      <w:r w:rsidRPr="00F45BD1">
        <w:rPr>
          <w:rFonts w:ascii="Times New Roman" w:cs="Times New Roman" w:hint="eastAsia"/>
        </w:rPr>
        <w:t>，严格按照期末考试标准答案和评分标准进行评分</w:t>
      </w:r>
      <w:r w:rsidRPr="00F45BD1">
        <w:rPr>
          <w:rFonts w:ascii="Times New Roman" w:cs="Times New Roman"/>
        </w:rPr>
        <w:t>。</w:t>
      </w:r>
    </w:p>
    <w:p w14:paraId="1EDF9E3D" w14:textId="77777777" w:rsidR="001C0E7B" w:rsidRPr="00E266C2" w:rsidRDefault="0042453A" w:rsidP="00F57038">
      <w:pPr>
        <w:adjustRightInd w:val="0"/>
        <w:snapToGrid w:val="0"/>
        <w:spacing w:beforeLines="100" w:before="240" w:line="288" w:lineRule="auto"/>
        <w:jc w:val="center"/>
        <w:rPr>
          <w:rFonts w:ascii="Times New Roman" w:cs="Times New Roman"/>
          <w:sz w:val="21"/>
        </w:rPr>
      </w:pPr>
      <w:r w:rsidRPr="00E266C2">
        <w:rPr>
          <w:rFonts w:ascii="Times New Roman" w:cs="Times New Roman"/>
          <w:sz w:val="21"/>
        </w:rPr>
        <w:t>表</w:t>
      </w:r>
      <w:r w:rsidRPr="00E266C2">
        <w:rPr>
          <w:rFonts w:ascii="Times New Roman" w:cs="Times New Roman" w:hint="eastAsia"/>
          <w:sz w:val="21"/>
        </w:rPr>
        <w:t xml:space="preserve">4  </w:t>
      </w:r>
      <w:r w:rsidRPr="00E266C2">
        <w:rPr>
          <w:rFonts w:ascii="Times New Roman" w:cs="Times New Roman"/>
          <w:sz w:val="21"/>
        </w:rPr>
        <w:t>作业的设计方案</w:t>
      </w:r>
    </w:p>
    <w:tbl>
      <w:tblPr>
        <w:tblW w:w="48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6643"/>
        <w:gridCol w:w="933"/>
      </w:tblGrid>
      <w:tr w:rsidR="001C0E7B" w:rsidRPr="00E266C2" w14:paraId="18C63530" w14:textId="77777777" w:rsidTr="00E266C2">
        <w:trPr>
          <w:trHeight w:val="452"/>
          <w:jc w:val="center"/>
        </w:trPr>
        <w:tc>
          <w:tcPr>
            <w:tcW w:w="771" w:type="pct"/>
            <w:tcBorders>
              <w:top w:val="single" w:sz="4" w:space="0" w:color="auto"/>
              <w:left w:val="single" w:sz="4" w:space="0" w:color="auto"/>
              <w:bottom w:val="single" w:sz="4" w:space="0" w:color="auto"/>
              <w:right w:val="single" w:sz="4" w:space="0" w:color="auto"/>
            </w:tcBorders>
            <w:vAlign w:val="center"/>
          </w:tcPr>
          <w:p w14:paraId="03C64881" w14:textId="77777777" w:rsidR="001C0E7B" w:rsidRPr="00E266C2" w:rsidRDefault="0042453A">
            <w:pPr>
              <w:adjustRightInd w:val="0"/>
              <w:snapToGrid w:val="0"/>
              <w:spacing w:line="288" w:lineRule="auto"/>
              <w:jc w:val="center"/>
              <w:rPr>
                <w:rFonts w:ascii="Times New Roman" w:cs="Times New Roman"/>
                <w:b/>
                <w:bCs/>
                <w:sz w:val="18"/>
                <w:szCs w:val="18"/>
              </w:rPr>
            </w:pPr>
            <w:r w:rsidRPr="00E266C2">
              <w:rPr>
                <w:rFonts w:ascii="Times New Roman" w:cs="Times New Roman"/>
                <w:b/>
                <w:bCs/>
                <w:sz w:val="18"/>
                <w:szCs w:val="18"/>
              </w:rPr>
              <w:t>课程目标</w:t>
            </w:r>
          </w:p>
        </w:tc>
        <w:tc>
          <w:tcPr>
            <w:tcW w:w="3708" w:type="pct"/>
            <w:tcBorders>
              <w:top w:val="single" w:sz="4" w:space="0" w:color="auto"/>
              <w:left w:val="single" w:sz="4" w:space="0" w:color="auto"/>
              <w:bottom w:val="single" w:sz="4" w:space="0" w:color="auto"/>
              <w:right w:val="single" w:sz="4" w:space="0" w:color="auto"/>
            </w:tcBorders>
            <w:vAlign w:val="center"/>
          </w:tcPr>
          <w:p w14:paraId="68D83522" w14:textId="77777777" w:rsidR="001C0E7B" w:rsidRPr="00E266C2" w:rsidRDefault="0042453A">
            <w:pPr>
              <w:adjustRightInd w:val="0"/>
              <w:snapToGrid w:val="0"/>
              <w:spacing w:line="288" w:lineRule="auto"/>
              <w:jc w:val="center"/>
              <w:rPr>
                <w:rFonts w:ascii="Times New Roman" w:cs="Times New Roman"/>
                <w:b/>
                <w:bCs/>
                <w:sz w:val="18"/>
                <w:szCs w:val="18"/>
              </w:rPr>
            </w:pPr>
            <w:r w:rsidRPr="00E266C2">
              <w:rPr>
                <w:rFonts w:ascii="Times New Roman" w:cs="Times New Roman"/>
                <w:b/>
                <w:bCs/>
                <w:sz w:val="18"/>
                <w:szCs w:val="18"/>
              </w:rPr>
              <w:t>作业的主要考察点</w:t>
            </w:r>
          </w:p>
        </w:tc>
        <w:tc>
          <w:tcPr>
            <w:tcW w:w="521" w:type="pct"/>
            <w:tcBorders>
              <w:top w:val="single" w:sz="4" w:space="0" w:color="auto"/>
              <w:left w:val="single" w:sz="4" w:space="0" w:color="auto"/>
              <w:bottom w:val="single" w:sz="4" w:space="0" w:color="auto"/>
              <w:right w:val="single" w:sz="4" w:space="0" w:color="auto"/>
            </w:tcBorders>
            <w:vAlign w:val="center"/>
          </w:tcPr>
          <w:p w14:paraId="497B4300" w14:textId="77777777" w:rsidR="001C0E7B" w:rsidRPr="00E266C2" w:rsidRDefault="0042453A">
            <w:pPr>
              <w:adjustRightInd w:val="0"/>
              <w:snapToGrid w:val="0"/>
              <w:spacing w:line="288" w:lineRule="auto"/>
              <w:jc w:val="center"/>
              <w:rPr>
                <w:rFonts w:ascii="Times New Roman" w:cs="Times New Roman"/>
                <w:b/>
                <w:bCs/>
                <w:sz w:val="18"/>
                <w:szCs w:val="18"/>
              </w:rPr>
            </w:pPr>
            <w:r w:rsidRPr="00E266C2">
              <w:rPr>
                <w:rFonts w:ascii="Times New Roman" w:cs="Times New Roman"/>
                <w:b/>
                <w:bCs/>
                <w:sz w:val="18"/>
                <w:szCs w:val="18"/>
              </w:rPr>
              <w:t>占比</w:t>
            </w:r>
          </w:p>
        </w:tc>
      </w:tr>
      <w:tr w:rsidR="00F45BD1" w:rsidRPr="00E266C2" w14:paraId="6644BC22" w14:textId="77777777" w:rsidTr="00E266C2">
        <w:trPr>
          <w:trHeight w:val="699"/>
          <w:jc w:val="center"/>
        </w:trPr>
        <w:tc>
          <w:tcPr>
            <w:tcW w:w="771" w:type="pct"/>
            <w:tcBorders>
              <w:top w:val="single" w:sz="4" w:space="0" w:color="auto"/>
              <w:left w:val="single" w:sz="4" w:space="0" w:color="auto"/>
              <w:right w:val="single" w:sz="4" w:space="0" w:color="auto"/>
            </w:tcBorders>
            <w:vAlign w:val="center"/>
          </w:tcPr>
          <w:p w14:paraId="06F33248" w14:textId="77777777" w:rsidR="00F45BD1" w:rsidRPr="00E266C2" w:rsidRDefault="00F45BD1" w:rsidP="004C73FA">
            <w:pPr>
              <w:adjustRightInd w:val="0"/>
              <w:snapToGrid w:val="0"/>
              <w:spacing w:line="288" w:lineRule="auto"/>
              <w:jc w:val="center"/>
              <w:rPr>
                <w:rFonts w:ascii="Times New Roman" w:cs="Times New Roman"/>
                <w:sz w:val="18"/>
                <w:szCs w:val="18"/>
              </w:rPr>
            </w:pPr>
            <w:r w:rsidRPr="00E266C2">
              <w:rPr>
                <w:rFonts w:ascii="Times New Roman" w:cs="Times New Roman"/>
                <w:sz w:val="18"/>
                <w:szCs w:val="18"/>
              </w:rPr>
              <w:t>目标</w:t>
            </w:r>
            <w:r w:rsidRPr="00E266C2">
              <w:rPr>
                <w:rFonts w:ascii="Times New Roman" w:cs="Times New Roman"/>
                <w:sz w:val="18"/>
                <w:szCs w:val="18"/>
              </w:rPr>
              <w:t>1</w:t>
            </w:r>
          </w:p>
        </w:tc>
        <w:tc>
          <w:tcPr>
            <w:tcW w:w="3708" w:type="pct"/>
            <w:tcBorders>
              <w:top w:val="single" w:sz="4" w:space="0" w:color="auto"/>
              <w:left w:val="single" w:sz="4" w:space="0" w:color="auto"/>
              <w:right w:val="single" w:sz="4" w:space="0" w:color="auto"/>
            </w:tcBorders>
            <w:vAlign w:val="center"/>
          </w:tcPr>
          <w:p w14:paraId="3ADC9E57" w14:textId="77777777" w:rsidR="00E266C2" w:rsidRPr="00E266C2" w:rsidRDefault="00E266C2" w:rsidP="00E266C2">
            <w:pPr>
              <w:adjustRightInd w:val="0"/>
              <w:snapToGrid w:val="0"/>
              <w:spacing w:line="288" w:lineRule="auto"/>
              <w:rPr>
                <w:rFonts w:ascii="Times New Roman" w:cs="Times New Roman"/>
                <w:sz w:val="18"/>
                <w:szCs w:val="18"/>
              </w:rPr>
            </w:pPr>
            <w:r w:rsidRPr="00E266C2">
              <w:rPr>
                <w:rFonts w:ascii="Times New Roman" w:cs="Times New Roman" w:hint="eastAsia"/>
                <w:sz w:val="18"/>
                <w:szCs w:val="18"/>
              </w:rPr>
              <w:t>1</w:t>
            </w:r>
            <w:r w:rsidRPr="00E266C2">
              <w:rPr>
                <w:rFonts w:ascii="Times New Roman" w:cs="Times New Roman" w:hint="eastAsia"/>
                <w:sz w:val="18"/>
                <w:szCs w:val="18"/>
              </w:rPr>
              <w:t>）强度、刚度和稳定性的概念，材料力学基本假设，内力与截面法、应力和应变等基本概念；</w:t>
            </w:r>
            <w:r w:rsidRPr="00E266C2">
              <w:rPr>
                <w:rFonts w:ascii="Times New Roman" w:cs="Times New Roman"/>
                <w:sz w:val="18"/>
                <w:szCs w:val="18"/>
              </w:rPr>
              <w:t>/</w:t>
            </w:r>
            <w:r w:rsidR="00273894">
              <w:rPr>
                <w:rFonts w:ascii="Times New Roman" w:cs="Times New Roman" w:hint="eastAsia"/>
                <w:sz w:val="18"/>
                <w:szCs w:val="18"/>
              </w:rPr>
              <w:t>7</w:t>
            </w:r>
            <w:r w:rsidRPr="00E266C2">
              <w:rPr>
                <w:rFonts w:ascii="Times New Roman" w:cs="Times New Roman"/>
                <w:sz w:val="18"/>
                <w:szCs w:val="18"/>
              </w:rPr>
              <w:t>分</w:t>
            </w:r>
          </w:p>
          <w:p w14:paraId="3CB3538F" w14:textId="77777777" w:rsidR="00E266C2" w:rsidRPr="00E266C2" w:rsidRDefault="00E266C2" w:rsidP="00E266C2">
            <w:pPr>
              <w:adjustRightInd w:val="0"/>
              <w:snapToGrid w:val="0"/>
              <w:spacing w:line="288" w:lineRule="auto"/>
              <w:rPr>
                <w:rFonts w:ascii="Times New Roman" w:cs="Times New Roman"/>
                <w:sz w:val="18"/>
                <w:szCs w:val="18"/>
              </w:rPr>
            </w:pPr>
            <w:r w:rsidRPr="00E266C2">
              <w:rPr>
                <w:rFonts w:ascii="Times New Roman" w:cs="Times New Roman" w:hint="eastAsia"/>
                <w:sz w:val="18"/>
                <w:szCs w:val="18"/>
              </w:rPr>
              <w:t>2</w:t>
            </w:r>
            <w:r w:rsidRPr="00E266C2">
              <w:rPr>
                <w:rFonts w:ascii="Times New Roman" w:cs="Times New Roman" w:hint="eastAsia"/>
                <w:sz w:val="18"/>
                <w:szCs w:val="18"/>
              </w:rPr>
              <w:t>）平面假设，横截面上的正应力，斜截面上的正应力和切应力，典型材料的力学性能，线应变的概念，胡克定律，超一次静不定问题，连接件的剪切和挤压的实用计算；</w:t>
            </w:r>
            <w:r w:rsidRPr="00E266C2">
              <w:rPr>
                <w:rFonts w:ascii="Times New Roman" w:cs="Times New Roman"/>
                <w:sz w:val="18"/>
                <w:szCs w:val="18"/>
              </w:rPr>
              <w:t>/7</w:t>
            </w:r>
            <w:r w:rsidRPr="00E266C2">
              <w:rPr>
                <w:rFonts w:ascii="Times New Roman" w:cs="Times New Roman"/>
                <w:sz w:val="18"/>
                <w:szCs w:val="18"/>
              </w:rPr>
              <w:t>分</w:t>
            </w:r>
          </w:p>
          <w:p w14:paraId="46997AA0" w14:textId="77777777" w:rsidR="00E266C2" w:rsidRPr="00E266C2" w:rsidRDefault="00E266C2" w:rsidP="00E266C2">
            <w:pPr>
              <w:adjustRightInd w:val="0"/>
              <w:snapToGrid w:val="0"/>
              <w:spacing w:line="288" w:lineRule="auto"/>
              <w:rPr>
                <w:rFonts w:ascii="Times New Roman" w:cs="Times New Roman"/>
                <w:sz w:val="18"/>
                <w:szCs w:val="18"/>
              </w:rPr>
            </w:pPr>
            <w:r w:rsidRPr="00E266C2">
              <w:rPr>
                <w:rFonts w:ascii="Times New Roman" w:cs="Times New Roman" w:hint="eastAsia"/>
                <w:sz w:val="18"/>
                <w:szCs w:val="18"/>
              </w:rPr>
              <w:t>3</w:t>
            </w:r>
            <w:r w:rsidRPr="00E266C2">
              <w:rPr>
                <w:rFonts w:ascii="Times New Roman" w:cs="Times New Roman" w:hint="eastAsia"/>
                <w:sz w:val="18"/>
                <w:szCs w:val="18"/>
              </w:rPr>
              <w:t>）圆轴受扭时的切应力和变形计算，圆轴受扭时的强度条件和刚度条件；</w:t>
            </w:r>
            <w:r w:rsidRPr="00E266C2">
              <w:rPr>
                <w:rFonts w:ascii="Times New Roman" w:cs="Times New Roman"/>
                <w:sz w:val="18"/>
                <w:szCs w:val="18"/>
              </w:rPr>
              <w:t>/</w:t>
            </w:r>
            <w:r>
              <w:rPr>
                <w:rFonts w:ascii="Times New Roman" w:cs="Times New Roman" w:hint="eastAsia"/>
                <w:sz w:val="18"/>
                <w:szCs w:val="18"/>
              </w:rPr>
              <w:t>8</w:t>
            </w:r>
            <w:r w:rsidRPr="00E266C2">
              <w:rPr>
                <w:rFonts w:ascii="Times New Roman" w:cs="Times New Roman"/>
                <w:sz w:val="18"/>
                <w:szCs w:val="18"/>
              </w:rPr>
              <w:t>分</w:t>
            </w:r>
          </w:p>
          <w:p w14:paraId="090238A0" w14:textId="77777777" w:rsidR="00E266C2" w:rsidRPr="00E266C2" w:rsidRDefault="00E266C2" w:rsidP="00E266C2">
            <w:pPr>
              <w:adjustRightInd w:val="0"/>
              <w:snapToGrid w:val="0"/>
              <w:spacing w:line="288" w:lineRule="auto"/>
              <w:rPr>
                <w:rFonts w:ascii="Times New Roman" w:cs="Times New Roman"/>
                <w:sz w:val="18"/>
                <w:szCs w:val="18"/>
              </w:rPr>
            </w:pPr>
            <w:r w:rsidRPr="00E266C2">
              <w:rPr>
                <w:rFonts w:ascii="Times New Roman" w:cs="Times New Roman" w:hint="eastAsia"/>
                <w:sz w:val="18"/>
                <w:szCs w:val="18"/>
              </w:rPr>
              <w:t>4</w:t>
            </w:r>
            <w:r w:rsidRPr="00E266C2">
              <w:rPr>
                <w:rFonts w:ascii="Times New Roman" w:cs="Times New Roman" w:hint="eastAsia"/>
                <w:sz w:val="18"/>
                <w:szCs w:val="18"/>
              </w:rPr>
              <w:t>）静矩、惯性矩、惯性半径的概念及其计算方法，平行移轴公式和组合图形惯性矩的计算；</w:t>
            </w:r>
            <w:r w:rsidRPr="00E266C2">
              <w:rPr>
                <w:rFonts w:ascii="Times New Roman" w:cs="Times New Roman"/>
                <w:sz w:val="18"/>
                <w:szCs w:val="18"/>
              </w:rPr>
              <w:t>/</w:t>
            </w:r>
            <w:r w:rsidR="00273894">
              <w:rPr>
                <w:rFonts w:ascii="Times New Roman" w:cs="Times New Roman" w:hint="eastAsia"/>
                <w:sz w:val="18"/>
                <w:szCs w:val="18"/>
              </w:rPr>
              <w:t>8</w:t>
            </w:r>
            <w:r w:rsidRPr="00E266C2">
              <w:rPr>
                <w:rFonts w:ascii="Times New Roman" w:cs="Times New Roman"/>
                <w:sz w:val="18"/>
                <w:szCs w:val="18"/>
              </w:rPr>
              <w:t>分</w:t>
            </w:r>
          </w:p>
          <w:p w14:paraId="35430633" w14:textId="77777777" w:rsidR="00E266C2" w:rsidRPr="00E266C2" w:rsidRDefault="00E266C2" w:rsidP="00E266C2">
            <w:pPr>
              <w:adjustRightInd w:val="0"/>
              <w:snapToGrid w:val="0"/>
              <w:spacing w:line="288" w:lineRule="auto"/>
              <w:rPr>
                <w:rFonts w:ascii="Times New Roman" w:cs="Times New Roman"/>
                <w:sz w:val="18"/>
                <w:szCs w:val="18"/>
              </w:rPr>
            </w:pPr>
            <w:r w:rsidRPr="00E266C2">
              <w:rPr>
                <w:rFonts w:ascii="Times New Roman" w:cs="Times New Roman" w:hint="eastAsia"/>
                <w:sz w:val="18"/>
                <w:szCs w:val="18"/>
              </w:rPr>
              <w:t>5)</w:t>
            </w:r>
            <w:r w:rsidRPr="00E266C2">
              <w:rPr>
                <w:rFonts w:ascii="Times New Roman" w:cs="Times New Roman" w:hint="eastAsia"/>
                <w:sz w:val="18"/>
                <w:szCs w:val="18"/>
              </w:rPr>
              <w:t>弯矩</w:t>
            </w:r>
            <w:r w:rsidRPr="00E266C2">
              <w:rPr>
                <w:rFonts w:ascii="Times New Roman" w:cs="Times New Roman" w:hint="eastAsia"/>
                <w:sz w:val="18"/>
                <w:szCs w:val="18"/>
              </w:rPr>
              <w:t>M</w:t>
            </w:r>
            <w:r w:rsidRPr="00E266C2">
              <w:rPr>
                <w:rFonts w:ascii="Times New Roman" w:cs="Times New Roman" w:hint="eastAsia"/>
                <w:sz w:val="18"/>
                <w:szCs w:val="18"/>
              </w:rPr>
              <w:t>、剪力</w:t>
            </w:r>
            <w:r w:rsidRPr="00E266C2">
              <w:rPr>
                <w:rFonts w:ascii="Times New Roman" w:cs="Times New Roman" w:hint="eastAsia"/>
                <w:sz w:val="18"/>
                <w:szCs w:val="18"/>
              </w:rPr>
              <w:t>FS</w:t>
            </w:r>
            <w:r w:rsidRPr="00E266C2">
              <w:rPr>
                <w:rFonts w:ascii="Times New Roman" w:cs="Times New Roman" w:hint="eastAsia"/>
                <w:sz w:val="18"/>
                <w:szCs w:val="18"/>
              </w:rPr>
              <w:t>和分布载荷集度</w:t>
            </w:r>
            <w:r w:rsidRPr="00E266C2">
              <w:rPr>
                <w:rFonts w:ascii="Times New Roman" w:cs="Times New Roman" w:hint="eastAsia"/>
                <w:sz w:val="18"/>
                <w:szCs w:val="18"/>
              </w:rPr>
              <w:t>q</w:t>
            </w:r>
            <w:r w:rsidRPr="00E266C2">
              <w:rPr>
                <w:rFonts w:ascii="Times New Roman" w:cs="Times New Roman" w:hint="eastAsia"/>
                <w:sz w:val="18"/>
                <w:szCs w:val="18"/>
              </w:rPr>
              <w:t>之间的关系，剪力图和弯矩图的画法；</w:t>
            </w:r>
            <w:r w:rsidRPr="00E266C2">
              <w:rPr>
                <w:rFonts w:ascii="Times New Roman" w:cs="Times New Roman"/>
                <w:sz w:val="18"/>
                <w:szCs w:val="18"/>
              </w:rPr>
              <w:t>/</w:t>
            </w:r>
            <w:r>
              <w:rPr>
                <w:rFonts w:ascii="Times New Roman" w:cs="Times New Roman" w:hint="eastAsia"/>
                <w:sz w:val="18"/>
                <w:szCs w:val="18"/>
              </w:rPr>
              <w:t>5</w:t>
            </w:r>
            <w:r w:rsidRPr="00E266C2">
              <w:rPr>
                <w:rFonts w:ascii="Times New Roman" w:cs="Times New Roman"/>
                <w:sz w:val="18"/>
                <w:szCs w:val="18"/>
              </w:rPr>
              <w:t>分</w:t>
            </w:r>
          </w:p>
          <w:p w14:paraId="6751B595" w14:textId="77777777" w:rsidR="00E266C2" w:rsidRPr="00E266C2" w:rsidRDefault="00E266C2" w:rsidP="00E266C2">
            <w:pPr>
              <w:adjustRightInd w:val="0"/>
              <w:snapToGrid w:val="0"/>
              <w:spacing w:line="288" w:lineRule="auto"/>
              <w:rPr>
                <w:rFonts w:ascii="Times New Roman" w:cs="Times New Roman"/>
                <w:sz w:val="18"/>
                <w:szCs w:val="18"/>
              </w:rPr>
            </w:pPr>
            <w:r w:rsidRPr="00E266C2">
              <w:rPr>
                <w:rFonts w:ascii="Times New Roman" w:cs="Times New Roman" w:hint="eastAsia"/>
                <w:sz w:val="18"/>
                <w:szCs w:val="18"/>
              </w:rPr>
              <w:t>6)</w:t>
            </w:r>
            <w:r w:rsidRPr="00E266C2">
              <w:rPr>
                <w:rFonts w:ascii="Times New Roman" w:cs="Times New Roman" w:hint="eastAsia"/>
                <w:sz w:val="18"/>
                <w:szCs w:val="18"/>
              </w:rPr>
              <w:t>梁弯曲时的正应力和切应力计算，梁的弯曲强度条件及其计算；</w:t>
            </w:r>
            <w:r w:rsidRPr="00E266C2">
              <w:rPr>
                <w:rFonts w:ascii="Times New Roman" w:cs="Times New Roman"/>
                <w:sz w:val="18"/>
                <w:szCs w:val="18"/>
              </w:rPr>
              <w:t>/</w:t>
            </w:r>
            <w:r>
              <w:rPr>
                <w:rFonts w:ascii="Times New Roman" w:cs="Times New Roman" w:hint="eastAsia"/>
                <w:sz w:val="18"/>
                <w:szCs w:val="18"/>
              </w:rPr>
              <w:t>8</w:t>
            </w:r>
            <w:r w:rsidRPr="00E266C2">
              <w:rPr>
                <w:rFonts w:ascii="Times New Roman" w:cs="Times New Roman"/>
                <w:sz w:val="18"/>
                <w:szCs w:val="18"/>
              </w:rPr>
              <w:t>分</w:t>
            </w:r>
          </w:p>
          <w:p w14:paraId="44AFF3EA" w14:textId="77777777" w:rsidR="00E266C2" w:rsidRPr="00E266C2" w:rsidRDefault="00E266C2" w:rsidP="00E266C2">
            <w:pPr>
              <w:adjustRightInd w:val="0"/>
              <w:snapToGrid w:val="0"/>
              <w:spacing w:line="288" w:lineRule="auto"/>
              <w:rPr>
                <w:rFonts w:ascii="Times New Roman" w:cs="Times New Roman"/>
                <w:sz w:val="18"/>
                <w:szCs w:val="18"/>
              </w:rPr>
            </w:pPr>
            <w:r w:rsidRPr="00E266C2">
              <w:rPr>
                <w:rFonts w:ascii="Times New Roman" w:cs="Times New Roman" w:hint="eastAsia"/>
                <w:sz w:val="18"/>
                <w:szCs w:val="18"/>
              </w:rPr>
              <w:t>7)</w:t>
            </w:r>
            <w:r w:rsidRPr="00E266C2">
              <w:rPr>
                <w:rFonts w:ascii="Times New Roman" w:cs="Times New Roman" w:hint="eastAsia"/>
                <w:sz w:val="18"/>
                <w:szCs w:val="18"/>
              </w:rPr>
              <w:t>积分法计算梁弯曲变形量，查表法和叠加原理计算梁弯曲变形，梁的刚度条件及提高梁的弯曲刚度的措施；</w:t>
            </w:r>
            <w:r w:rsidRPr="00E266C2">
              <w:rPr>
                <w:rFonts w:ascii="Times New Roman" w:cs="Times New Roman"/>
                <w:sz w:val="18"/>
                <w:szCs w:val="18"/>
              </w:rPr>
              <w:t>/</w:t>
            </w:r>
            <w:r w:rsidR="00273894">
              <w:rPr>
                <w:rFonts w:ascii="Times New Roman" w:cs="Times New Roman" w:hint="eastAsia"/>
                <w:sz w:val="18"/>
                <w:szCs w:val="18"/>
              </w:rPr>
              <w:t>8</w:t>
            </w:r>
            <w:r w:rsidRPr="00E266C2">
              <w:rPr>
                <w:rFonts w:ascii="Times New Roman" w:cs="Times New Roman"/>
                <w:sz w:val="18"/>
                <w:szCs w:val="18"/>
              </w:rPr>
              <w:t>分</w:t>
            </w:r>
          </w:p>
          <w:p w14:paraId="2D2D293B" w14:textId="77777777" w:rsidR="00E266C2" w:rsidRPr="00E266C2" w:rsidRDefault="00E266C2" w:rsidP="00E266C2">
            <w:pPr>
              <w:adjustRightInd w:val="0"/>
              <w:snapToGrid w:val="0"/>
              <w:spacing w:line="288" w:lineRule="auto"/>
              <w:rPr>
                <w:rFonts w:ascii="Times New Roman" w:cs="Times New Roman"/>
                <w:sz w:val="18"/>
                <w:szCs w:val="18"/>
              </w:rPr>
            </w:pPr>
            <w:r w:rsidRPr="00E266C2">
              <w:rPr>
                <w:rFonts w:ascii="Times New Roman" w:cs="Times New Roman" w:hint="eastAsia"/>
                <w:sz w:val="18"/>
                <w:szCs w:val="18"/>
              </w:rPr>
              <w:t>8)</w:t>
            </w:r>
            <w:r w:rsidRPr="00E266C2">
              <w:rPr>
                <w:rFonts w:ascii="Times New Roman" w:cs="Times New Roman" w:hint="eastAsia"/>
                <w:sz w:val="18"/>
                <w:szCs w:val="18"/>
              </w:rPr>
              <w:t>单元体，平面应力状态下的应力分析，广义胡克定理，四种常用强度理论的含义、表达式的推导及各强度理论的适用范围。</w:t>
            </w:r>
            <w:r w:rsidRPr="00E266C2">
              <w:rPr>
                <w:rFonts w:ascii="Times New Roman" w:cs="Times New Roman"/>
                <w:sz w:val="18"/>
                <w:szCs w:val="18"/>
              </w:rPr>
              <w:t>/</w:t>
            </w:r>
            <w:r w:rsidR="00273894">
              <w:rPr>
                <w:rFonts w:ascii="Times New Roman" w:cs="Times New Roman" w:hint="eastAsia"/>
                <w:sz w:val="18"/>
                <w:szCs w:val="18"/>
              </w:rPr>
              <w:t>7</w:t>
            </w:r>
            <w:r w:rsidRPr="00E266C2">
              <w:rPr>
                <w:rFonts w:ascii="Times New Roman" w:cs="Times New Roman"/>
                <w:sz w:val="18"/>
                <w:szCs w:val="18"/>
              </w:rPr>
              <w:t>分</w:t>
            </w:r>
          </w:p>
          <w:p w14:paraId="38939261" w14:textId="77777777" w:rsidR="00E266C2" w:rsidRPr="00E266C2" w:rsidRDefault="00E266C2" w:rsidP="00E266C2">
            <w:pPr>
              <w:adjustRightInd w:val="0"/>
              <w:snapToGrid w:val="0"/>
              <w:spacing w:line="288" w:lineRule="auto"/>
              <w:rPr>
                <w:rFonts w:ascii="Times New Roman" w:cs="Times New Roman"/>
                <w:sz w:val="18"/>
                <w:szCs w:val="18"/>
              </w:rPr>
            </w:pPr>
            <w:r w:rsidRPr="00E266C2">
              <w:rPr>
                <w:rFonts w:ascii="Times New Roman" w:cs="Times New Roman" w:hint="eastAsia"/>
                <w:sz w:val="18"/>
                <w:szCs w:val="18"/>
              </w:rPr>
              <w:t>9)</w:t>
            </w:r>
            <w:r w:rsidRPr="00E266C2">
              <w:rPr>
                <w:rFonts w:ascii="Times New Roman" w:cs="Times New Roman" w:hint="eastAsia"/>
                <w:sz w:val="18"/>
                <w:szCs w:val="18"/>
              </w:rPr>
              <w:t>斜弯曲、拉（压）弯组合和弯扭组合变形的应力分析和强度计算；</w:t>
            </w:r>
            <w:r w:rsidRPr="00E266C2">
              <w:rPr>
                <w:rFonts w:ascii="Times New Roman" w:cs="Times New Roman"/>
                <w:sz w:val="18"/>
                <w:szCs w:val="18"/>
              </w:rPr>
              <w:t>/</w:t>
            </w:r>
            <w:r>
              <w:rPr>
                <w:rFonts w:ascii="Times New Roman" w:cs="Times New Roman" w:hint="eastAsia"/>
                <w:sz w:val="18"/>
                <w:szCs w:val="18"/>
              </w:rPr>
              <w:t>3</w:t>
            </w:r>
            <w:r w:rsidRPr="00E266C2">
              <w:rPr>
                <w:rFonts w:ascii="Times New Roman" w:cs="Times New Roman"/>
                <w:sz w:val="18"/>
                <w:szCs w:val="18"/>
              </w:rPr>
              <w:t>分</w:t>
            </w:r>
          </w:p>
          <w:p w14:paraId="106353D4" w14:textId="77777777" w:rsidR="00E266C2" w:rsidRPr="00E266C2" w:rsidRDefault="00E266C2" w:rsidP="00E266C2">
            <w:pPr>
              <w:adjustRightInd w:val="0"/>
              <w:snapToGrid w:val="0"/>
              <w:spacing w:line="288" w:lineRule="auto"/>
              <w:rPr>
                <w:rFonts w:ascii="Times New Roman" w:cs="Times New Roman"/>
                <w:sz w:val="18"/>
                <w:szCs w:val="18"/>
              </w:rPr>
            </w:pPr>
            <w:r w:rsidRPr="00E266C2">
              <w:rPr>
                <w:rFonts w:ascii="Times New Roman" w:cs="Times New Roman" w:hint="eastAsia"/>
                <w:sz w:val="18"/>
                <w:szCs w:val="18"/>
              </w:rPr>
              <w:t>10)</w:t>
            </w:r>
            <w:r w:rsidRPr="00E266C2">
              <w:rPr>
                <w:rFonts w:ascii="Times New Roman" w:cs="Times New Roman" w:hint="eastAsia"/>
                <w:sz w:val="18"/>
                <w:szCs w:val="18"/>
              </w:rPr>
              <w:t>细长杆件的临界压力计算的欧拉公式，柔度λ的概念，临界应力总图和压杆稳定性计算；</w:t>
            </w:r>
            <w:r w:rsidRPr="00E266C2">
              <w:rPr>
                <w:rFonts w:ascii="Times New Roman" w:cs="Times New Roman"/>
                <w:sz w:val="18"/>
                <w:szCs w:val="18"/>
              </w:rPr>
              <w:t>/</w:t>
            </w:r>
            <w:r>
              <w:rPr>
                <w:rFonts w:ascii="Times New Roman" w:cs="Times New Roman" w:hint="eastAsia"/>
                <w:sz w:val="18"/>
                <w:szCs w:val="18"/>
              </w:rPr>
              <w:t>4</w:t>
            </w:r>
            <w:r w:rsidRPr="00E266C2">
              <w:rPr>
                <w:rFonts w:ascii="Times New Roman" w:cs="Times New Roman"/>
                <w:sz w:val="18"/>
                <w:szCs w:val="18"/>
              </w:rPr>
              <w:t>分</w:t>
            </w:r>
          </w:p>
          <w:p w14:paraId="4D93B585" w14:textId="77777777" w:rsidR="00E266C2" w:rsidRPr="00E266C2" w:rsidRDefault="00E266C2" w:rsidP="00E266C2">
            <w:pPr>
              <w:adjustRightInd w:val="0"/>
              <w:snapToGrid w:val="0"/>
              <w:spacing w:line="288" w:lineRule="auto"/>
              <w:rPr>
                <w:rFonts w:ascii="Times New Roman" w:cs="Times New Roman"/>
                <w:sz w:val="18"/>
                <w:szCs w:val="18"/>
              </w:rPr>
            </w:pPr>
            <w:r w:rsidRPr="00E266C2">
              <w:rPr>
                <w:rFonts w:ascii="Times New Roman" w:cs="Times New Roman" w:hint="eastAsia"/>
                <w:sz w:val="18"/>
                <w:szCs w:val="18"/>
              </w:rPr>
              <w:t>11</w:t>
            </w:r>
            <w:r w:rsidRPr="00E266C2">
              <w:rPr>
                <w:rFonts w:ascii="Times New Roman" w:cs="Times New Roman" w:hint="eastAsia"/>
                <w:sz w:val="18"/>
                <w:szCs w:val="18"/>
              </w:rPr>
              <w:t>）低碳钢和铸铁的拉压屈服极限、强度极限及低碳钢的伸长率和断面收缩率的测定方法；</w:t>
            </w:r>
            <w:r w:rsidRPr="00E266C2">
              <w:rPr>
                <w:rFonts w:ascii="Times New Roman" w:cs="Times New Roman"/>
                <w:sz w:val="18"/>
                <w:szCs w:val="18"/>
              </w:rPr>
              <w:t>/</w:t>
            </w:r>
            <w:r>
              <w:rPr>
                <w:rFonts w:ascii="Times New Roman" w:cs="Times New Roman" w:hint="eastAsia"/>
                <w:sz w:val="18"/>
                <w:szCs w:val="18"/>
              </w:rPr>
              <w:t>5</w:t>
            </w:r>
            <w:r w:rsidRPr="00E266C2">
              <w:rPr>
                <w:rFonts w:ascii="Times New Roman" w:cs="Times New Roman"/>
                <w:sz w:val="18"/>
                <w:szCs w:val="18"/>
              </w:rPr>
              <w:t>分</w:t>
            </w:r>
          </w:p>
          <w:p w14:paraId="36A7906D" w14:textId="77777777" w:rsidR="00E266C2" w:rsidRPr="00E266C2" w:rsidRDefault="00E266C2" w:rsidP="00E266C2">
            <w:pPr>
              <w:adjustRightInd w:val="0"/>
              <w:snapToGrid w:val="0"/>
              <w:spacing w:line="288" w:lineRule="auto"/>
              <w:rPr>
                <w:rFonts w:ascii="Times New Roman" w:cs="Times New Roman"/>
                <w:sz w:val="18"/>
                <w:szCs w:val="18"/>
              </w:rPr>
            </w:pPr>
            <w:r w:rsidRPr="00E266C2">
              <w:rPr>
                <w:rFonts w:ascii="Times New Roman" w:cs="Times New Roman" w:hint="eastAsia"/>
                <w:sz w:val="18"/>
                <w:szCs w:val="18"/>
              </w:rPr>
              <w:t>12</w:t>
            </w:r>
            <w:r w:rsidRPr="00E266C2">
              <w:rPr>
                <w:rFonts w:ascii="Times New Roman" w:cs="Times New Roman" w:hint="eastAsia"/>
                <w:sz w:val="18"/>
                <w:szCs w:val="18"/>
              </w:rPr>
              <w:t>）金属材料弹性模量和泊松比的测定方法及计算方法；</w:t>
            </w:r>
            <w:r w:rsidRPr="00E266C2">
              <w:rPr>
                <w:rFonts w:ascii="Times New Roman" w:cs="Times New Roman"/>
                <w:sz w:val="18"/>
                <w:szCs w:val="18"/>
              </w:rPr>
              <w:t>/</w:t>
            </w:r>
            <w:r>
              <w:rPr>
                <w:rFonts w:ascii="Times New Roman" w:cs="Times New Roman" w:hint="eastAsia"/>
                <w:sz w:val="18"/>
                <w:szCs w:val="18"/>
              </w:rPr>
              <w:t>7</w:t>
            </w:r>
            <w:r w:rsidRPr="00E266C2">
              <w:rPr>
                <w:rFonts w:ascii="Times New Roman" w:cs="Times New Roman"/>
                <w:sz w:val="18"/>
                <w:szCs w:val="18"/>
              </w:rPr>
              <w:t>分</w:t>
            </w:r>
          </w:p>
          <w:p w14:paraId="555C68A8" w14:textId="77777777" w:rsidR="00E266C2" w:rsidRPr="00E266C2" w:rsidRDefault="00E266C2" w:rsidP="00E266C2">
            <w:pPr>
              <w:adjustRightInd w:val="0"/>
              <w:snapToGrid w:val="0"/>
              <w:spacing w:line="288" w:lineRule="auto"/>
              <w:rPr>
                <w:rFonts w:ascii="Times New Roman" w:cs="Times New Roman"/>
                <w:sz w:val="18"/>
                <w:szCs w:val="18"/>
              </w:rPr>
            </w:pPr>
            <w:r w:rsidRPr="00E266C2">
              <w:rPr>
                <w:rFonts w:ascii="Times New Roman" w:cs="Times New Roman" w:hint="eastAsia"/>
                <w:sz w:val="18"/>
                <w:szCs w:val="18"/>
              </w:rPr>
              <w:t>13</w:t>
            </w:r>
            <w:r w:rsidRPr="00E266C2">
              <w:rPr>
                <w:rFonts w:ascii="Times New Roman" w:cs="Times New Roman" w:hint="eastAsia"/>
                <w:sz w:val="18"/>
                <w:szCs w:val="18"/>
              </w:rPr>
              <w:t>）碳钢和铸铁的剪切屈服极限、低碳钢的剪切强度极限的测定方法</w:t>
            </w:r>
            <w:r w:rsidRPr="00E266C2">
              <w:rPr>
                <w:rFonts w:ascii="Times New Roman" w:cs="Times New Roman"/>
                <w:sz w:val="18"/>
                <w:szCs w:val="18"/>
              </w:rPr>
              <w:t>；</w:t>
            </w:r>
            <w:r w:rsidRPr="00E266C2">
              <w:rPr>
                <w:rFonts w:ascii="Times New Roman" w:cs="Times New Roman"/>
                <w:sz w:val="18"/>
                <w:szCs w:val="18"/>
              </w:rPr>
              <w:t>/</w:t>
            </w:r>
            <w:r>
              <w:rPr>
                <w:rFonts w:ascii="Times New Roman" w:cs="Times New Roman" w:hint="eastAsia"/>
                <w:sz w:val="18"/>
                <w:szCs w:val="18"/>
              </w:rPr>
              <w:t>7</w:t>
            </w:r>
            <w:r w:rsidRPr="00E266C2">
              <w:rPr>
                <w:rFonts w:ascii="Times New Roman" w:cs="Times New Roman"/>
                <w:sz w:val="18"/>
                <w:szCs w:val="18"/>
              </w:rPr>
              <w:t>分</w:t>
            </w:r>
          </w:p>
          <w:p w14:paraId="5527E4AC" w14:textId="77777777" w:rsidR="00E266C2" w:rsidRPr="00E266C2" w:rsidRDefault="00E266C2" w:rsidP="00E266C2">
            <w:pPr>
              <w:adjustRightInd w:val="0"/>
              <w:snapToGrid w:val="0"/>
              <w:spacing w:line="288" w:lineRule="auto"/>
              <w:rPr>
                <w:rFonts w:ascii="Times New Roman" w:cs="Times New Roman"/>
                <w:sz w:val="18"/>
                <w:szCs w:val="18"/>
              </w:rPr>
            </w:pPr>
            <w:r w:rsidRPr="00E266C2">
              <w:rPr>
                <w:rFonts w:ascii="Times New Roman" w:cs="Times New Roman" w:hint="eastAsia"/>
                <w:sz w:val="18"/>
                <w:szCs w:val="18"/>
              </w:rPr>
              <w:t>14</w:t>
            </w:r>
            <w:r w:rsidRPr="00E266C2">
              <w:rPr>
                <w:rFonts w:ascii="Times New Roman" w:cs="Times New Roman" w:hint="eastAsia"/>
                <w:sz w:val="18"/>
                <w:szCs w:val="18"/>
              </w:rPr>
              <w:t>）矩形截面简支梁在受纯弯曲时横截面上正应力的大小及其分布规律</w:t>
            </w:r>
            <w:r w:rsidRPr="00E266C2">
              <w:rPr>
                <w:rFonts w:ascii="Times New Roman" w:cs="Times New Roman"/>
                <w:sz w:val="18"/>
                <w:szCs w:val="18"/>
              </w:rPr>
              <w:t>；</w:t>
            </w:r>
            <w:r w:rsidRPr="00E266C2">
              <w:rPr>
                <w:rFonts w:ascii="Times New Roman" w:cs="Times New Roman"/>
                <w:sz w:val="18"/>
                <w:szCs w:val="18"/>
              </w:rPr>
              <w:t>/</w:t>
            </w:r>
            <w:r>
              <w:rPr>
                <w:rFonts w:ascii="Times New Roman" w:cs="Times New Roman" w:hint="eastAsia"/>
                <w:sz w:val="18"/>
                <w:szCs w:val="18"/>
              </w:rPr>
              <w:t>4</w:t>
            </w:r>
            <w:r w:rsidRPr="00E266C2">
              <w:rPr>
                <w:rFonts w:ascii="Times New Roman" w:cs="Times New Roman"/>
                <w:sz w:val="18"/>
                <w:szCs w:val="18"/>
              </w:rPr>
              <w:t>分</w:t>
            </w:r>
          </w:p>
          <w:p w14:paraId="767C8D0C" w14:textId="77777777" w:rsidR="00E266C2" w:rsidRPr="00E266C2" w:rsidRDefault="00E266C2" w:rsidP="00E266C2">
            <w:pPr>
              <w:adjustRightInd w:val="0"/>
              <w:snapToGrid w:val="0"/>
              <w:spacing w:line="288" w:lineRule="auto"/>
              <w:rPr>
                <w:rFonts w:ascii="Times New Roman" w:cs="Times New Roman"/>
                <w:sz w:val="18"/>
                <w:szCs w:val="18"/>
              </w:rPr>
            </w:pPr>
            <w:r w:rsidRPr="00E266C2">
              <w:rPr>
                <w:rFonts w:ascii="Times New Roman" w:cs="Times New Roman" w:hint="eastAsia"/>
                <w:sz w:val="18"/>
                <w:szCs w:val="18"/>
              </w:rPr>
              <w:t>15</w:t>
            </w:r>
            <w:r w:rsidRPr="00E266C2">
              <w:rPr>
                <w:rFonts w:ascii="Times New Roman" w:cs="Times New Roman" w:hint="eastAsia"/>
                <w:sz w:val="18"/>
                <w:szCs w:val="18"/>
              </w:rPr>
              <w:t>）剪切弹性模量的测定方法</w:t>
            </w:r>
            <w:r w:rsidRPr="00E266C2">
              <w:rPr>
                <w:rFonts w:ascii="Times New Roman" w:cs="Times New Roman"/>
                <w:sz w:val="18"/>
                <w:szCs w:val="18"/>
              </w:rPr>
              <w:t>；</w:t>
            </w:r>
            <w:r w:rsidRPr="00E266C2">
              <w:rPr>
                <w:rFonts w:ascii="Times New Roman" w:cs="Times New Roman"/>
                <w:sz w:val="18"/>
                <w:szCs w:val="18"/>
              </w:rPr>
              <w:t>/</w:t>
            </w:r>
            <w:r w:rsidR="00273894">
              <w:rPr>
                <w:rFonts w:ascii="Times New Roman" w:cs="Times New Roman" w:hint="eastAsia"/>
                <w:sz w:val="18"/>
                <w:szCs w:val="18"/>
              </w:rPr>
              <w:t>6</w:t>
            </w:r>
            <w:r w:rsidRPr="00E266C2">
              <w:rPr>
                <w:rFonts w:ascii="Times New Roman" w:cs="Times New Roman"/>
                <w:sz w:val="18"/>
                <w:szCs w:val="18"/>
              </w:rPr>
              <w:t>分</w:t>
            </w:r>
          </w:p>
          <w:p w14:paraId="233BFB26" w14:textId="77777777" w:rsidR="00E266C2" w:rsidRPr="00E266C2" w:rsidRDefault="00E266C2" w:rsidP="00273894">
            <w:pPr>
              <w:adjustRightInd w:val="0"/>
              <w:snapToGrid w:val="0"/>
              <w:spacing w:line="288" w:lineRule="auto"/>
              <w:rPr>
                <w:rFonts w:ascii="Times New Roman" w:cs="Times New Roman"/>
                <w:sz w:val="18"/>
                <w:szCs w:val="18"/>
              </w:rPr>
            </w:pPr>
            <w:r w:rsidRPr="00E266C2">
              <w:rPr>
                <w:rFonts w:ascii="Times New Roman" w:cs="Times New Roman" w:hint="eastAsia"/>
                <w:sz w:val="18"/>
                <w:szCs w:val="18"/>
              </w:rPr>
              <w:t>16)</w:t>
            </w:r>
            <w:r w:rsidRPr="00E266C2">
              <w:rPr>
                <w:rFonts w:ascii="Times New Roman" w:cs="Times New Roman" w:hint="eastAsia"/>
                <w:sz w:val="18"/>
                <w:szCs w:val="18"/>
              </w:rPr>
              <w:t>受弯扭组合变形作用的薄壁圆筒表面</w:t>
            </w:r>
            <w:r w:rsidRPr="00E266C2">
              <w:rPr>
                <w:rFonts w:ascii="Times New Roman" w:cs="Times New Roman" w:hint="eastAsia"/>
                <w:sz w:val="18"/>
                <w:szCs w:val="18"/>
              </w:rPr>
              <w:t>2</w:t>
            </w:r>
            <w:r w:rsidRPr="00E266C2">
              <w:rPr>
                <w:rFonts w:ascii="Times New Roman" w:cs="Times New Roman" w:hint="eastAsia"/>
                <w:sz w:val="18"/>
                <w:szCs w:val="18"/>
              </w:rPr>
              <w:t>点的主应力及主方向的计算</w:t>
            </w:r>
            <w:r w:rsidRPr="00E266C2">
              <w:rPr>
                <w:rFonts w:ascii="Times New Roman" w:cs="Times New Roman"/>
                <w:sz w:val="18"/>
                <w:szCs w:val="18"/>
              </w:rPr>
              <w:t>。</w:t>
            </w:r>
            <w:r w:rsidRPr="00E266C2">
              <w:rPr>
                <w:rFonts w:ascii="Times New Roman" w:cs="Times New Roman"/>
                <w:sz w:val="18"/>
                <w:szCs w:val="18"/>
              </w:rPr>
              <w:t>/</w:t>
            </w:r>
            <w:r w:rsidR="00273894">
              <w:rPr>
                <w:rFonts w:ascii="Times New Roman" w:cs="Times New Roman" w:hint="eastAsia"/>
                <w:sz w:val="18"/>
                <w:szCs w:val="18"/>
              </w:rPr>
              <w:t>6</w:t>
            </w:r>
            <w:r w:rsidRPr="00E266C2">
              <w:rPr>
                <w:rFonts w:ascii="Times New Roman" w:cs="Times New Roman"/>
                <w:sz w:val="18"/>
                <w:szCs w:val="18"/>
              </w:rPr>
              <w:t>分</w:t>
            </w:r>
          </w:p>
        </w:tc>
        <w:tc>
          <w:tcPr>
            <w:tcW w:w="521" w:type="pct"/>
            <w:tcBorders>
              <w:top w:val="single" w:sz="4" w:space="0" w:color="auto"/>
              <w:left w:val="single" w:sz="4" w:space="0" w:color="auto"/>
              <w:right w:val="single" w:sz="4" w:space="0" w:color="auto"/>
            </w:tcBorders>
            <w:vAlign w:val="center"/>
          </w:tcPr>
          <w:p w14:paraId="4F1EA8F6" w14:textId="77777777" w:rsidR="00F45BD1" w:rsidRPr="00E266C2" w:rsidRDefault="00F45BD1" w:rsidP="000F32AD">
            <w:pPr>
              <w:adjustRightInd w:val="0"/>
              <w:snapToGrid w:val="0"/>
              <w:spacing w:line="288" w:lineRule="auto"/>
              <w:jc w:val="center"/>
              <w:rPr>
                <w:rFonts w:ascii="Times New Roman" w:cs="Times New Roman"/>
                <w:b/>
                <w:sz w:val="18"/>
                <w:szCs w:val="18"/>
              </w:rPr>
            </w:pPr>
            <w:r w:rsidRPr="00E266C2">
              <w:rPr>
                <w:rFonts w:ascii="Times New Roman" w:cs="Times New Roman" w:hint="eastAsia"/>
                <w:b/>
                <w:sz w:val="18"/>
                <w:szCs w:val="18"/>
              </w:rPr>
              <w:t>100</w:t>
            </w:r>
            <w:r w:rsidRPr="00E266C2">
              <w:rPr>
                <w:rFonts w:ascii="Times New Roman" w:cs="Times New Roman"/>
                <w:b/>
                <w:sz w:val="18"/>
                <w:szCs w:val="18"/>
              </w:rPr>
              <w:t>%</w:t>
            </w:r>
          </w:p>
        </w:tc>
      </w:tr>
    </w:tbl>
    <w:p w14:paraId="75F24B3A" w14:textId="77777777" w:rsidR="001C0E7B" w:rsidRPr="00E266C2" w:rsidRDefault="0042453A" w:rsidP="00F57038">
      <w:pPr>
        <w:adjustRightInd w:val="0"/>
        <w:snapToGrid w:val="0"/>
        <w:spacing w:beforeLines="100" w:before="240" w:line="288" w:lineRule="auto"/>
        <w:jc w:val="center"/>
        <w:rPr>
          <w:rFonts w:ascii="Times New Roman" w:cs="Times New Roman"/>
          <w:sz w:val="21"/>
        </w:rPr>
      </w:pPr>
      <w:r w:rsidRPr="00E266C2">
        <w:rPr>
          <w:rFonts w:ascii="Times New Roman" w:cs="Times New Roman"/>
          <w:sz w:val="21"/>
        </w:rPr>
        <w:lastRenderedPageBreak/>
        <w:t>表</w:t>
      </w:r>
      <w:r w:rsidRPr="00E266C2">
        <w:rPr>
          <w:rFonts w:ascii="Times New Roman" w:cs="Times New Roman" w:hint="eastAsia"/>
          <w:sz w:val="21"/>
        </w:rPr>
        <w:t xml:space="preserve">5  </w:t>
      </w:r>
      <w:r w:rsidRPr="00E266C2">
        <w:rPr>
          <w:rFonts w:ascii="Times New Roman" w:cs="Times New Roman"/>
          <w:sz w:val="21"/>
        </w:rPr>
        <w:t>作业评分标准</w:t>
      </w:r>
      <w:r w:rsidRPr="00E266C2">
        <w:rPr>
          <w:rFonts w:ascii="Times New Roman" w:cs="Times New Roman"/>
          <w:sz w:val="21"/>
        </w:rPr>
        <w:t xml:space="preserve"> </w:t>
      </w:r>
    </w:p>
    <w:tbl>
      <w:tblPr>
        <w:tblW w:w="4915" w:type="pct"/>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24"/>
        <w:gridCol w:w="1807"/>
        <w:gridCol w:w="1920"/>
        <w:gridCol w:w="1898"/>
        <w:gridCol w:w="1696"/>
      </w:tblGrid>
      <w:tr w:rsidR="001C0E7B" w:rsidRPr="00E266C2" w14:paraId="09DED61D" w14:textId="77777777">
        <w:trPr>
          <w:tblHeader/>
        </w:trPr>
        <w:tc>
          <w:tcPr>
            <w:tcW w:w="908" w:type="pct"/>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6B3CD8F8" w14:textId="77777777" w:rsidR="001C0E7B" w:rsidRPr="00E266C2" w:rsidRDefault="0042453A">
            <w:pPr>
              <w:adjustRightInd w:val="0"/>
              <w:snapToGrid w:val="0"/>
              <w:spacing w:line="288" w:lineRule="auto"/>
              <w:jc w:val="center"/>
              <w:rPr>
                <w:rFonts w:ascii="Times New Roman" w:cs="Times New Roman"/>
                <w:b/>
                <w:bCs/>
                <w:sz w:val="18"/>
                <w:szCs w:val="18"/>
              </w:rPr>
            </w:pPr>
            <w:r w:rsidRPr="00E266C2">
              <w:rPr>
                <w:rFonts w:ascii="Times New Roman" w:cs="Times New Roman"/>
                <w:b/>
                <w:bCs/>
                <w:sz w:val="18"/>
                <w:szCs w:val="18"/>
              </w:rPr>
              <w:t>≥</w:t>
            </w:r>
            <w:r w:rsidRPr="00E266C2">
              <w:rPr>
                <w:rFonts w:ascii="Times New Roman" w:cs="Times New Roman"/>
                <w:b/>
                <w:bCs/>
                <w:sz w:val="18"/>
                <w:szCs w:val="18"/>
              </w:rPr>
              <w:t>0</w:t>
            </w:r>
            <w:r w:rsidRPr="00E266C2">
              <w:rPr>
                <w:rFonts w:ascii="Times New Roman" w:cs="Times New Roman"/>
                <w:b/>
                <w:bCs/>
                <w:sz w:val="18"/>
                <w:szCs w:val="18"/>
              </w:rPr>
              <w:t>≤</w:t>
            </w:r>
            <w:r w:rsidRPr="00E266C2">
              <w:rPr>
                <w:rFonts w:ascii="Times New Roman" w:cs="Times New Roman"/>
                <w:b/>
                <w:bCs/>
                <w:sz w:val="18"/>
                <w:szCs w:val="18"/>
              </w:rPr>
              <w:t>59</w:t>
            </w:r>
            <w:r w:rsidRPr="00E266C2">
              <w:rPr>
                <w:rFonts w:ascii="Times New Roman" w:cs="Times New Roman"/>
                <w:b/>
                <w:bCs/>
                <w:sz w:val="18"/>
                <w:szCs w:val="18"/>
              </w:rPr>
              <w:t>（不及格）</w:t>
            </w:r>
          </w:p>
        </w:tc>
        <w:tc>
          <w:tcPr>
            <w:tcW w:w="1010" w:type="pct"/>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185C8753" w14:textId="77777777" w:rsidR="001C0E7B" w:rsidRPr="00E266C2" w:rsidRDefault="0042453A">
            <w:pPr>
              <w:adjustRightInd w:val="0"/>
              <w:snapToGrid w:val="0"/>
              <w:spacing w:line="288" w:lineRule="auto"/>
              <w:jc w:val="center"/>
              <w:rPr>
                <w:rFonts w:ascii="Times New Roman" w:cs="Times New Roman"/>
                <w:b/>
                <w:bCs/>
                <w:sz w:val="18"/>
                <w:szCs w:val="18"/>
              </w:rPr>
            </w:pPr>
            <w:r w:rsidRPr="00E266C2">
              <w:rPr>
                <w:rFonts w:ascii="Times New Roman" w:cs="Times New Roman"/>
                <w:b/>
                <w:bCs/>
                <w:sz w:val="18"/>
                <w:szCs w:val="18"/>
              </w:rPr>
              <w:t>≥</w:t>
            </w:r>
            <w:r w:rsidRPr="00E266C2">
              <w:rPr>
                <w:rFonts w:ascii="Times New Roman" w:cs="Times New Roman"/>
                <w:b/>
                <w:bCs/>
                <w:sz w:val="18"/>
                <w:szCs w:val="18"/>
              </w:rPr>
              <w:t>60</w:t>
            </w:r>
            <w:r w:rsidRPr="00E266C2">
              <w:rPr>
                <w:rFonts w:ascii="Times New Roman" w:cs="Times New Roman"/>
                <w:b/>
                <w:bCs/>
                <w:sz w:val="18"/>
                <w:szCs w:val="18"/>
              </w:rPr>
              <w:t>≤</w:t>
            </w:r>
            <w:r w:rsidRPr="00E266C2">
              <w:rPr>
                <w:rFonts w:ascii="Times New Roman" w:cs="Times New Roman"/>
                <w:b/>
                <w:bCs/>
                <w:sz w:val="18"/>
                <w:szCs w:val="18"/>
              </w:rPr>
              <w:t>69</w:t>
            </w:r>
            <w:r w:rsidRPr="00E266C2">
              <w:rPr>
                <w:rFonts w:ascii="Times New Roman" w:cs="Times New Roman"/>
                <w:b/>
                <w:bCs/>
                <w:sz w:val="18"/>
                <w:szCs w:val="18"/>
              </w:rPr>
              <w:t>（及格）</w:t>
            </w:r>
          </w:p>
        </w:tc>
        <w:tc>
          <w:tcPr>
            <w:tcW w:w="1073" w:type="pct"/>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30C03DEA" w14:textId="77777777" w:rsidR="001C0E7B" w:rsidRPr="00E266C2" w:rsidRDefault="0042453A">
            <w:pPr>
              <w:adjustRightInd w:val="0"/>
              <w:snapToGrid w:val="0"/>
              <w:spacing w:line="288" w:lineRule="auto"/>
              <w:jc w:val="center"/>
              <w:rPr>
                <w:rFonts w:ascii="Times New Roman" w:cs="Times New Roman"/>
                <w:b/>
                <w:bCs/>
                <w:sz w:val="18"/>
                <w:szCs w:val="18"/>
              </w:rPr>
            </w:pPr>
            <w:r w:rsidRPr="00E266C2">
              <w:rPr>
                <w:rFonts w:ascii="Times New Roman" w:cs="Times New Roman"/>
                <w:b/>
                <w:bCs/>
                <w:sz w:val="18"/>
                <w:szCs w:val="18"/>
              </w:rPr>
              <w:t>≥</w:t>
            </w:r>
            <w:r w:rsidRPr="00E266C2">
              <w:rPr>
                <w:rFonts w:ascii="Times New Roman" w:cs="Times New Roman"/>
                <w:b/>
                <w:bCs/>
                <w:sz w:val="18"/>
                <w:szCs w:val="18"/>
              </w:rPr>
              <w:t>70</w:t>
            </w:r>
            <w:r w:rsidRPr="00E266C2">
              <w:rPr>
                <w:rFonts w:ascii="Times New Roman" w:cs="Times New Roman"/>
                <w:b/>
                <w:bCs/>
                <w:sz w:val="18"/>
                <w:szCs w:val="18"/>
              </w:rPr>
              <w:t>≤</w:t>
            </w:r>
            <w:r w:rsidRPr="00E266C2">
              <w:rPr>
                <w:rFonts w:ascii="Times New Roman" w:cs="Times New Roman"/>
                <w:b/>
                <w:bCs/>
                <w:sz w:val="18"/>
                <w:szCs w:val="18"/>
              </w:rPr>
              <w:t>79</w:t>
            </w:r>
            <w:r w:rsidRPr="00E266C2">
              <w:rPr>
                <w:rFonts w:ascii="Times New Roman" w:cs="Times New Roman"/>
                <w:b/>
                <w:bCs/>
                <w:sz w:val="18"/>
                <w:szCs w:val="18"/>
              </w:rPr>
              <w:t>（中）</w:t>
            </w:r>
          </w:p>
        </w:tc>
        <w:tc>
          <w:tcPr>
            <w:tcW w:w="1061" w:type="pct"/>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5A140DC7" w14:textId="77777777" w:rsidR="001C0E7B" w:rsidRPr="00E266C2" w:rsidRDefault="0042453A">
            <w:pPr>
              <w:adjustRightInd w:val="0"/>
              <w:snapToGrid w:val="0"/>
              <w:spacing w:line="288" w:lineRule="auto"/>
              <w:jc w:val="center"/>
              <w:rPr>
                <w:rFonts w:ascii="Times New Roman" w:cs="Times New Roman"/>
                <w:b/>
                <w:bCs/>
                <w:sz w:val="18"/>
                <w:szCs w:val="18"/>
              </w:rPr>
            </w:pPr>
            <w:r w:rsidRPr="00E266C2">
              <w:rPr>
                <w:rFonts w:ascii="Times New Roman" w:cs="Times New Roman"/>
                <w:b/>
                <w:bCs/>
                <w:sz w:val="18"/>
                <w:szCs w:val="18"/>
              </w:rPr>
              <w:t>≥</w:t>
            </w:r>
            <w:r w:rsidRPr="00E266C2">
              <w:rPr>
                <w:rFonts w:ascii="Times New Roman" w:cs="Times New Roman"/>
                <w:b/>
                <w:bCs/>
                <w:sz w:val="18"/>
                <w:szCs w:val="18"/>
              </w:rPr>
              <w:t>80</w:t>
            </w:r>
            <w:r w:rsidRPr="00E266C2">
              <w:rPr>
                <w:rFonts w:ascii="Times New Roman" w:cs="Times New Roman"/>
                <w:b/>
                <w:bCs/>
                <w:sz w:val="18"/>
                <w:szCs w:val="18"/>
              </w:rPr>
              <w:t>≤</w:t>
            </w:r>
            <w:r w:rsidRPr="00E266C2">
              <w:rPr>
                <w:rFonts w:ascii="Times New Roman" w:cs="Times New Roman"/>
                <w:b/>
                <w:bCs/>
                <w:sz w:val="18"/>
                <w:szCs w:val="18"/>
              </w:rPr>
              <w:t>89</w:t>
            </w:r>
            <w:r w:rsidRPr="00E266C2">
              <w:rPr>
                <w:rFonts w:ascii="Times New Roman" w:cs="Times New Roman"/>
                <w:b/>
                <w:bCs/>
                <w:sz w:val="18"/>
                <w:szCs w:val="18"/>
              </w:rPr>
              <w:t>（良）</w:t>
            </w:r>
          </w:p>
        </w:tc>
        <w:tc>
          <w:tcPr>
            <w:tcW w:w="949" w:type="pct"/>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4E6167FB" w14:textId="77777777" w:rsidR="001C0E7B" w:rsidRPr="00E266C2" w:rsidRDefault="0042453A">
            <w:pPr>
              <w:adjustRightInd w:val="0"/>
              <w:snapToGrid w:val="0"/>
              <w:spacing w:line="288" w:lineRule="auto"/>
              <w:jc w:val="center"/>
              <w:rPr>
                <w:rFonts w:ascii="Times New Roman" w:cs="Times New Roman"/>
                <w:b/>
                <w:bCs/>
                <w:sz w:val="18"/>
                <w:szCs w:val="18"/>
              </w:rPr>
            </w:pPr>
            <w:r w:rsidRPr="00E266C2">
              <w:rPr>
                <w:rFonts w:ascii="Times New Roman" w:cs="Times New Roman"/>
                <w:b/>
                <w:bCs/>
                <w:sz w:val="18"/>
                <w:szCs w:val="18"/>
              </w:rPr>
              <w:t>≥</w:t>
            </w:r>
            <w:r w:rsidRPr="00E266C2">
              <w:rPr>
                <w:rFonts w:ascii="Times New Roman" w:cs="Times New Roman"/>
                <w:b/>
                <w:bCs/>
                <w:sz w:val="18"/>
                <w:szCs w:val="18"/>
              </w:rPr>
              <w:t>90</w:t>
            </w:r>
            <w:r w:rsidRPr="00E266C2">
              <w:rPr>
                <w:rFonts w:ascii="Times New Roman" w:cs="Times New Roman"/>
                <w:b/>
                <w:bCs/>
                <w:sz w:val="18"/>
                <w:szCs w:val="18"/>
              </w:rPr>
              <w:t>≤</w:t>
            </w:r>
            <w:r w:rsidRPr="00E266C2">
              <w:rPr>
                <w:rFonts w:ascii="Times New Roman" w:cs="Times New Roman"/>
                <w:b/>
                <w:bCs/>
                <w:sz w:val="18"/>
                <w:szCs w:val="18"/>
              </w:rPr>
              <w:t>100</w:t>
            </w:r>
            <w:r w:rsidRPr="00E266C2">
              <w:rPr>
                <w:rFonts w:ascii="Times New Roman" w:cs="Times New Roman"/>
                <w:b/>
                <w:bCs/>
                <w:sz w:val="18"/>
                <w:szCs w:val="18"/>
              </w:rPr>
              <w:t>（优）</w:t>
            </w:r>
          </w:p>
        </w:tc>
      </w:tr>
      <w:tr w:rsidR="001C0E7B" w:rsidRPr="00E266C2" w14:paraId="7D76A245" w14:textId="77777777">
        <w:tc>
          <w:tcPr>
            <w:tcW w:w="908" w:type="pct"/>
            <w:tcBorders>
              <w:top w:val="single" w:sz="6" w:space="0" w:color="auto"/>
              <w:left w:val="single" w:sz="6" w:space="0" w:color="auto"/>
              <w:bottom w:val="single" w:sz="6" w:space="0" w:color="auto"/>
              <w:right w:val="single" w:sz="6" w:space="0" w:color="auto"/>
            </w:tcBorders>
            <w:vAlign w:val="center"/>
          </w:tcPr>
          <w:p w14:paraId="44C8C66A" w14:textId="77777777" w:rsidR="001C0E7B" w:rsidRPr="00E266C2" w:rsidRDefault="0042453A">
            <w:pPr>
              <w:adjustRightInd w:val="0"/>
              <w:snapToGrid w:val="0"/>
              <w:spacing w:line="288" w:lineRule="auto"/>
              <w:jc w:val="both"/>
              <w:rPr>
                <w:rFonts w:ascii="Times New Roman" w:cs="Times New Roman"/>
                <w:sz w:val="18"/>
                <w:szCs w:val="18"/>
              </w:rPr>
            </w:pPr>
            <w:r w:rsidRPr="00E266C2">
              <w:rPr>
                <w:rFonts w:ascii="Times New Roman" w:cs="Times New Roman"/>
                <w:sz w:val="18"/>
                <w:szCs w:val="18"/>
              </w:rPr>
              <w:t>未按照要求提交作业；没有掌握知识及概念，不会运用公式；解题过程错误且不完整，答案正确率低于</w:t>
            </w:r>
            <w:r w:rsidRPr="00E266C2">
              <w:rPr>
                <w:rFonts w:ascii="Times New Roman" w:cs="Times New Roman"/>
                <w:sz w:val="18"/>
                <w:szCs w:val="18"/>
              </w:rPr>
              <w:t>60%</w:t>
            </w:r>
          </w:p>
        </w:tc>
        <w:tc>
          <w:tcPr>
            <w:tcW w:w="1010" w:type="pct"/>
            <w:tcBorders>
              <w:top w:val="single" w:sz="6" w:space="0" w:color="auto"/>
              <w:left w:val="single" w:sz="6" w:space="0" w:color="auto"/>
              <w:bottom w:val="single" w:sz="6" w:space="0" w:color="auto"/>
              <w:right w:val="single" w:sz="6" w:space="0" w:color="auto"/>
            </w:tcBorders>
            <w:vAlign w:val="center"/>
          </w:tcPr>
          <w:p w14:paraId="6570ACF8" w14:textId="77777777" w:rsidR="001C0E7B" w:rsidRPr="00E266C2" w:rsidRDefault="0042453A">
            <w:pPr>
              <w:adjustRightInd w:val="0"/>
              <w:snapToGrid w:val="0"/>
              <w:spacing w:line="288" w:lineRule="auto"/>
              <w:jc w:val="both"/>
              <w:rPr>
                <w:rFonts w:ascii="Times New Roman" w:cs="Times New Roman"/>
                <w:sz w:val="18"/>
                <w:szCs w:val="18"/>
              </w:rPr>
            </w:pPr>
            <w:r w:rsidRPr="00E266C2">
              <w:rPr>
                <w:rFonts w:ascii="Times New Roman" w:cs="Times New Roman"/>
                <w:sz w:val="18"/>
                <w:szCs w:val="18"/>
              </w:rPr>
              <w:t>按照要求提交作业；知识及概念掌握程度一般，并不能正确运用；解题过程中存在错误，答案正确率超过</w:t>
            </w:r>
            <w:r w:rsidRPr="00E266C2">
              <w:rPr>
                <w:rFonts w:ascii="Times New Roman" w:cs="Times New Roman"/>
                <w:sz w:val="18"/>
                <w:szCs w:val="18"/>
              </w:rPr>
              <w:t>60%</w:t>
            </w:r>
          </w:p>
        </w:tc>
        <w:tc>
          <w:tcPr>
            <w:tcW w:w="1073" w:type="pct"/>
            <w:tcBorders>
              <w:top w:val="single" w:sz="6" w:space="0" w:color="auto"/>
              <w:left w:val="single" w:sz="6" w:space="0" w:color="auto"/>
              <w:bottom w:val="single" w:sz="6" w:space="0" w:color="auto"/>
              <w:right w:val="single" w:sz="6" w:space="0" w:color="auto"/>
            </w:tcBorders>
            <w:vAlign w:val="center"/>
          </w:tcPr>
          <w:p w14:paraId="2EA8857B" w14:textId="77777777" w:rsidR="001C0E7B" w:rsidRPr="00E266C2" w:rsidRDefault="0042453A">
            <w:pPr>
              <w:adjustRightInd w:val="0"/>
              <w:snapToGrid w:val="0"/>
              <w:spacing w:line="288" w:lineRule="auto"/>
              <w:jc w:val="both"/>
              <w:rPr>
                <w:rFonts w:ascii="Times New Roman" w:cs="Times New Roman"/>
                <w:sz w:val="18"/>
                <w:szCs w:val="18"/>
              </w:rPr>
            </w:pPr>
            <w:r w:rsidRPr="00E266C2">
              <w:rPr>
                <w:rFonts w:ascii="Times New Roman" w:cs="Times New Roman"/>
                <w:sz w:val="18"/>
                <w:szCs w:val="18"/>
              </w:rPr>
              <w:t>按照要求提交作业；知识及概念掌握较全面，能够运用，但没有考虑约束条件；解题过程较基本正确、完整，答案正确率超过</w:t>
            </w:r>
            <w:r w:rsidRPr="00E266C2">
              <w:rPr>
                <w:rFonts w:ascii="Times New Roman" w:cs="Times New Roman"/>
                <w:sz w:val="18"/>
                <w:szCs w:val="18"/>
              </w:rPr>
              <w:t>70%</w:t>
            </w:r>
          </w:p>
        </w:tc>
        <w:tc>
          <w:tcPr>
            <w:tcW w:w="1061" w:type="pct"/>
            <w:tcBorders>
              <w:top w:val="single" w:sz="6" w:space="0" w:color="auto"/>
              <w:left w:val="single" w:sz="6" w:space="0" w:color="auto"/>
              <w:bottom w:val="single" w:sz="6" w:space="0" w:color="auto"/>
              <w:right w:val="single" w:sz="6" w:space="0" w:color="auto"/>
            </w:tcBorders>
            <w:vAlign w:val="center"/>
          </w:tcPr>
          <w:p w14:paraId="12157BEE" w14:textId="77777777" w:rsidR="001C0E7B" w:rsidRPr="00E266C2" w:rsidRDefault="0042453A">
            <w:pPr>
              <w:adjustRightInd w:val="0"/>
              <w:snapToGrid w:val="0"/>
              <w:spacing w:line="288" w:lineRule="auto"/>
              <w:jc w:val="both"/>
              <w:rPr>
                <w:rFonts w:ascii="Times New Roman" w:cs="Times New Roman"/>
                <w:sz w:val="18"/>
                <w:szCs w:val="18"/>
              </w:rPr>
            </w:pPr>
            <w:r w:rsidRPr="00E266C2">
              <w:rPr>
                <w:rFonts w:ascii="Times New Roman" w:cs="Times New Roman"/>
                <w:sz w:val="18"/>
                <w:szCs w:val="18"/>
              </w:rPr>
              <w:t>按照要求提交作业；知识及概念掌握较全面，能正确运用；解题过程较正确、完整，逻辑性较强，答案正确率超过</w:t>
            </w:r>
            <w:r w:rsidRPr="00E266C2">
              <w:rPr>
                <w:rFonts w:ascii="Times New Roman" w:cs="Times New Roman"/>
                <w:sz w:val="18"/>
                <w:szCs w:val="18"/>
              </w:rPr>
              <w:t>80%</w:t>
            </w:r>
            <w:r w:rsidRPr="00E266C2">
              <w:rPr>
                <w:rFonts w:ascii="Times New Roman" w:cs="Times New Roman"/>
                <w:sz w:val="18"/>
                <w:szCs w:val="18"/>
              </w:rPr>
              <w:t>，书写清晰</w:t>
            </w:r>
          </w:p>
        </w:tc>
        <w:tc>
          <w:tcPr>
            <w:tcW w:w="949" w:type="pct"/>
            <w:tcBorders>
              <w:top w:val="single" w:sz="6" w:space="0" w:color="auto"/>
              <w:left w:val="single" w:sz="6" w:space="0" w:color="auto"/>
              <w:bottom w:val="single" w:sz="6" w:space="0" w:color="auto"/>
              <w:right w:val="single" w:sz="6" w:space="0" w:color="auto"/>
            </w:tcBorders>
            <w:vAlign w:val="center"/>
          </w:tcPr>
          <w:p w14:paraId="5D400E6F" w14:textId="77777777" w:rsidR="001C0E7B" w:rsidRPr="00E266C2" w:rsidRDefault="0042453A">
            <w:pPr>
              <w:adjustRightInd w:val="0"/>
              <w:snapToGrid w:val="0"/>
              <w:spacing w:line="288" w:lineRule="auto"/>
              <w:jc w:val="both"/>
              <w:rPr>
                <w:rFonts w:ascii="Times New Roman" w:cs="Times New Roman"/>
                <w:sz w:val="18"/>
                <w:szCs w:val="18"/>
              </w:rPr>
            </w:pPr>
            <w:r w:rsidRPr="00E266C2">
              <w:rPr>
                <w:rFonts w:ascii="Times New Roman" w:cs="Times New Roman"/>
                <w:sz w:val="18"/>
                <w:szCs w:val="18"/>
              </w:rPr>
              <w:t>按照要求提交作业；知识及概念掌握全面，运用得当；解题过程正确、完整，逻辑性强，答案正确率超过</w:t>
            </w:r>
            <w:r w:rsidRPr="00E266C2">
              <w:rPr>
                <w:rFonts w:ascii="Times New Roman" w:cs="Times New Roman"/>
                <w:sz w:val="18"/>
                <w:szCs w:val="18"/>
              </w:rPr>
              <w:t>90%</w:t>
            </w:r>
            <w:r w:rsidRPr="00E266C2">
              <w:rPr>
                <w:rFonts w:ascii="Times New Roman" w:cs="Times New Roman"/>
                <w:sz w:val="18"/>
                <w:szCs w:val="18"/>
              </w:rPr>
              <w:t>，书写清晰</w:t>
            </w:r>
          </w:p>
        </w:tc>
      </w:tr>
    </w:tbl>
    <w:p w14:paraId="4B3C2B20" w14:textId="77777777" w:rsidR="001C0E7B" w:rsidRPr="00E266C2" w:rsidRDefault="0042453A" w:rsidP="00F57038">
      <w:pPr>
        <w:adjustRightInd w:val="0"/>
        <w:snapToGrid w:val="0"/>
        <w:spacing w:beforeLines="100" w:before="240" w:line="288" w:lineRule="auto"/>
        <w:jc w:val="center"/>
        <w:rPr>
          <w:rFonts w:ascii="Times New Roman" w:cs="Times New Roman"/>
          <w:sz w:val="21"/>
        </w:rPr>
      </w:pPr>
      <w:r w:rsidRPr="00E266C2">
        <w:rPr>
          <w:rFonts w:ascii="Times New Roman" w:cs="Times New Roman"/>
          <w:sz w:val="21"/>
        </w:rPr>
        <w:t>表</w:t>
      </w:r>
      <w:r w:rsidRPr="00E266C2">
        <w:rPr>
          <w:rFonts w:ascii="Times New Roman" w:cs="Times New Roman" w:hint="eastAsia"/>
          <w:sz w:val="21"/>
        </w:rPr>
        <w:t xml:space="preserve">6  </w:t>
      </w:r>
      <w:r w:rsidRPr="00E266C2">
        <w:rPr>
          <w:rFonts w:ascii="Times New Roman" w:cs="Times New Roman"/>
          <w:sz w:val="21"/>
        </w:rPr>
        <w:t>课程试卷设计方案</w:t>
      </w:r>
    </w:p>
    <w:tbl>
      <w:tblPr>
        <w:tblW w:w="47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4536"/>
        <w:gridCol w:w="1011"/>
        <w:gridCol w:w="2005"/>
      </w:tblGrid>
      <w:tr w:rsidR="001C0E7B" w:rsidRPr="00E266C2" w14:paraId="1009A6ED" w14:textId="77777777">
        <w:trPr>
          <w:jc w:val="center"/>
        </w:trPr>
        <w:tc>
          <w:tcPr>
            <w:tcW w:w="743" w:type="pct"/>
            <w:tcBorders>
              <w:top w:val="single" w:sz="4" w:space="0" w:color="auto"/>
              <w:left w:val="single" w:sz="4" w:space="0" w:color="auto"/>
              <w:bottom w:val="single" w:sz="4" w:space="0" w:color="auto"/>
              <w:right w:val="single" w:sz="4" w:space="0" w:color="auto"/>
            </w:tcBorders>
            <w:vAlign w:val="center"/>
          </w:tcPr>
          <w:p w14:paraId="5E4F406B" w14:textId="77777777" w:rsidR="001C0E7B" w:rsidRPr="00E266C2" w:rsidRDefault="0042453A">
            <w:pPr>
              <w:adjustRightInd w:val="0"/>
              <w:snapToGrid w:val="0"/>
              <w:spacing w:line="288" w:lineRule="auto"/>
              <w:jc w:val="center"/>
              <w:rPr>
                <w:rFonts w:ascii="Times New Roman" w:cs="Times New Roman"/>
                <w:b/>
                <w:bCs/>
                <w:sz w:val="18"/>
                <w:szCs w:val="18"/>
              </w:rPr>
            </w:pPr>
            <w:r w:rsidRPr="00E266C2">
              <w:rPr>
                <w:rFonts w:ascii="Times New Roman" w:cs="Times New Roman"/>
                <w:b/>
                <w:bCs/>
                <w:sz w:val="18"/>
                <w:szCs w:val="18"/>
              </w:rPr>
              <w:t>课程目标</w:t>
            </w:r>
          </w:p>
        </w:tc>
        <w:tc>
          <w:tcPr>
            <w:tcW w:w="2557" w:type="pct"/>
            <w:tcBorders>
              <w:top w:val="single" w:sz="4" w:space="0" w:color="auto"/>
              <w:left w:val="single" w:sz="4" w:space="0" w:color="auto"/>
              <w:bottom w:val="single" w:sz="4" w:space="0" w:color="auto"/>
              <w:right w:val="single" w:sz="4" w:space="0" w:color="auto"/>
            </w:tcBorders>
            <w:vAlign w:val="center"/>
          </w:tcPr>
          <w:p w14:paraId="216721E3" w14:textId="77777777" w:rsidR="001C0E7B" w:rsidRPr="00E266C2" w:rsidRDefault="0042453A">
            <w:pPr>
              <w:adjustRightInd w:val="0"/>
              <w:snapToGrid w:val="0"/>
              <w:spacing w:line="288" w:lineRule="auto"/>
              <w:jc w:val="center"/>
              <w:rPr>
                <w:rFonts w:ascii="Times New Roman" w:cs="Times New Roman"/>
                <w:b/>
                <w:bCs/>
                <w:sz w:val="18"/>
                <w:szCs w:val="18"/>
              </w:rPr>
            </w:pPr>
            <w:r w:rsidRPr="00E266C2">
              <w:rPr>
                <w:rFonts w:ascii="Times New Roman" w:cs="Times New Roman"/>
                <w:b/>
                <w:bCs/>
                <w:sz w:val="18"/>
                <w:szCs w:val="18"/>
              </w:rPr>
              <w:t>考察点</w:t>
            </w:r>
          </w:p>
        </w:tc>
        <w:tc>
          <w:tcPr>
            <w:tcW w:w="570" w:type="pct"/>
            <w:tcBorders>
              <w:top w:val="single" w:sz="4" w:space="0" w:color="auto"/>
              <w:left w:val="single" w:sz="4" w:space="0" w:color="auto"/>
              <w:bottom w:val="single" w:sz="4" w:space="0" w:color="auto"/>
              <w:right w:val="single" w:sz="4" w:space="0" w:color="auto"/>
            </w:tcBorders>
            <w:vAlign w:val="center"/>
          </w:tcPr>
          <w:p w14:paraId="0C8BD337" w14:textId="77777777" w:rsidR="001C0E7B" w:rsidRPr="00E266C2" w:rsidRDefault="0042453A">
            <w:pPr>
              <w:adjustRightInd w:val="0"/>
              <w:snapToGrid w:val="0"/>
              <w:spacing w:line="288" w:lineRule="auto"/>
              <w:jc w:val="center"/>
              <w:rPr>
                <w:rFonts w:ascii="Times New Roman" w:cs="Times New Roman"/>
                <w:b/>
                <w:bCs/>
                <w:sz w:val="18"/>
                <w:szCs w:val="18"/>
              </w:rPr>
            </w:pPr>
            <w:r w:rsidRPr="00E266C2">
              <w:rPr>
                <w:rFonts w:ascii="Times New Roman" w:cs="Times New Roman"/>
                <w:b/>
                <w:bCs/>
                <w:sz w:val="18"/>
                <w:szCs w:val="18"/>
              </w:rPr>
              <w:t>占比</w:t>
            </w:r>
          </w:p>
        </w:tc>
        <w:tc>
          <w:tcPr>
            <w:tcW w:w="1130" w:type="pct"/>
            <w:tcBorders>
              <w:top w:val="single" w:sz="4" w:space="0" w:color="auto"/>
              <w:left w:val="single" w:sz="4" w:space="0" w:color="auto"/>
              <w:bottom w:val="single" w:sz="4" w:space="0" w:color="auto"/>
              <w:right w:val="single" w:sz="4" w:space="0" w:color="auto"/>
            </w:tcBorders>
            <w:vAlign w:val="center"/>
          </w:tcPr>
          <w:p w14:paraId="6B329EF9" w14:textId="77777777" w:rsidR="001C0E7B" w:rsidRPr="00E266C2" w:rsidRDefault="0042453A">
            <w:pPr>
              <w:adjustRightInd w:val="0"/>
              <w:snapToGrid w:val="0"/>
              <w:spacing w:line="288" w:lineRule="auto"/>
              <w:jc w:val="center"/>
              <w:rPr>
                <w:rFonts w:ascii="Times New Roman" w:cs="Times New Roman"/>
                <w:b/>
                <w:bCs/>
                <w:sz w:val="18"/>
                <w:szCs w:val="18"/>
              </w:rPr>
            </w:pPr>
            <w:r w:rsidRPr="00E266C2">
              <w:rPr>
                <w:rFonts w:ascii="Times New Roman" w:cs="Times New Roman"/>
                <w:b/>
                <w:bCs/>
                <w:sz w:val="18"/>
                <w:szCs w:val="18"/>
              </w:rPr>
              <w:t>备注</w:t>
            </w:r>
          </w:p>
        </w:tc>
      </w:tr>
      <w:tr w:rsidR="001C0E7B" w:rsidRPr="00E266C2" w14:paraId="0B1A20A2" w14:textId="77777777">
        <w:trPr>
          <w:trHeight w:val="429"/>
          <w:jc w:val="center"/>
        </w:trPr>
        <w:tc>
          <w:tcPr>
            <w:tcW w:w="743" w:type="pct"/>
            <w:tcBorders>
              <w:top w:val="single" w:sz="4" w:space="0" w:color="auto"/>
              <w:left w:val="single" w:sz="4" w:space="0" w:color="auto"/>
              <w:bottom w:val="single" w:sz="4" w:space="0" w:color="auto"/>
              <w:right w:val="single" w:sz="4" w:space="0" w:color="auto"/>
            </w:tcBorders>
            <w:vAlign w:val="center"/>
          </w:tcPr>
          <w:p w14:paraId="5D559E4C" w14:textId="77777777" w:rsidR="001C0E7B" w:rsidRPr="00E266C2" w:rsidRDefault="0042453A">
            <w:pPr>
              <w:adjustRightInd w:val="0"/>
              <w:snapToGrid w:val="0"/>
              <w:spacing w:line="288" w:lineRule="auto"/>
              <w:jc w:val="center"/>
              <w:rPr>
                <w:rFonts w:ascii="Times New Roman" w:cs="Times New Roman"/>
                <w:sz w:val="18"/>
                <w:szCs w:val="18"/>
              </w:rPr>
            </w:pPr>
            <w:r w:rsidRPr="00E266C2">
              <w:rPr>
                <w:rFonts w:ascii="Times New Roman" w:cs="Times New Roman"/>
                <w:sz w:val="18"/>
                <w:szCs w:val="18"/>
              </w:rPr>
              <w:t>目标</w:t>
            </w:r>
            <w:r w:rsidRPr="00E266C2">
              <w:rPr>
                <w:rFonts w:ascii="Times New Roman" w:cs="Times New Roman"/>
                <w:sz w:val="18"/>
                <w:szCs w:val="18"/>
              </w:rPr>
              <w:t>1</w:t>
            </w:r>
          </w:p>
        </w:tc>
        <w:tc>
          <w:tcPr>
            <w:tcW w:w="2557" w:type="pct"/>
            <w:tcBorders>
              <w:top w:val="single" w:sz="4" w:space="0" w:color="auto"/>
              <w:left w:val="single" w:sz="4" w:space="0" w:color="auto"/>
              <w:bottom w:val="single" w:sz="4" w:space="0" w:color="auto"/>
              <w:right w:val="single" w:sz="4" w:space="0" w:color="auto"/>
            </w:tcBorders>
            <w:vAlign w:val="center"/>
          </w:tcPr>
          <w:p w14:paraId="38A6BF66" w14:textId="77777777" w:rsidR="001C0E7B" w:rsidRPr="00E266C2" w:rsidRDefault="00E266C2" w:rsidP="00E266C2">
            <w:pPr>
              <w:pStyle w:val="ab"/>
              <w:spacing w:before="0" w:beforeAutospacing="0" w:line="360" w:lineRule="exact"/>
              <w:ind w:firstLine="480"/>
              <w:rPr>
                <w:rFonts w:ascii="Times New Roman" w:cs="Times New Roman"/>
                <w:sz w:val="18"/>
                <w:szCs w:val="18"/>
              </w:rPr>
            </w:pPr>
            <w:r w:rsidRPr="00E266C2">
              <w:rPr>
                <w:rFonts w:asciiTheme="majorEastAsia" w:eastAsiaTheme="majorEastAsia" w:hAnsiTheme="majorEastAsia" w:hint="eastAsia"/>
                <w:sz w:val="18"/>
                <w:szCs w:val="18"/>
              </w:rPr>
              <w:t>对内力与截面法、应力和应变的理解，平面假设概念的建立，斜截面上应力计算，胡克定律，超一次静不定问题，连接件剪切和挤压实用计算，横截面切应力的分布和计算，静矩、惯性矩、惯性半径等概念的建立，平行移轴公式和组合图形的惯性矩的计算，形心主惯性轴和形心主惯性矩的概念，弯矩M、剪力FS正负方向，直接作剪力图和弯矩图</w:t>
            </w:r>
            <w:r w:rsidRPr="00E266C2">
              <w:rPr>
                <w:rFonts w:asciiTheme="majorEastAsia" w:eastAsiaTheme="majorEastAsia" w:hAnsiTheme="majorEastAsia" w:cs="Times New Roman" w:hint="eastAsia"/>
                <w:kern w:val="0"/>
                <w:sz w:val="18"/>
                <w:szCs w:val="18"/>
              </w:rPr>
              <w:t>，</w:t>
            </w:r>
            <w:r w:rsidRPr="00E266C2">
              <w:rPr>
                <w:rFonts w:asciiTheme="majorEastAsia" w:eastAsiaTheme="majorEastAsia" w:hAnsiTheme="majorEastAsia" w:hint="eastAsia"/>
                <w:sz w:val="18"/>
                <w:szCs w:val="18"/>
              </w:rPr>
              <w:t>梁弯曲时正应力和切应力计算，积分法计算梁弯曲变形量，查表法和叠加原理计算梁弯曲变形量，复杂应力状态下的应力分析，四种常用强度理论的含义及各强度理论的适用范围的理解，斜弯曲、拉（压）弯组合和弯扭组合变形的应力分析，细长杆件临界压力计算的欧拉公式</w:t>
            </w:r>
            <w:r w:rsidRPr="00E266C2">
              <w:rPr>
                <w:rFonts w:asciiTheme="majorEastAsia" w:eastAsiaTheme="majorEastAsia" w:hAnsiTheme="majorEastAsia"/>
                <w:sz w:val="18"/>
                <w:szCs w:val="18"/>
              </w:rPr>
              <w:t>，</w:t>
            </w:r>
            <w:r w:rsidRPr="00E266C2">
              <w:rPr>
                <w:rFonts w:asciiTheme="majorEastAsia" w:eastAsiaTheme="majorEastAsia" w:hAnsiTheme="majorEastAsia" w:hint="eastAsia"/>
                <w:sz w:val="18"/>
                <w:szCs w:val="18"/>
              </w:rPr>
              <w:t>低碳钢和铸铁的拉压破坏过程及破坏特征</w:t>
            </w:r>
            <w:r w:rsidRPr="00E266C2">
              <w:rPr>
                <w:rFonts w:asciiTheme="majorEastAsia" w:eastAsiaTheme="majorEastAsia" w:hAnsiTheme="majorEastAsia"/>
                <w:sz w:val="18"/>
                <w:szCs w:val="18"/>
              </w:rPr>
              <w:t>，</w:t>
            </w:r>
            <w:r w:rsidRPr="00E266C2">
              <w:rPr>
                <w:rFonts w:asciiTheme="majorEastAsia" w:eastAsiaTheme="majorEastAsia" w:hAnsiTheme="majorEastAsia" w:hint="eastAsia"/>
                <w:sz w:val="18"/>
                <w:szCs w:val="18"/>
              </w:rPr>
              <w:t>胡克定律的验证方法以及加载方案的拟定</w:t>
            </w:r>
            <w:r w:rsidRPr="00E266C2">
              <w:rPr>
                <w:rFonts w:asciiTheme="majorEastAsia" w:eastAsiaTheme="majorEastAsia" w:hAnsiTheme="majorEastAsia"/>
                <w:sz w:val="18"/>
                <w:szCs w:val="18"/>
              </w:rPr>
              <w:t>，</w:t>
            </w:r>
            <w:r w:rsidRPr="00E266C2">
              <w:rPr>
                <w:rFonts w:asciiTheme="majorEastAsia" w:eastAsiaTheme="majorEastAsia" w:hAnsiTheme="majorEastAsia" w:hint="eastAsia"/>
                <w:sz w:val="18"/>
                <w:szCs w:val="18"/>
              </w:rPr>
              <w:t>碳钢和铸铁扭转破坏过程</w:t>
            </w:r>
            <w:r w:rsidRPr="00E266C2">
              <w:rPr>
                <w:rFonts w:asciiTheme="majorEastAsia" w:eastAsiaTheme="majorEastAsia" w:hAnsiTheme="majorEastAsia"/>
                <w:sz w:val="18"/>
                <w:szCs w:val="18"/>
              </w:rPr>
              <w:t>及破坏特征，</w:t>
            </w:r>
            <w:r w:rsidRPr="00E266C2">
              <w:rPr>
                <w:rFonts w:asciiTheme="majorEastAsia" w:eastAsiaTheme="majorEastAsia" w:hAnsiTheme="majorEastAsia" w:hint="eastAsia"/>
                <w:sz w:val="18"/>
                <w:szCs w:val="18"/>
              </w:rPr>
              <w:t>矩形截面简支梁横截面上5点的应变值测定</w:t>
            </w:r>
            <w:r w:rsidRPr="00E266C2">
              <w:rPr>
                <w:rFonts w:asciiTheme="majorEastAsia" w:eastAsiaTheme="majorEastAsia" w:hAnsiTheme="majorEastAsia"/>
                <w:sz w:val="18"/>
                <w:szCs w:val="18"/>
              </w:rPr>
              <w:t>，</w:t>
            </w:r>
            <w:r w:rsidRPr="00E266C2">
              <w:rPr>
                <w:rFonts w:asciiTheme="majorEastAsia" w:eastAsiaTheme="majorEastAsia" w:hAnsiTheme="majorEastAsia" w:hint="eastAsia"/>
                <w:sz w:val="18"/>
                <w:szCs w:val="18"/>
              </w:rPr>
              <w:t>剪切弹性模量的</w:t>
            </w:r>
            <w:r w:rsidRPr="00E266C2">
              <w:rPr>
                <w:rFonts w:asciiTheme="majorEastAsia" w:eastAsiaTheme="majorEastAsia" w:hAnsiTheme="majorEastAsia"/>
                <w:sz w:val="18"/>
                <w:szCs w:val="18"/>
              </w:rPr>
              <w:t>计算方法</w:t>
            </w:r>
            <w:r w:rsidRPr="00E266C2">
              <w:rPr>
                <w:rFonts w:ascii="Tahoma" w:eastAsia="微软雅黑" w:hAnsi="Tahoma" w:cs="Times New Roman"/>
                <w:kern w:val="0"/>
                <w:sz w:val="18"/>
                <w:szCs w:val="18"/>
              </w:rPr>
              <w:t>，</w:t>
            </w:r>
            <w:r w:rsidRPr="00E266C2">
              <w:rPr>
                <w:rFonts w:asciiTheme="majorEastAsia" w:eastAsiaTheme="majorEastAsia" w:hAnsiTheme="majorEastAsia" w:hint="eastAsia"/>
                <w:sz w:val="18"/>
                <w:szCs w:val="18"/>
              </w:rPr>
              <w:t>壁圆筒表面2点的应变值的测定及利用应变值对主应力及主方向的计算</w:t>
            </w:r>
            <w:r w:rsidRPr="00E266C2">
              <w:rPr>
                <w:rFonts w:asciiTheme="majorEastAsia" w:eastAsiaTheme="majorEastAsia" w:hAnsiTheme="majorEastAsia"/>
                <w:sz w:val="18"/>
                <w:szCs w:val="18"/>
              </w:rPr>
              <w:t>。</w:t>
            </w:r>
          </w:p>
        </w:tc>
        <w:tc>
          <w:tcPr>
            <w:tcW w:w="570" w:type="pct"/>
            <w:tcBorders>
              <w:top w:val="single" w:sz="4" w:space="0" w:color="auto"/>
              <w:left w:val="single" w:sz="4" w:space="0" w:color="auto"/>
              <w:bottom w:val="single" w:sz="4" w:space="0" w:color="auto"/>
              <w:right w:val="single" w:sz="4" w:space="0" w:color="auto"/>
            </w:tcBorders>
            <w:vAlign w:val="center"/>
          </w:tcPr>
          <w:p w14:paraId="70097435" w14:textId="77777777" w:rsidR="001C0E7B" w:rsidRPr="00E266C2" w:rsidRDefault="0042453A" w:rsidP="00F45BD1">
            <w:pPr>
              <w:adjustRightInd w:val="0"/>
              <w:snapToGrid w:val="0"/>
              <w:spacing w:line="288" w:lineRule="auto"/>
              <w:jc w:val="center"/>
              <w:rPr>
                <w:rFonts w:ascii="Times New Roman" w:cs="Times New Roman"/>
                <w:sz w:val="18"/>
                <w:szCs w:val="18"/>
              </w:rPr>
            </w:pPr>
            <w:r w:rsidRPr="00E266C2">
              <w:rPr>
                <w:rFonts w:ascii="Times New Roman" w:cs="Times New Roman"/>
                <w:sz w:val="18"/>
                <w:szCs w:val="18"/>
              </w:rPr>
              <w:t>1</w:t>
            </w:r>
            <w:r w:rsidR="00F45BD1" w:rsidRPr="00E266C2">
              <w:rPr>
                <w:rFonts w:ascii="Times New Roman" w:cs="Times New Roman" w:hint="eastAsia"/>
                <w:sz w:val="18"/>
                <w:szCs w:val="18"/>
              </w:rPr>
              <w:t>00</w:t>
            </w:r>
            <w:r w:rsidRPr="00E266C2">
              <w:rPr>
                <w:rFonts w:ascii="Times New Roman" w:cs="Times New Roman"/>
                <w:sz w:val="18"/>
                <w:szCs w:val="18"/>
              </w:rPr>
              <w:t>%</w:t>
            </w:r>
          </w:p>
        </w:tc>
        <w:tc>
          <w:tcPr>
            <w:tcW w:w="1130" w:type="pct"/>
            <w:tcBorders>
              <w:top w:val="single" w:sz="4" w:space="0" w:color="auto"/>
              <w:left w:val="single" w:sz="4" w:space="0" w:color="auto"/>
              <w:bottom w:val="single" w:sz="4" w:space="0" w:color="auto"/>
              <w:right w:val="single" w:sz="4" w:space="0" w:color="auto"/>
            </w:tcBorders>
            <w:vAlign w:val="center"/>
          </w:tcPr>
          <w:p w14:paraId="35BC1263" w14:textId="77777777" w:rsidR="001C0E7B" w:rsidRPr="00E266C2" w:rsidRDefault="0042453A">
            <w:pPr>
              <w:adjustRightInd w:val="0"/>
              <w:snapToGrid w:val="0"/>
              <w:spacing w:line="288" w:lineRule="auto"/>
              <w:jc w:val="both"/>
              <w:rPr>
                <w:rFonts w:ascii="Times New Roman" w:eastAsia="黑体" w:hAnsi="Times New Roman" w:cs="Times New Roman"/>
                <w:b/>
                <w:sz w:val="20"/>
                <w:szCs w:val="20"/>
              </w:rPr>
            </w:pPr>
            <w:r w:rsidRPr="00E266C2">
              <w:rPr>
                <w:rFonts w:ascii="Times New Roman" w:cs="Times New Roman"/>
                <w:sz w:val="18"/>
                <w:szCs w:val="18"/>
              </w:rPr>
              <w:t>题型包括填空、简答、综合分析与计算等。难度等级：易、中、难，其比例构成近似为</w:t>
            </w:r>
            <w:r w:rsidRPr="00E266C2">
              <w:rPr>
                <w:rFonts w:ascii="Times New Roman" w:cs="Times New Roman"/>
                <w:sz w:val="18"/>
                <w:szCs w:val="18"/>
              </w:rPr>
              <w:t>10%</w:t>
            </w:r>
            <w:r w:rsidRPr="00E266C2">
              <w:rPr>
                <w:rFonts w:ascii="Times New Roman" w:cs="Times New Roman"/>
                <w:sz w:val="18"/>
                <w:szCs w:val="18"/>
              </w:rPr>
              <w:t>、</w:t>
            </w:r>
            <w:r w:rsidRPr="00E266C2">
              <w:rPr>
                <w:rFonts w:ascii="Times New Roman" w:cs="Times New Roman"/>
                <w:sz w:val="18"/>
                <w:szCs w:val="18"/>
              </w:rPr>
              <w:t>50%</w:t>
            </w:r>
            <w:r w:rsidRPr="00E266C2">
              <w:rPr>
                <w:rFonts w:ascii="Times New Roman" w:cs="Times New Roman"/>
                <w:sz w:val="18"/>
                <w:szCs w:val="18"/>
              </w:rPr>
              <w:t>、</w:t>
            </w:r>
            <w:r w:rsidRPr="00E266C2">
              <w:rPr>
                <w:rFonts w:ascii="Times New Roman" w:cs="Times New Roman"/>
                <w:sz w:val="18"/>
                <w:szCs w:val="18"/>
              </w:rPr>
              <w:t>40%</w:t>
            </w:r>
          </w:p>
        </w:tc>
      </w:tr>
    </w:tbl>
    <w:p w14:paraId="046290F7" w14:textId="77777777" w:rsidR="001C0E7B" w:rsidRDefault="0042453A" w:rsidP="00F57038">
      <w:pPr>
        <w:tabs>
          <w:tab w:val="left" w:pos="420"/>
        </w:tabs>
        <w:adjustRightInd w:val="0"/>
        <w:snapToGrid w:val="0"/>
        <w:spacing w:beforeLines="100" w:before="240" w:afterLines="50" w:after="120" w:line="288" w:lineRule="auto"/>
        <w:ind w:left="420" w:hanging="420"/>
        <w:outlineLvl w:val="0"/>
        <w:rPr>
          <w:rFonts w:ascii="Times New Roman" w:eastAsia="黑体" w:hAnsi="Times New Roman" w:cs="Times New Roman"/>
          <w:b/>
          <w:sz w:val="26"/>
        </w:rPr>
      </w:pPr>
      <w:r>
        <w:rPr>
          <w:rFonts w:ascii="Times New Roman" w:eastAsia="黑体" w:hAnsi="Times New Roman" w:cs="Times New Roman"/>
          <w:b/>
          <w:sz w:val="26"/>
        </w:rPr>
        <w:t>八、参考书目</w:t>
      </w:r>
    </w:p>
    <w:p w14:paraId="54600A5A" w14:textId="77777777" w:rsidR="00300782" w:rsidRPr="00300782" w:rsidRDefault="00300782" w:rsidP="00300782">
      <w:pPr>
        <w:tabs>
          <w:tab w:val="left" w:pos="420"/>
        </w:tabs>
        <w:adjustRightInd w:val="0"/>
        <w:snapToGrid w:val="0"/>
        <w:spacing w:line="288" w:lineRule="auto"/>
        <w:ind w:firstLineChars="200" w:firstLine="480"/>
        <w:jc w:val="both"/>
        <w:rPr>
          <w:rFonts w:ascii="Times New Roman" w:cs="Times New Roman"/>
        </w:rPr>
      </w:pPr>
      <w:r>
        <w:rPr>
          <w:rFonts w:ascii="Times New Roman" w:cs="Times New Roman" w:hint="eastAsia"/>
        </w:rPr>
        <w:t>1.</w:t>
      </w:r>
      <w:r w:rsidRPr="00300782">
        <w:rPr>
          <w:rFonts w:ascii="Times New Roman" w:cs="Times New Roman" w:hint="eastAsia"/>
        </w:rPr>
        <w:t>单辉祖</w:t>
      </w:r>
      <w:r w:rsidRPr="00300782">
        <w:rPr>
          <w:rFonts w:ascii="Times New Roman" w:cs="Times New Roman" w:hint="eastAsia"/>
        </w:rPr>
        <w:t xml:space="preserve"> </w:t>
      </w:r>
      <w:r w:rsidRPr="00300782">
        <w:rPr>
          <w:rFonts w:ascii="Times New Roman" w:cs="Times New Roman" w:hint="eastAsia"/>
        </w:rPr>
        <w:t>主编，《材料力学》（第</w:t>
      </w:r>
      <w:r w:rsidRPr="00300782">
        <w:rPr>
          <w:rFonts w:ascii="Times New Roman" w:cs="Times New Roman" w:hint="eastAsia"/>
        </w:rPr>
        <w:t>2</w:t>
      </w:r>
      <w:r w:rsidRPr="00300782">
        <w:rPr>
          <w:rFonts w:ascii="Times New Roman" w:cs="Times New Roman" w:hint="eastAsia"/>
        </w:rPr>
        <w:t>版）</w:t>
      </w:r>
      <w:r w:rsidRPr="00300782">
        <w:rPr>
          <w:rFonts w:ascii="Times New Roman" w:cs="Times New Roman" w:hint="eastAsia"/>
        </w:rPr>
        <w:t>I</w:t>
      </w:r>
      <w:r w:rsidRPr="00300782">
        <w:rPr>
          <w:rFonts w:ascii="Times New Roman" w:cs="Times New Roman" w:hint="eastAsia"/>
        </w:rPr>
        <w:t>，</w:t>
      </w:r>
      <w:r w:rsidRPr="00300782">
        <w:rPr>
          <w:rFonts w:ascii="Times New Roman" w:cs="Times New Roman" w:hint="eastAsia"/>
        </w:rPr>
        <w:t>II</w:t>
      </w:r>
      <w:r w:rsidRPr="00300782">
        <w:rPr>
          <w:rFonts w:ascii="Times New Roman" w:cs="Times New Roman" w:hint="eastAsia"/>
        </w:rPr>
        <w:t>，高等教育出版社，</w:t>
      </w:r>
      <w:r w:rsidRPr="00300782">
        <w:rPr>
          <w:rFonts w:ascii="Times New Roman" w:cs="Times New Roman" w:hint="eastAsia"/>
        </w:rPr>
        <w:t>2016</w:t>
      </w:r>
      <w:r w:rsidRPr="00300782">
        <w:rPr>
          <w:rFonts w:ascii="Times New Roman" w:cs="Times New Roman" w:hint="eastAsia"/>
        </w:rPr>
        <w:t>年。</w:t>
      </w:r>
    </w:p>
    <w:p w14:paraId="037A0880" w14:textId="77777777" w:rsidR="00300782" w:rsidRPr="00300782" w:rsidRDefault="00300782" w:rsidP="00300782">
      <w:pPr>
        <w:tabs>
          <w:tab w:val="left" w:pos="420"/>
        </w:tabs>
        <w:adjustRightInd w:val="0"/>
        <w:snapToGrid w:val="0"/>
        <w:spacing w:line="288" w:lineRule="auto"/>
        <w:ind w:firstLineChars="200" w:firstLine="480"/>
        <w:jc w:val="both"/>
        <w:rPr>
          <w:rFonts w:ascii="Times New Roman" w:cs="Times New Roman"/>
        </w:rPr>
      </w:pPr>
      <w:r>
        <w:rPr>
          <w:rFonts w:ascii="Times New Roman" w:cs="Times New Roman" w:hint="eastAsia"/>
        </w:rPr>
        <w:t>2.</w:t>
      </w:r>
      <w:r w:rsidRPr="00300782">
        <w:rPr>
          <w:rFonts w:ascii="Times New Roman" w:cs="Times New Roman" w:hint="eastAsia"/>
        </w:rPr>
        <w:t>范钦珊</w:t>
      </w:r>
      <w:r w:rsidRPr="00300782">
        <w:rPr>
          <w:rFonts w:ascii="Times New Roman" w:cs="Times New Roman" w:hint="eastAsia"/>
        </w:rPr>
        <w:t xml:space="preserve"> </w:t>
      </w:r>
      <w:r w:rsidRPr="00300782">
        <w:rPr>
          <w:rFonts w:ascii="Times New Roman" w:cs="Times New Roman" w:hint="eastAsia"/>
        </w:rPr>
        <w:t>主编，《材料力学》（第</w:t>
      </w:r>
      <w:r w:rsidRPr="00300782">
        <w:rPr>
          <w:rFonts w:ascii="Times New Roman" w:cs="Times New Roman" w:hint="eastAsia"/>
        </w:rPr>
        <w:t>2</w:t>
      </w:r>
      <w:r w:rsidRPr="00300782">
        <w:rPr>
          <w:rFonts w:ascii="Times New Roman" w:cs="Times New Roman" w:hint="eastAsia"/>
        </w:rPr>
        <w:t>版），高等教育出版社，</w:t>
      </w:r>
      <w:r w:rsidRPr="00300782">
        <w:rPr>
          <w:rFonts w:ascii="Times New Roman" w:cs="Times New Roman" w:hint="eastAsia"/>
        </w:rPr>
        <w:t>2005</w:t>
      </w:r>
      <w:r w:rsidRPr="00300782">
        <w:rPr>
          <w:rFonts w:ascii="Times New Roman" w:cs="Times New Roman" w:hint="eastAsia"/>
        </w:rPr>
        <w:t>年。</w:t>
      </w:r>
    </w:p>
    <w:p w14:paraId="7BA4B5E4" w14:textId="77777777" w:rsidR="00300782" w:rsidRPr="00300782" w:rsidRDefault="00300782" w:rsidP="00300782">
      <w:pPr>
        <w:tabs>
          <w:tab w:val="left" w:pos="420"/>
        </w:tabs>
        <w:adjustRightInd w:val="0"/>
        <w:snapToGrid w:val="0"/>
        <w:spacing w:line="288" w:lineRule="auto"/>
        <w:ind w:firstLineChars="200" w:firstLine="480"/>
        <w:jc w:val="both"/>
        <w:rPr>
          <w:rFonts w:ascii="Times New Roman" w:cs="Times New Roman"/>
        </w:rPr>
      </w:pPr>
      <w:r>
        <w:rPr>
          <w:rFonts w:ascii="Times New Roman" w:cs="Times New Roman" w:hint="eastAsia"/>
        </w:rPr>
        <w:t>3.</w:t>
      </w:r>
      <w:r w:rsidRPr="00300782">
        <w:rPr>
          <w:rFonts w:ascii="Times New Roman" w:cs="Times New Roman" w:hint="eastAsia"/>
        </w:rPr>
        <w:t>孙训方</w:t>
      </w:r>
      <w:r w:rsidRPr="00300782">
        <w:rPr>
          <w:rFonts w:ascii="Times New Roman" w:cs="Times New Roman" w:hint="eastAsia"/>
        </w:rPr>
        <w:t xml:space="preserve"> </w:t>
      </w:r>
      <w:r w:rsidRPr="00300782">
        <w:rPr>
          <w:rFonts w:ascii="Times New Roman" w:cs="Times New Roman" w:hint="eastAsia"/>
        </w:rPr>
        <w:t>等编，《材料力学》</w:t>
      </w:r>
      <w:r w:rsidRPr="00300782">
        <w:rPr>
          <w:rFonts w:ascii="Times New Roman" w:cs="Times New Roman" w:hint="eastAsia"/>
        </w:rPr>
        <w:t>I</w:t>
      </w:r>
      <w:r w:rsidRPr="00300782">
        <w:rPr>
          <w:rFonts w:ascii="Times New Roman" w:cs="Times New Roman" w:hint="eastAsia"/>
        </w:rPr>
        <w:t>，</w:t>
      </w:r>
      <w:r w:rsidRPr="00300782">
        <w:rPr>
          <w:rFonts w:ascii="Times New Roman" w:cs="Times New Roman" w:hint="eastAsia"/>
        </w:rPr>
        <w:t>II</w:t>
      </w:r>
      <w:r w:rsidRPr="00300782">
        <w:rPr>
          <w:rFonts w:ascii="Times New Roman" w:cs="Times New Roman" w:hint="eastAsia"/>
        </w:rPr>
        <w:t>（第</w:t>
      </w:r>
      <w:r w:rsidRPr="00300782">
        <w:rPr>
          <w:rFonts w:ascii="Times New Roman" w:cs="Times New Roman" w:hint="eastAsia"/>
        </w:rPr>
        <w:t>5</w:t>
      </w:r>
      <w:r w:rsidRPr="00300782">
        <w:rPr>
          <w:rFonts w:ascii="Times New Roman" w:cs="Times New Roman" w:hint="eastAsia"/>
        </w:rPr>
        <w:t>版），高等教育出版社，</w:t>
      </w:r>
      <w:r w:rsidRPr="00300782">
        <w:rPr>
          <w:rFonts w:ascii="Times New Roman" w:cs="Times New Roman" w:hint="eastAsia"/>
        </w:rPr>
        <w:t>2009</w:t>
      </w:r>
      <w:r w:rsidRPr="00300782">
        <w:rPr>
          <w:rFonts w:ascii="Times New Roman" w:cs="Times New Roman" w:hint="eastAsia"/>
        </w:rPr>
        <w:t>年。</w:t>
      </w:r>
    </w:p>
    <w:p w14:paraId="78E2F026" w14:textId="77777777" w:rsidR="001C0E7B" w:rsidRPr="00300782" w:rsidRDefault="001C0E7B" w:rsidP="00300782">
      <w:pPr>
        <w:tabs>
          <w:tab w:val="left" w:pos="420"/>
        </w:tabs>
        <w:adjustRightInd w:val="0"/>
        <w:snapToGrid w:val="0"/>
        <w:spacing w:line="288" w:lineRule="auto"/>
        <w:ind w:firstLineChars="200" w:firstLine="480"/>
        <w:jc w:val="both"/>
        <w:rPr>
          <w:rFonts w:ascii="Times New Roman" w:cs="Times New Roman"/>
        </w:rPr>
      </w:pPr>
    </w:p>
    <w:p w14:paraId="3523D99E" w14:textId="77777777" w:rsidR="001C0E7B" w:rsidRDefault="001C0E7B">
      <w:pPr>
        <w:tabs>
          <w:tab w:val="left" w:pos="420"/>
        </w:tabs>
        <w:adjustRightInd w:val="0"/>
        <w:snapToGrid w:val="0"/>
        <w:spacing w:line="288" w:lineRule="auto"/>
        <w:ind w:leftChars="175" w:left="420"/>
        <w:jc w:val="both"/>
        <w:rPr>
          <w:rFonts w:ascii="Times New Roman" w:eastAsia="黑体" w:hAnsi="Times New Roman" w:cs="Times New Roman"/>
        </w:rPr>
      </w:pPr>
    </w:p>
    <w:p w14:paraId="3B6046F5" w14:textId="77777777" w:rsidR="001C0E7B" w:rsidRDefault="001C0E7B">
      <w:pPr>
        <w:tabs>
          <w:tab w:val="left" w:pos="420"/>
        </w:tabs>
        <w:adjustRightInd w:val="0"/>
        <w:snapToGrid w:val="0"/>
        <w:spacing w:line="288" w:lineRule="auto"/>
        <w:ind w:leftChars="175" w:left="420"/>
        <w:jc w:val="both"/>
        <w:rPr>
          <w:rFonts w:ascii="Times New Roman" w:eastAsia="黑体" w:hAnsi="Times New Roman" w:cs="Times New Roman"/>
        </w:rPr>
      </w:pPr>
    </w:p>
    <w:p w14:paraId="778F068F" w14:textId="063BBD24" w:rsidR="001C0E7B" w:rsidRDefault="0042453A">
      <w:pPr>
        <w:tabs>
          <w:tab w:val="left" w:pos="420"/>
        </w:tabs>
        <w:adjustRightInd w:val="0"/>
        <w:snapToGrid w:val="0"/>
        <w:spacing w:line="288" w:lineRule="auto"/>
        <w:ind w:firstLineChars="200" w:firstLine="480"/>
        <w:jc w:val="both"/>
        <w:rPr>
          <w:rFonts w:ascii="Times New Roman" w:eastAsia="黑体" w:hAnsi="Times New Roman" w:cs="Times New Roman"/>
        </w:rPr>
      </w:pPr>
      <w:r>
        <w:rPr>
          <w:rFonts w:ascii="Times New Roman" w:eastAsia="黑体" w:hAnsi="Times New Roman" w:cs="Times New Roman"/>
        </w:rPr>
        <w:t>制定人：</w:t>
      </w:r>
      <w:r w:rsidR="00300782">
        <w:rPr>
          <w:rFonts w:ascii="Times New Roman" w:eastAsia="黑体" w:hAnsi="Times New Roman" w:cs="Times New Roman"/>
        </w:rPr>
        <w:t>陈哲吾</w:t>
      </w:r>
      <w:r>
        <w:rPr>
          <w:rFonts w:ascii="Times New Roman" w:eastAsia="黑体" w:hAnsi="Times New Roman" w:cs="Times New Roman"/>
        </w:rPr>
        <w:t xml:space="preserve">               </w:t>
      </w:r>
      <w:r>
        <w:rPr>
          <w:rFonts w:ascii="Times New Roman" w:eastAsia="黑体" w:hAnsi="Times New Roman" w:cs="Times New Roman"/>
        </w:rPr>
        <w:t>审定人：</w:t>
      </w:r>
      <w:r w:rsidR="0032158B">
        <w:rPr>
          <w:rFonts w:ascii="Times New Roman" w:eastAsia="黑体" w:hAnsi="Times New Roman" w:cs="Times New Roman" w:hint="eastAsia"/>
        </w:rPr>
        <w:t>谷金良</w:t>
      </w:r>
      <w:r>
        <w:rPr>
          <w:rFonts w:ascii="Times New Roman" w:eastAsia="黑体" w:hAnsi="Times New Roman" w:cs="Times New Roman"/>
        </w:rPr>
        <w:t xml:space="preserve">               </w:t>
      </w:r>
      <w:r>
        <w:rPr>
          <w:rFonts w:ascii="Times New Roman" w:eastAsia="黑体" w:hAnsi="Times New Roman" w:cs="Times New Roman"/>
        </w:rPr>
        <w:t>批准人：宾光富</w:t>
      </w:r>
    </w:p>
    <w:p w14:paraId="44FB88D2" w14:textId="77777777" w:rsidR="001C0E7B" w:rsidRDefault="001C0E7B">
      <w:pPr>
        <w:tabs>
          <w:tab w:val="left" w:pos="420"/>
        </w:tabs>
        <w:adjustRightInd w:val="0"/>
        <w:snapToGrid w:val="0"/>
        <w:spacing w:line="288" w:lineRule="auto"/>
        <w:ind w:left="420" w:hanging="420"/>
        <w:jc w:val="right"/>
        <w:rPr>
          <w:rFonts w:ascii="Times New Roman" w:eastAsia="黑体" w:hAnsi="Times New Roman" w:cs="Times New Roman"/>
        </w:rPr>
      </w:pPr>
    </w:p>
    <w:p w14:paraId="00BCB749" w14:textId="77777777" w:rsidR="001C0E7B" w:rsidRDefault="0042453A">
      <w:pPr>
        <w:tabs>
          <w:tab w:val="left" w:pos="420"/>
        </w:tabs>
        <w:adjustRightInd w:val="0"/>
        <w:snapToGrid w:val="0"/>
        <w:spacing w:line="288" w:lineRule="auto"/>
        <w:ind w:left="420" w:hanging="420"/>
        <w:jc w:val="right"/>
        <w:rPr>
          <w:rFonts w:ascii="Times New Roman" w:eastAsia="黑体" w:hAnsi="Times New Roman" w:cs="Times New Roman"/>
        </w:rPr>
      </w:pPr>
      <w:r>
        <w:rPr>
          <w:rFonts w:ascii="Times New Roman" w:eastAsia="黑体" w:hAnsi="Times New Roman" w:cs="Times New Roman"/>
        </w:rPr>
        <w:t>修订日期：</w:t>
      </w:r>
      <w:r>
        <w:rPr>
          <w:rFonts w:ascii="Times New Roman" w:eastAsia="黑体" w:hAnsi="Times New Roman" w:cs="Times New Roman"/>
        </w:rPr>
        <w:t>2018.5</w:t>
      </w:r>
    </w:p>
    <w:p w14:paraId="62D01A93" w14:textId="77777777" w:rsidR="001C0E7B" w:rsidRDefault="001C0E7B">
      <w:pPr>
        <w:pStyle w:val="a9"/>
        <w:adjustRightInd w:val="0"/>
        <w:snapToGrid w:val="0"/>
        <w:spacing w:before="0" w:beforeAutospacing="0" w:after="0" w:afterAutospacing="0" w:line="288" w:lineRule="auto"/>
        <w:ind w:firstLine="482"/>
        <w:rPr>
          <w:rFonts w:ascii="Times New Roman" w:hAnsi="Times New Roman" w:cs="Times New Roman"/>
        </w:rPr>
      </w:pPr>
    </w:p>
    <w:sectPr w:rsidR="001C0E7B" w:rsidSect="001C0E7B">
      <w:pgSz w:w="11906" w:h="16838"/>
      <w:pgMar w:top="1440" w:right="1418" w:bottom="1440"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16716" w14:textId="77777777" w:rsidR="00C93128" w:rsidRDefault="00C93128" w:rsidP="005F1EC8">
      <w:r>
        <w:separator/>
      </w:r>
    </w:p>
  </w:endnote>
  <w:endnote w:type="continuationSeparator" w:id="0">
    <w:p w14:paraId="72E0EBD4" w14:textId="77777777" w:rsidR="00C93128" w:rsidRDefault="00C93128" w:rsidP="005F1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_GB2312">
    <w:altName w:val="Times New Roman"/>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7260C" w14:textId="77777777" w:rsidR="00C93128" w:rsidRDefault="00C93128" w:rsidP="005F1EC8">
      <w:r>
        <w:separator/>
      </w:r>
    </w:p>
  </w:footnote>
  <w:footnote w:type="continuationSeparator" w:id="0">
    <w:p w14:paraId="0A720E31" w14:textId="77777777" w:rsidR="00C93128" w:rsidRDefault="00C93128" w:rsidP="005F1E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D09C8"/>
    <w:multiLevelType w:val="multilevel"/>
    <w:tmpl w:val="0B6D09C8"/>
    <w:lvl w:ilvl="0">
      <w:start w:val="1"/>
      <w:numFmt w:val="decimal"/>
      <w:lvlText w:val="（%1）"/>
      <w:lvlJc w:val="left"/>
      <w:pPr>
        <w:tabs>
          <w:tab w:val="num" w:pos="1140"/>
        </w:tabs>
        <w:ind w:left="1140" w:hanging="720"/>
      </w:pPr>
      <w:rPr>
        <w:rFonts w:ascii="黑体" w:eastAsia="黑体" w:hint="eastAsia"/>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num w:numId="1" w16cid:durableId="7826500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bordersDoNotSurroundHeader/>
  <w:bordersDoNotSurroundFooter/>
  <w:attachedTemplate r:id="rId1"/>
  <w:defaultTabStop w:val="4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commondata" w:val="eyJoZGlkIjoiZTE2M2FlODE0MzJkZjhmMmI1OGEzZGMzNmY1OTA5MjcifQ=="/>
  </w:docVars>
  <w:rsids>
    <w:rsidRoot w:val="00E072BB"/>
    <w:rsid w:val="000073E4"/>
    <w:rsid w:val="00076860"/>
    <w:rsid w:val="000B1A9A"/>
    <w:rsid w:val="000E0B80"/>
    <w:rsid w:val="001613DC"/>
    <w:rsid w:val="001672FF"/>
    <w:rsid w:val="00191CC7"/>
    <w:rsid w:val="00194A6A"/>
    <w:rsid w:val="001C0E7B"/>
    <w:rsid w:val="002042A2"/>
    <w:rsid w:val="00233297"/>
    <w:rsid w:val="00273894"/>
    <w:rsid w:val="00280220"/>
    <w:rsid w:val="002D11FA"/>
    <w:rsid w:val="002E12A7"/>
    <w:rsid w:val="00300782"/>
    <w:rsid w:val="0032158B"/>
    <w:rsid w:val="00337FCC"/>
    <w:rsid w:val="00392A7D"/>
    <w:rsid w:val="0042453A"/>
    <w:rsid w:val="00454FD4"/>
    <w:rsid w:val="004B037A"/>
    <w:rsid w:val="004C73FA"/>
    <w:rsid w:val="0050547F"/>
    <w:rsid w:val="00535A28"/>
    <w:rsid w:val="00546B56"/>
    <w:rsid w:val="005C0D0A"/>
    <w:rsid w:val="005F1EC8"/>
    <w:rsid w:val="005F5D3C"/>
    <w:rsid w:val="00604FC9"/>
    <w:rsid w:val="006054EC"/>
    <w:rsid w:val="00621BC4"/>
    <w:rsid w:val="00635BF4"/>
    <w:rsid w:val="006A1EA8"/>
    <w:rsid w:val="006C6588"/>
    <w:rsid w:val="006D1818"/>
    <w:rsid w:val="006F557A"/>
    <w:rsid w:val="007370AF"/>
    <w:rsid w:val="00756148"/>
    <w:rsid w:val="00792277"/>
    <w:rsid w:val="00836DCE"/>
    <w:rsid w:val="00875B74"/>
    <w:rsid w:val="008A586B"/>
    <w:rsid w:val="008E7C28"/>
    <w:rsid w:val="008F5A1F"/>
    <w:rsid w:val="008F6085"/>
    <w:rsid w:val="0093427D"/>
    <w:rsid w:val="009405AA"/>
    <w:rsid w:val="009B4511"/>
    <w:rsid w:val="009C5BE9"/>
    <w:rsid w:val="00A226E3"/>
    <w:rsid w:val="00A2270A"/>
    <w:rsid w:val="00A22C1E"/>
    <w:rsid w:val="00A3475D"/>
    <w:rsid w:val="00AB6DCC"/>
    <w:rsid w:val="00AF6658"/>
    <w:rsid w:val="00B44D8D"/>
    <w:rsid w:val="00B45C30"/>
    <w:rsid w:val="00B549F7"/>
    <w:rsid w:val="00BD5127"/>
    <w:rsid w:val="00C34BD6"/>
    <w:rsid w:val="00C93128"/>
    <w:rsid w:val="00CC11E4"/>
    <w:rsid w:val="00CC7019"/>
    <w:rsid w:val="00D43F86"/>
    <w:rsid w:val="00D57C62"/>
    <w:rsid w:val="00D87068"/>
    <w:rsid w:val="00E072BB"/>
    <w:rsid w:val="00E266C2"/>
    <w:rsid w:val="00EB32DD"/>
    <w:rsid w:val="00EB43D6"/>
    <w:rsid w:val="00EB47D0"/>
    <w:rsid w:val="00EC328C"/>
    <w:rsid w:val="00F43866"/>
    <w:rsid w:val="00F45BD1"/>
    <w:rsid w:val="00F57038"/>
    <w:rsid w:val="00F61BEF"/>
    <w:rsid w:val="00F75D2E"/>
    <w:rsid w:val="00F86FC9"/>
    <w:rsid w:val="00FB6085"/>
    <w:rsid w:val="00FF1C1D"/>
    <w:rsid w:val="64D54EA6"/>
  </w:rsids>
  <m:mathPr>
    <m:mathFont m:val="Cambria Math"/>
    <m:brkBin m:val="before"/>
    <m:brkBinSub m:val="--"/>
    <m:smallFrac/>
    <m:dispDef/>
    <m:lMargin m:val="0"/>
    <m:rMargin m:val="0"/>
    <m:defJc m:val="centerGroup"/>
    <m:wrapIndent m:val="1440"/>
    <m:intLim m:val="subSup"/>
    <m:naryLim m:val="undOvr"/>
  </m:mathPr>
  <w:attachedSchema w:val="urn: schemas-microsoft-com:vml"/>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CD6C1D"/>
  <w15:docId w15:val="{4B3CABAD-AB2B-4243-8CE6-1269E1A55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0E7B"/>
    <w:rPr>
      <w:rFonts w:ascii="宋体" w:eastAsia="宋体" w:hAnsi="宋体" w:cs="宋体"/>
      <w:sz w:val="24"/>
      <w:szCs w:val="24"/>
    </w:rPr>
  </w:style>
  <w:style w:type="paragraph" w:styleId="1">
    <w:name w:val="heading 1"/>
    <w:basedOn w:val="a"/>
    <w:next w:val="a"/>
    <w:link w:val="10"/>
    <w:uiPriority w:val="9"/>
    <w:qFormat/>
    <w:rsid w:val="001C0E7B"/>
    <w:pPr>
      <w:spacing w:before="100" w:beforeAutospacing="1" w:after="100" w:afterAutospacing="1"/>
      <w:jc w:val="center"/>
      <w:outlineLvl w:val="0"/>
    </w:pPr>
    <w:rPr>
      <w:b/>
      <w:bCs/>
      <w:kern w:val="36"/>
      <w:sz w:val="48"/>
      <w:szCs w:val="48"/>
    </w:rPr>
  </w:style>
  <w:style w:type="paragraph" w:styleId="3">
    <w:name w:val="heading 3"/>
    <w:basedOn w:val="a"/>
    <w:next w:val="a"/>
    <w:link w:val="30"/>
    <w:uiPriority w:val="9"/>
    <w:qFormat/>
    <w:rsid w:val="001C0E7B"/>
    <w:pPr>
      <w:spacing w:before="100" w:beforeAutospacing="1" w:after="100" w:afterAutospacing="1"/>
      <w:outlineLvl w:val="2"/>
    </w:pPr>
    <w:rPr>
      <w:b/>
      <w:bCs/>
      <w:sz w:val="27"/>
      <w:szCs w:val="27"/>
    </w:rPr>
  </w:style>
  <w:style w:type="paragraph" w:styleId="4">
    <w:name w:val="heading 4"/>
    <w:basedOn w:val="a"/>
    <w:next w:val="a"/>
    <w:link w:val="40"/>
    <w:uiPriority w:val="9"/>
    <w:qFormat/>
    <w:rsid w:val="001C0E7B"/>
    <w:pPr>
      <w:spacing w:before="100" w:beforeAutospacing="1" w:after="100" w:afterAutospacing="1"/>
      <w:outlineLvl w:val="3"/>
    </w:pPr>
    <w:rPr>
      <w:b/>
      <w:bCs/>
    </w:rPr>
  </w:style>
  <w:style w:type="paragraph" w:styleId="5">
    <w:name w:val="heading 5"/>
    <w:basedOn w:val="a"/>
    <w:next w:val="a"/>
    <w:link w:val="50"/>
    <w:uiPriority w:val="9"/>
    <w:qFormat/>
    <w:rsid w:val="001C0E7B"/>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sid w:val="001C0E7B"/>
    <w:rPr>
      <w:sz w:val="18"/>
      <w:szCs w:val="18"/>
    </w:rPr>
  </w:style>
  <w:style w:type="paragraph" w:styleId="a5">
    <w:name w:val="footer"/>
    <w:basedOn w:val="a"/>
    <w:link w:val="a6"/>
    <w:uiPriority w:val="99"/>
    <w:semiHidden/>
    <w:unhideWhenUsed/>
    <w:qFormat/>
    <w:rsid w:val="001C0E7B"/>
    <w:pPr>
      <w:tabs>
        <w:tab w:val="center" w:pos="4153"/>
        <w:tab w:val="right" w:pos="8306"/>
      </w:tabs>
      <w:snapToGrid w:val="0"/>
    </w:pPr>
    <w:rPr>
      <w:sz w:val="18"/>
      <w:szCs w:val="18"/>
    </w:rPr>
  </w:style>
  <w:style w:type="paragraph" w:styleId="a7">
    <w:name w:val="header"/>
    <w:basedOn w:val="a"/>
    <w:link w:val="a8"/>
    <w:uiPriority w:val="99"/>
    <w:semiHidden/>
    <w:unhideWhenUsed/>
    <w:qFormat/>
    <w:rsid w:val="001C0E7B"/>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1C0E7B"/>
    <w:pPr>
      <w:spacing w:before="100" w:beforeAutospacing="1" w:after="100" w:afterAutospacing="1"/>
    </w:pPr>
  </w:style>
  <w:style w:type="character" w:customStyle="1" w:styleId="10">
    <w:name w:val="标题 1 字符"/>
    <w:basedOn w:val="a0"/>
    <w:link w:val="1"/>
    <w:uiPriority w:val="9"/>
    <w:qFormat/>
    <w:locked/>
    <w:rsid w:val="001C0E7B"/>
    <w:rPr>
      <w:rFonts w:ascii="宋体" w:eastAsia="宋体" w:hAnsi="宋体" w:cs="宋体" w:hint="eastAsia"/>
      <w:b/>
      <w:bCs/>
      <w:kern w:val="44"/>
      <w:sz w:val="44"/>
      <w:szCs w:val="44"/>
    </w:rPr>
  </w:style>
  <w:style w:type="character" w:customStyle="1" w:styleId="30">
    <w:name w:val="标题 3 字符"/>
    <w:basedOn w:val="a0"/>
    <w:link w:val="3"/>
    <w:uiPriority w:val="9"/>
    <w:semiHidden/>
    <w:locked/>
    <w:rsid w:val="001C0E7B"/>
    <w:rPr>
      <w:rFonts w:ascii="宋体" w:eastAsia="宋体" w:hAnsi="宋体" w:cs="宋体" w:hint="eastAsia"/>
      <w:b/>
      <w:bCs/>
      <w:sz w:val="32"/>
      <w:szCs w:val="32"/>
    </w:rPr>
  </w:style>
  <w:style w:type="character" w:customStyle="1" w:styleId="40">
    <w:name w:val="标题 4 字符"/>
    <w:basedOn w:val="a0"/>
    <w:link w:val="4"/>
    <w:uiPriority w:val="9"/>
    <w:semiHidden/>
    <w:qFormat/>
    <w:locked/>
    <w:rsid w:val="001C0E7B"/>
    <w:rPr>
      <w:rFonts w:asciiTheme="majorHAnsi" w:eastAsiaTheme="majorEastAsia" w:hAnsiTheme="majorHAnsi" w:cstheme="majorBidi" w:hint="default"/>
      <w:b/>
      <w:bCs/>
      <w:sz w:val="28"/>
      <w:szCs w:val="28"/>
    </w:rPr>
  </w:style>
  <w:style w:type="character" w:customStyle="1" w:styleId="50">
    <w:name w:val="标题 5 字符"/>
    <w:basedOn w:val="a0"/>
    <w:link w:val="5"/>
    <w:uiPriority w:val="9"/>
    <w:semiHidden/>
    <w:qFormat/>
    <w:locked/>
    <w:rsid w:val="001C0E7B"/>
    <w:rPr>
      <w:rFonts w:ascii="宋体" w:eastAsia="宋体" w:hAnsi="宋体" w:cs="宋体" w:hint="eastAsia"/>
      <w:b/>
      <w:bCs/>
      <w:sz w:val="28"/>
      <w:szCs w:val="28"/>
    </w:rPr>
  </w:style>
  <w:style w:type="character" w:customStyle="1" w:styleId="a8">
    <w:name w:val="页眉 字符"/>
    <w:basedOn w:val="a0"/>
    <w:link w:val="a7"/>
    <w:uiPriority w:val="99"/>
    <w:semiHidden/>
    <w:qFormat/>
    <w:locked/>
    <w:rsid w:val="001C0E7B"/>
    <w:rPr>
      <w:rFonts w:ascii="宋体" w:eastAsia="宋体" w:hAnsi="宋体" w:cs="宋体" w:hint="eastAsia"/>
      <w:sz w:val="18"/>
      <w:szCs w:val="18"/>
    </w:rPr>
  </w:style>
  <w:style w:type="character" w:customStyle="1" w:styleId="a6">
    <w:name w:val="页脚 字符"/>
    <w:basedOn w:val="a0"/>
    <w:link w:val="a5"/>
    <w:uiPriority w:val="99"/>
    <w:semiHidden/>
    <w:qFormat/>
    <w:locked/>
    <w:rsid w:val="001C0E7B"/>
    <w:rPr>
      <w:rFonts w:ascii="宋体" w:eastAsia="宋体" w:hAnsi="宋体" w:cs="宋体" w:hint="eastAsia"/>
      <w:sz w:val="18"/>
      <w:szCs w:val="18"/>
    </w:rPr>
  </w:style>
  <w:style w:type="character" w:customStyle="1" w:styleId="a4">
    <w:name w:val="文档结构图 字符"/>
    <w:basedOn w:val="a0"/>
    <w:link w:val="a3"/>
    <w:uiPriority w:val="99"/>
    <w:semiHidden/>
    <w:qFormat/>
    <w:locked/>
    <w:rsid w:val="001C0E7B"/>
    <w:rPr>
      <w:rFonts w:ascii="宋体" w:eastAsia="宋体" w:hAnsi="宋体" w:cs="宋体" w:hint="eastAsia"/>
      <w:sz w:val="18"/>
      <w:szCs w:val="18"/>
    </w:rPr>
  </w:style>
  <w:style w:type="paragraph" w:styleId="aa">
    <w:name w:val="List Paragraph"/>
    <w:basedOn w:val="a"/>
    <w:uiPriority w:val="34"/>
    <w:semiHidden/>
    <w:qFormat/>
    <w:rsid w:val="001C0E7B"/>
    <w:pPr>
      <w:ind w:firstLineChars="200" w:firstLine="420"/>
    </w:pPr>
  </w:style>
  <w:style w:type="paragraph" w:customStyle="1" w:styleId="sp">
    <w:name w:val="sp"/>
    <w:basedOn w:val="a"/>
    <w:uiPriority w:val="99"/>
    <w:semiHidden/>
    <w:qFormat/>
    <w:rsid w:val="001C0E7B"/>
    <w:pPr>
      <w:spacing w:before="100" w:beforeAutospacing="1" w:after="100" w:afterAutospacing="1"/>
    </w:pPr>
  </w:style>
  <w:style w:type="paragraph" w:customStyle="1" w:styleId="tit">
    <w:name w:val="tit"/>
    <w:basedOn w:val="a"/>
    <w:uiPriority w:val="99"/>
    <w:semiHidden/>
    <w:qFormat/>
    <w:rsid w:val="001C0E7B"/>
    <w:pPr>
      <w:spacing w:before="300"/>
      <w:ind w:left="4048" w:right="4048"/>
    </w:pPr>
  </w:style>
  <w:style w:type="paragraph" w:customStyle="1" w:styleId="11">
    <w:name w:val="英1"/>
    <w:basedOn w:val="a"/>
    <w:qFormat/>
    <w:rsid w:val="001C0E7B"/>
    <w:pPr>
      <w:widowControl w:val="0"/>
      <w:spacing w:afterLines="50"/>
      <w:jc w:val="center"/>
    </w:pPr>
    <w:rPr>
      <w:rFonts w:ascii="Times New Roman" w:hAnsi="Times New Roman" w:cs="Times New Roman"/>
      <w:sz w:val="32"/>
      <w:szCs w:val="32"/>
    </w:rPr>
  </w:style>
  <w:style w:type="paragraph" w:styleId="ab">
    <w:name w:val="Plain Text"/>
    <w:basedOn w:val="a"/>
    <w:link w:val="ac"/>
    <w:rsid w:val="004C73FA"/>
    <w:pPr>
      <w:widowControl w:val="0"/>
      <w:spacing w:before="100" w:beforeAutospacing="1"/>
      <w:jc w:val="both"/>
    </w:pPr>
    <w:rPr>
      <w:rFonts w:hAnsi="Courier New" w:cs="Courier New"/>
      <w:kern w:val="2"/>
      <w:sz w:val="21"/>
      <w:szCs w:val="21"/>
    </w:rPr>
  </w:style>
  <w:style w:type="character" w:customStyle="1" w:styleId="ac">
    <w:name w:val="纯文本 字符"/>
    <w:basedOn w:val="a0"/>
    <w:link w:val="ab"/>
    <w:rsid w:val="004C73FA"/>
    <w:rPr>
      <w:rFonts w:ascii="宋体" w:eastAsia="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3258;&#35780;&#25253;&#21578;-20200802\&#26426;&#26800;&#21046;&#36896;&#25216;&#26415;&#22522;&#30784;-&#22521;&#20859;&#26041;&#26696;\2018&#29256;&#26426;&#26800;&#35774;&#35745;&#21046;&#36896;&#21450;&#20854;&#33258;&#21160;&#21270;&#19987;&#19994;&#22521;&#20859;&#26041;&#26696;&#26426;&#26800;&#21046;&#36896;&#25216;&#26415;&#22522;&#30784;A&#65288;2018&#29256;&#65289;-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2018版机械设计制造及其自动化专业培养方案机械制造技术基础A（2018版）-3.dotx</Template>
  <TotalTime>48</TotalTime>
  <Pages>6</Pages>
  <Words>940</Words>
  <Characters>5358</Characters>
  <Application>Microsoft Office Word</Application>
  <DocSecurity>0</DocSecurity>
  <Lines>44</Lines>
  <Paragraphs>12</Paragraphs>
  <ScaleCrop>false</ScaleCrop>
  <Company>微软中国</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huang da</cp:lastModifiedBy>
  <cp:revision>8</cp:revision>
  <dcterms:created xsi:type="dcterms:W3CDTF">2022-07-04T12:45:00Z</dcterms:created>
  <dcterms:modified xsi:type="dcterms:W3CDTF">2022-07-05T14:09:00Z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520692F94B664F8FBB355EAFA9B1A6CC</vt:lpwstr>
  </property>
</Properties>
</file>